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3F" w:rsidRPr="006E6CAA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0A3F" w:rsidRPr="006E6CAA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630A3F" w:rsidRPr="006E6CAA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630A3F" w:rsidRPr="006E6CAA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630A3F" w:rsidRPr="006E6CAA" w:rsidRDefault="00630A3F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6E6CAA" w:rsidRPr="006E6CAA" w:rsidRDefault="006E6CAA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0A3F" w:rsidRPr="006E6CAA" w:rsidRDefault="006E6CAA" w:rsidP="00630A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6CA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ПОСТАНОВЛЕНИЕ </w:t>
      </w:r>
    </w:p>
    <w:p w:rsidR="00630A3F" w:rsidRPr="006E6CAA" w:rsidRDefault="00630A3F" w:rsidP="00630A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30A3F" w:rsidRPr="006E6CAA" w:rsidRDefault="004875FD" w:rsidP="00630A3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02 июня </w:t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2020 года</w:t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30A3F"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с. Цветочное </w:t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№ </w:t>
      </w:r>
      <w:r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123</w:t>
      </w:r>
      <w:r w:rsidR="00630A3F" w:rsidRPr="006E6C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–ПА</w:t>
      </w:r>
    </w:p>
    <w:p w:rsidR="00630A3F" w:rsidRPr="006E6CAA" w:rsidRDefault="00630A3F" w:rsidP="007462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BD5" w:rsidRPr="006E6CAA" w:rsidRDefault="00853BD5" w:rsidP="0074627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BD5" w:rsidRPr="006E6CAA" w:rsidRDefault="00853BD5" w:rsidP="00630A3F">
      <w:pPr>
        <w:pStyle w:val="s3"/>
        <w:shd w:val="clear" w:color="auto" w:fill="FFFFFF"/>
        <w:spacing w:before="0" w:beforeAutospacing="0" w:after="0" w:afterAutospacing="0"/>
        <w:ind w:right="3402"/>
        <w:contextualSpacing/>
        <w:jc w:val="both"/>
        <w:rPr>
          <w:b/>
          <w:sz w:val="28"/>
          <w:szCs w:val="28"/>
        </w:rPr>
      </w:pPr>
      <w:r w:rsidRPr="006E6CAA">
        <w:rPr>
          <w:b/>
          <w:bCs/>
          <w:color w:val="000000"/>
          <w:sz w:val="28"/>
          <w:szCs w:val="28"/>
        </w:rPr>
        <w:t xml:space="preserve">Об утверждении </w:t>
      </w:r>
      <w:r w:rsidR="0074627E" w:rsidRPr="006E6CAA">
        <w:rPr>
          <w:b/>
          <w:sz w:val="28"/>
          <w:szCs w:val="28"/>
        </w:rPr>
        <w:t>порядка планирования</w:t>
      </w:r>
      <w:r w:rsidR="00630A3F" w:rsidRPr="006E6CAA">
        <w:rPr>
          <w:b/>
          <w:sz w:val="28"/>
          <w:szCs w:val="28"/>
        </w:rPr>
        <w:t xml:space="preserve"> </w:t>
      </w:r>
      <w:r w:rsidR="0074627E" w:rsidRPr="006E6CAA">
        <w:rPr>
          <w:b/>
          <w:sz w:val="28"/>
          <w:szCs w:val="28"/>
        </w:rPr>
        <w:t>проверок, ревизий и обследований органами</w:t>
      </w:r>
      <w:r w:rsidR="00630A3F" w:rsidRPr="006E6CAA">
        <w:rPr>
          <w:b/>
          <w:sz w:val="28"/>
          <w:szCs w:val="28"/>
        </w:rPr>
        <w:t xml:space="preserve"> </w:t>
      </w:r>
      <w:r w:rsidR="0074627E" w:rsidRPr="006E6CAA">
        <w:rPr>
          <w:b/>
          <w:sz w:val="28"/>
          <w:szCs w:val="28"/>
        </w:rPr>
        <w:t>внутреннего муниципального финансового</w:t>
      </w:r>
      <w:r w:rsidR="00630A3F" w:rsidRPr="006E6CAA">
        <w:rPr>
          <w:b/>
          <w:sz w:val="28"/>
          <w:szCs w:val="28"/>
        </w:rPr>
        <w:t xml:space="preserve"> </w:t>
      </w:r>
      <w:r w:rsidR="0074627E" w:rsidRPr="006E6CAA">
        <w:rPr>
          <w:b/>
          <w:sz w:val="28"/>
          <w:szCs w:val="28"/>
        </w:rPr>
        <w:t xml:space="preserve">контроля </w:t>
      </w:r>
      <w:r w:rsidRPr="006E6CAA">
        <w:rPr>
          <w:b/>
          <w:bCs/>
          <w:color w:val="000000"/>
          <w:sz w:val="28"/>
          <w:szCs w:val="28"/>
        </w:rPr>
        <w:t>администраци</w:t>
      </w:r>
      <w:r w:rsidR="0074627E" w:rsidRPr="006E6CAA">
        <w:rPr>
          <w:b/>
          <w:bCs/>
          <w:color w:val="000000"/>
          <w:sz w:val="28"/>
          <w:szCs w:val="28"/>
        </w:rPr>
        <w:t>и</w:t>
      </w:r>
      <w:r w:rsidRPr="006E6CA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468FE" w:rsidRPr="006E6CAA">
        <w:rPr>
          <w:b/>
          <w:bCs/>
          <w:color w:val="000000"/>
          <w:sz w:val="28"/>
          <w:szCs w:val="28"/>
        </w:rPr>
        <w:t>Цветочненск</w:t>
      </w:r>
      <w:r w:rsidRPr="006E6CAA">
        <w:rPr>
          <w:b/>
          <w:bCs/>
          <w:color w:val="000000"/>
          <w:sz w:val="28"/>
          <w:szCs w:val="28"/>
        </w:rPr>
        <w:t>ого</w:t>
      </w:r>
      <w:proofErr w:type="spellEnd"/>
      <w:r w:rsidR="00630A3F" w:rsidRPr="006E6CAA">
        <w:rPr>
          <w:b/>
          <w:bCs/>
          <w:color w:val="000000"/>
          <w:sz w:val="28"/>
          <w:szCs w:val="28"/>
        </w:rPr>
        <w:t xml:space="preserve"> </w:t>
      </w:r>
      <w:r w:rsidRPr="006E6CAA">
        <w:rPr>
          <w:b/>
          <w:bCs/>
          <w:color w:val="000000"/>
          <w:sz w:val="28"/>
          <w:szCs w:val="28"/>
        </w:rPr>
        <w:t>сельского</w:t>
      </w:r>
      <w:r w:rsidR="0074627E" w:rsidRPr="006E6CAA">
        <w:rPr>
          <w:b/>
          <w:bCs/>
          <w:color w:val="000000"/>
          <w:sz w:val="28"/>
          <w:szCs w:val="28"/>
        </w:rPr>
        <w:t xml:space="preserve"> </w:t>
      </w:r>
      <w:r w:rsidRPr="006E6CAA">
        <w:rPr>
          <w:b/>
          <w:bCs/>
          <w:color w:val="000000"/>
          <w:sz w:val="28"/>
          <w:szCs w:val="28"/>
        </w:rPr>
        <w:t>поселения</w:t>
      </w:r>
      <w:r w:rsidR="0074627E" w:rsidRPr="006E6CAA">
        <w:rPr>
          <w:b/>
          <w:bCs/>
          <w:color w:val="000000"/>
          <w:sz w:val="28"/>
          <w:szCs w:val="28"/>
        </w:rPr>
        <w:t xml:space="preserve"> </w:t>
      </w:r>
      <w:r w:rsidRPr="006E6CAA">
        <w:rPr>
          <w:b/>
          <w:bCs/>
          <w:color w:val="000000"/>
          <w:sz w:val="28"/>
          <w:szCs w:val="28"/>
        </w:rPr>
        <w:t>Белогорского района</w:t>
      </w:r>
      <w:r w:rsidR="00630A3F" w:rsidRPr="006E6CAA">
        <w:rPr>
          <w:b/>
          <w:bCs/>
          <w:color w:val="000000"/>
          <w:sz w:val="28"/>
          <w:szCs w:val="28"/>
        </w:rPr>
        <w:t xml:space="preserve"> </w:t>
      </w:r>
      <w:r w:rsidRPr="006E6CAA">
        <w:rPr>
          <w:b/>
          <w:bCs/>
          <w:color w:val="000000"/>
          <w:sz w:val="28"/>
          <w:szCs w:val="28"/>
        </w:rPr>
        <w:t>Республики Крым</w:t>
      </w:r>
    </w:p>
    <w:p w:rsidR="00853BD5" w:rsidRPr="006E6CAA" w:rsidRDefault="00853BD5" w:rsidP="007462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3BD5" w:rsidRPr="006E6CAA" w:rsidRDefault="00853BD5" w:rsidP="00630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269.2 Бюджетного кодекса Российской Федерации, </w:t>
      </w:r>
      <w:r w:rsidRPr="006E6CAA">
        <w:rPr>
          <w:rFonts w:ascii="Times New Roman" w:hAnsi="Times New Roman" w:cs="Times New Roman"/>
          <w:spacing w:val="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630A3F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>06.02.2020</w:t>
      </w:r>
      <w:r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669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95 "Об утверждении федерального </w:t>
      </w:r>
      <w:r w:rsidR="0074627E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</w:t>
      </w:r>
      <w:r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>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</w:t>
      </w:r>
      <w:r w:rsidRPr="006E6C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627E" w:rsidRPr="006E6CAA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Правительства Российской Федерации </w:t>
      </w:r>
      <w:r w:rsidR="0074627E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630A3F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>27.02.2020</w:t>
      </w:r>
      <w:r w:rsidR="0074627E" w:rsidRPr="006E6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208 "Об утверждении федерального Порядка внутреннего государственного (муниципального) финансового контроля "Планирование проверок, ревизий и обследований", </w:t>
      </w:r>
      <w:r w:rsidRPr="006E6CAA">
        <w:rPr>
          <w:rFonts w:ascii="Times New Roman" w:hAnsi="Times New Roman" w:cs="Times New Roman"/>
          <w:spacing w:val="1"/>
          <w:sz w:val="28"/>
          <w:szCs w:val="28"/>
        </w:rPr>
        <w:t xml:space="preserve">Уставом муниципального образования </w:t>
      </w:r>
      <w:r w:rsidR="00B468FE" w:rsidRPr="006E6CAA">
        <w:rPr>
          <w:rFonts w:ascii="Times New Roman" w:hAnsi="Times New Roman" w:cs="Times New Roman"/>
          <w:spacing w:val="1"/>
          <w:sz w:val="28"/>
          <w:szCs w:val="28"/>
        </w:rPr>
        <w:t>Цветочненск</w:t>
      </w:r>
      <w:r w:rsidRPr="006E6CAA">
        <w:rPr>
          <w:rFonts w:ascii="Times New Roman" w:hAnsi="Times New Roman" w:cs="Times New Roman"/>
          <w:spacing w:val="1"/>
          <w:sz w:val="28"/>
          <w:szCs w:val="28"/>
        </w:rPr>
        <w:t xml:space="preserve">ое сельское поселение Белогорского района Республики Крым, администрация </w:t>
      </w:r>
      <w:r w:rsidR="00B468FE" w:rsidRPr="006E6CAA">
        <w:rPr>
          <w:rFonts w:ascii="Times New Roman" w:hAnsi="Times New Roman" w:cs="Times New Roman"/>
          <w:spacing w:val="1"/>
          <w:sz w:val="28"/>
          <w:szCs w:val="28"/>
        </w:rPr>
        <w:t>Цветочненск</w:t>
      </w:r>
      <w:r w:rsidRPr="006E6CAA">
        <w:rPr>
          <w:rFonts w:ascii="Times New Roman" w:hAnsi="Times New Roman" w:cs="Times New Roman"/>
          <w:spacing w:val="1"/>
          <w:sz w:val="28"/>
          <w:szCs w:val="28"/>
        </w:rPr>
        <w:t>ого сельского поселения Белогорского района Республики Крым</w:t>
      </w:r>
    </w:p>
    <w:p w:rsidR="00853BD5" w:rsidRPr="006E6CAA" w:rsidRDefault="00853BD5" w:rsidP="00630A3F">
      <w:pPr>
        <w:pStyle w:val="a4"/>
        <w:contextualSpacing/>
        <w:rPr>
          <w:rFonts w:ascii="Times New Roman" w:hAnsi="Times New Roman" w:cs="Times New Roman"/>
        </w:rPr>
      </w:pPr>
      <w:r w:rsidRPr="006E6CAA">
        <w:rPr>
          <w:rFonts w:ascii="Times New Roman" w:hAnsi="Times New Roman" w:cs="Times New Roman"/>
          <w:b/>
        </w:rPr>
        <w:t>ПОСТАНОВЛЯЕТ:</w:t>
      </w:r>
    </w:p>
    <w:p w:rsidR="00853BD5" w:rsidRPr="006E6CAA" w:rsidRDefault="00853BD5" w:rsidP="0074627E">
      <w:pPr>
        <w:pStyle w:val="s3"/>
        <w:shd w:val="clear" w:color="auto" w:fill="FFFFFF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1. Утвердить </w:t>
      </w:r>
      <w:r w:rsidR="0074627E" w:rsidRPr="006E6CAA">
        <w:rPr>
          <w:sz w:val="28"/>
          <w:szCs w:val="28"/>
        </w:rPr>
        <w:t>порядок планирования проверок, ревизий и обследований органами внутреннего муниципального финансового контроля а</w:t>
      </w:r>
      <w:r w:rsidRPr="006E6CAA">
        <w:rPr>
          <w:sz w:val="28"/>
          <w:szCs w:val="28"/>
        </w:rPr>
        <w:t>дминистраци</w:t>
      </w:r>
      <w:r w:rsidR="0074627E" w:rsidRPr="006E6CAA">
        <w:rPr>
          <w:sz w:val="28"/>
          <w:szCs w:val="28"/>
        </w:rPr>
        <w:t>и</w:t>
      </w:r>
      <w:r w:rsidRPr="006E6CAA">
        <w:rPr>
          <w:sz w:val="28"/>
          <w:szCs w:val="28"/>
        </w:rPr>
        <w:t xml:space="preserve"> </w:t>
      </w:r>
      <w:r w:rsidR="00B468FE" w:rsidRPr="006E6CAA">
        <w:rPr>
          <w:sz w:val="28"/>
          <w:szCs w:val="28"/>
        </w:rPr>
        <w:t>Цветочненск</w:t>
      </w:r>
      <w:r w:rsidRPr="006E6CAA">
        <w:rPr>
          <w:sz w:val="28"/>
          <w:szCs w:val="28"/>
        </w:rPr>
        <w:t xml:space="preserve">ого сельского поселения Белогорского района Республики Крым согласно </w:t>
      </w:r>
      <w:proofErr w:type="gramStart"/>
      <w:r w:rsidRPr="006E6CAA">
        <w:rPr>
          <w:sz w:val="28"/>
          <w:szCs w:val="28"/>
        </w:rPr>
        <w:t>Приложению</w:t>
      </w:r>
      <w:proofErr w:type="gramEnd"/>
      <w:r w:rsidRPr="006E6CAA">
        <w:rPr>
          <w:sz w:val="28"/>
          <w:szCs w:val="28"/>
        </w:rPr>
        <w:t xml:space="preserve"> к настоящему Постановлению.</w:t>
      </w:r>
    </w:p>
    <w:p w:rsidR="00630A3F" w:rsidRPr="006E6CAA" w:rsidRDefault="00853BD5" w:rsidP="00630A3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AA">
        <w:rPr>
          <w:rFonts w:ascii="Times New Roman" w:hAnsi="Times New Roman" w:cs="Times New Roman"/>
          <w:sz w:val="28"/>
          <w:szCs w:val="28"/>
        </w:rPr>
        <w:t xml:space="preserve">2. </w:t>
      </w:r>
      <w:r w:rsidR="00630A3F" w:rsidRPr="006E6C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30A3F" w:rsidRPr="006E6CAA" w:rsidRDefault="00630A3F" w:rsidP="00630A3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AA">
        <w:rPr>
          <w:rFonts w:ascii="Times New Roman" w:hAnsi="Times New Roman" w:cs="Times New Roman"/>
          <w:sz w:val="28"/>
          <w:szCs w:val="28"/>
        </w:rPr>
        <w:t xml:space="preserve">3. Данное постановление подлежит обнародованию на информационном стенде администрации </w:t>
      </w:r>
      <w:proofErr w:type="spellStart"/>
      <w:r w:rsidRPr="006E6CAA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6E6CAA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расположенном по адресу: 297624, Республика Крым, Белогорский район, с. Цветочное, ул. Трубенко,117, официальном сайте в сети Интернет http://цветочное-адм.рф/,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E6CAA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E6CAA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853BD5" w:rsidRPr="006E6CAA" w:rsidRDefault="00630A3F" w:rsidP="00630A3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CA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53BD5" w:rsidRPr="006E6CAA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6E6CAA">
        <w:rPr>
          <w:rFonts w:ascii="Times New Roman" w:hAnsi="Times New Roman" w:cs="Times New Roman"/>
          <w:sz w:val="28"/>
          <w:szCs w:val="28"/>
        </w:rPr>
        <w:t>по</w:t>
      </w:r>
      <w:r w:rsidR="00853BD5" w:rsidRPr="006E6CA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6E6CAA">
        <w:rPr>
          <w:rFonts w:ascii="Times New Roman" w:hAnsi="Times New Roman" w:cs="Times New Roman"/>
          <w:sz w:val="28"/>
          <w:szCs w:val="28"/>
        </w:rPr>
        <w:t>ю</w:t>
      </w:r>
      <w:r w:rsidR="00853BD5" w:rsidRPr="006E6CA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853BD5" w:rsidRPr="006E6CAA" w:rsidRDefault="00853BD5" w:rsidP="0074627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3BD5" w:rsidRPr="006E6CAA" w:rsidRDefault="00853BD5" w:rsidP="0074627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3BD5" w:rsidRPr="006E6CAA" w:rsidRDefault="00853BD5" w:rsidP="0074627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0A3F" w:rsidRPr="006E6CAA" w:rsidRDefault="00630A3F" w:rsidP="00630A3F">
      <w:pPr>
        <w:pStyle w:val="a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6E6CAA">
        <w:rPr>
          <w:rFonts w:ascii="Times New Roman" w:eastAsiaTheme="minorHAnsi" w:hAnsi="Times New Roman" w:cs="Times New Roman"/>
          <w:lang w:eastAsia="en-US"/>
        </w:rPr>
        <w:t xml:space="preserve">Председатель </w:t>
      </w:r>
      <w:proofErr w:type="spellStart"/>
      <w:r w:rsidRPr="006E6CAA">
        <w:rPr>
          <w:rFonts w:ascii="Times New Roman" w:eastAsiaTheme="minorHAnsi" w:hAnsi="Times New Roman" w:cs="Times New Roman"/>
          <w:lang w:eastAsia="en-US"/>
        </w:rPr>
        <w:t>Цветочненского</w:t>
      </w:r>
      <w:proofErr w:type="spellEnd"/>
      <w:r w:rsidRPr="006E6CAA">
        <w:rPr>
          <w:rFonts w:ascii="Times New Roman" w:eastAsiaTheme="minorHAnsi" w:hAnsi="Times New Roman" w:cs="Times New Roman"/>
          <w:lang w:eastAsia="en-US"/>
        </w:rPr>
        <w:t xml:space="preserve"> сельского совета-</w:t>
      </w:r>
    </w:p>
    <w:p w:rsidR="00853BD5" w:rsidRPr="006E6CAA" w:rsidRDefault="006E6CAA" w:rsidP="00630A3F">
      <w:pPr>
        <w:pStyle w:val="a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глава администрации </w:t>
      </w:r>
      <w:proofErr w:type="spellStart"/>
      <w:r w:rsidR="00630A3F" w:rsidRPr="006E6CAA">
        <w:rPr>
          <w:rFonts w:ascii="Times New Roman" w:eastAsiaTheme="minorHAnsi" w:hAnsi="Times New Roman" w:cs="Times New Roman"/>
          <w:lang w:eastAsia="en-US"/>
        </w:rPr>
        <w:t>Цвет</w:t>
      </w:r>
      <w:r>
        <w:rPr>
          <w:rFonts w:ascii="Times New Roman" w:eastAsiaTheme="minorHAnsi" w:hAnsi="Times New Roman" w:cs="Times New Roman"/>
          <w:lang w:eastAsia="en-US"/>
        </w:rPr>
        <w:t>очненского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bookmarkStart w:id="0" w:name="_GoBack"/>
      <w:bookmarkEnd w:id="0"/>
      <w:r w:rsidR="00630A3F" w:rsidRPr="006E6CAA">
        <w:rPr>
          <w:rFonts w:ascii="Times New Roman" w:eastAsiaTheme="minorHAnsi" w:hAnsi="Times New Roman" w:cs="Times New Roman"/>
          <w:lang w:eastAsia="en-US"/>
        </w:rPr>
        <w:t>А.С. Юнусов</w:t>
      </w:r>
      <w:r w:rsidR="00853BD5" w:rsidRPr="006E6CAA">
        <w:rPr>
          <w:rFonts w:ascii="Times New Roman" w:hAnsi="Times New Roman" w:cs="Times New Roman"/>
        </w:rPr>
        <w:tab/>
        <w:t xml:space="preserve"> </w:t>
      </w:r>
    </w:p>
    <w:p w:rsidR="00630A3F" w:rsidRPr="006E6CAA" w:rsidRDefault="00630A3F" w:rsidP="0074627E">
      <w:pPr>
        <w:pStyle w:val="a4"/>
        <w:ind w:left="5954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380"/>
        <w:gridCol w:w="5954"/>
      </w:tblGrid>
      <w:tr w:rsidR="00630A3F" w:rsidRPr="006E6CAA" w:rsidTr="00B81906">
        <w:trPr>
          <w:trHeight w:val="1691"/>
        </w:trPr>
        <w:tc>
          <w:tcPr>
            <w:tcW w:w="3130" w:type="dxa"/>
          </w:tcPr>
          <w:p w:rsidR="00630A3F" w:rsidRPr="006E6CAA" w:rsidRDefault="00630A3F" w:rsidP="00630A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</w:tcPr>
          <w:p w:rsidR="00630A3F" w:rsidRPr="006E6CAA" w:rsidRDefault="00630A3F" w:rsidP="00630A3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A3F" w:rsidRPr="006E6CAA" w:rsidRDefault="00630A3F" w:rsidP="00630A3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0A3F" w:rsidRPr="006E6CAA" w:rsidRDefault="00630A3F" w:rsidP="00630A3F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630A3F" w:rsidRPr="006E6CAA" w:rsidRDefault="00630A3F" w:rsidP="00630A3F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</w:t>
            </w:r>
            <w:r w:rsidR="004875FD"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</w:t>
            </w: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4875FD"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-ПА </w:t>
            </w: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«Об утверждении порядка планирования проверок, ревизий и обследований органами внутреннего муниципального финансового контроля администрации </w:t>
            </w:r>
            <w:proofErr w:type="spellStart"/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Крым»</w:t>
            </w:r>
          </w:p>
          <w:p w:rsidR="00630A3F" w:rsidRPr="006E6CAA" w:rsidRDefault="00630A3F" w:rsidP="00630A3F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3BD5" w:rsidRPr="006E6CAA" w:rsidRDefault="00853BD5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4627E" w:rsidRPr="006E6CAA" w:rsidRDefault="0074627E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6CAA">
        <w:rPr>
          <w:b/>
          <w:sz w:val="28"/>
          <w:szCs w:val="28"/>
        </w:rPr>
        <w:t>ПОРЯДОК</w:t>
      </w:r>
    </w:p>
    <w:p w:rsidR="0074627E" w:rsidRPr="006E6CAA" w:rsidRDefault="0074627E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6CAA">
        <w:rPr>
          <w:b/>
          <w:sz w:val="28"/>
          <w:szCs w:val="28"/>
        </w:rPr>
        <w:t>планирования проверок, ревизий и обследований</w:t>
      </w:r>
      <w:r w:rsidR="00630A3F" w:rsidRPr="006E6CAA">
        <w:rPr>
          <w:b/>
          <w:sz w:val="28"/>
          <w:szCs w:val="28"/>
        </w:rPr>
        <w:t xml:space="preserve"> </w:t>
      </w:r>
      <w:r w:rsidRPr="006E6CAA">
        <w:rPr>
          <w:b/>
          <w:sz w:val="28"/>
          <w:szCs w:val="28"/>
        </w:rPr>
        <w:t xml:space="preserve">органами </w:t>
      </w:r>
      <w:r w:rsidR="00853BD5" w:rsidRPr="006E6CAA">
        <w:rPr>
          <w:b/>
          <w:sz w:val="28"/>
          <w:szCs w:val="28"/>
        </w:rPr>
        <w:t>внутреннего муниципального</w:t>
      </w:r>
      <w:r w:rsidRPr="006E6CAA">
        <w:rPr>
          <w:b/>
          <w:sz w:val="28"/>
          <w:szCs w:val="28"/>
        </w:rPr>
        <w:t xml:space="preserve"> финансового контроля</w:t>
      </w:r>
      <w:r w:rsidR="00630A3F" w:rsidRPr="006E6CAA">
        <w:rPr>
          <w:b/>
          <w:sz w:val="28"/>
          <w:szCs w:val="28"/>
        </w:rPr>
        <w:t xml:space="preserve"> </w:t>
      </w:r>
      <w:r w:rsidRPr="006E6CAA">
        <w:rPr>
          <w:b/>
          <w:sz w:val="28"/>
          <w:szCs w:val="28"/>
        </w:rPr>
        <w:t xml:space="preserve">администрации </w:t>
      </w:r>
      <w:r w:rsidR="00B468FE" w:rsidRPr="006E6CAA">
        <w:rPr>
          <w:b/>
          <w:sz w:val="28"/>
          <w:szCs w:val="28"/>
        </w:rPr>
        <w:t>Цветочненск</w:t>
      </w:r>
      <w:r w:rsidRPr="006E6CAA">
        <w:rPr>
          <w:b/>
          <w:sz w:val="28"/>
          <w:szCs w:val="28"/>
        </w:rPr>
        <w:t>ого сельского поселения Белогорского района Республики Крым</w:t>
      </w:r>
    </w:p>
    <w:p w:rsidR="0074627E" w:rsidRPr="006E6CAA" w:rsidRDefault="0074627E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53BD5" w:rsidRPr="006E6CAA" w:rsidRDefault="00853BD5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6CAA">
        <w:rPr>
          <w:b/>
          <w:sz w:val="28"/>
          <w:szCs w:val="28"/>
        </w:rPr>
        <w:t>I. Общие положения</w:t>
      </w:r>
    </w:p>
    <w:p w:rsidR="00853BD5" w:rsidRPr="006E6CAA" w:rsidRDefault="00853BD5" w:rsidP="0074627E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1. </w:t>
      </w:r>
      <w:r w:rsidR="00DA3B26" w:rsidRPr="006E6CAA">
        <w:rPr>
          <w:sz w:val="28"/>
          <w:szCs w:val="28"/>
        </w:rPr>
        <w:t>Порядок</w:t>
      </w:r>
      <w:r w:rsidR="0074627E" w:rsidRPr="006E6CAA">
        <w:rPr>
          <w:sz w:val="28"/>
          <w:szCs w:val="28"/>
        </w:rPr>
        <w:t xml:space="preserve"> планирования проверок, ревизий и обследований органами внутреннего муниципального финансового контроля администрации </w:t>
      </w:r>
      <w:r w:rsidR="00B468FE" w:rsidRPr="006E6CAA">
        <w:rPr>
          <w:sz w:val="28"/>
          <w:szCs w:val="28"/>
        </w:rPr>
        <w:t>Цветочненск</w:t>
      </w:r>
      <w:r w:rsidR="0074627E" w:rsidRPr="006E6CAA">
        <w:rPr>
          <w:sz w:val="28"/>
          <w:szCs w:val="28"/>
        </w:rPr>
        <w:t>ого сельского поселения Белогорского района Республики Крым</w:t>
      </w:r>
      <w:r w:rsidRPr="006E6CAA">
        <w:rPr>
          <w:sz w:val="28"/>
          <w:szCs w:val="28"/>
        </w:rPr>
        <w:t xml:space="preserve"> (далее - </w:t>
      </w:r>
      <w:r w:rsidR="0074627E" w:rsidRPr="006E6CAA">
        <w:rPr>
          <w:sz w:val="28"/>
          <w:szCs w:val="28"/>
        </w:rPr>
        <w:t>Порядок</w:t>
      </w:r>
      <w:r w:rsidRPr="006E6CAA">
        <w:rPr>
          <w:sz w:val="28"/>
          <w:szCs w:val="28"/>
        </w:rPr>
        <w:t>) разработан в целях установления требований к планированию проверок, ревизий и обследований, осуществляемых в соответствии с </w:t>
      </w:r>
      <w:hyperlink r:id="rId4" w:anchor="/document/12112604/entry/2" w:history="1">
        <w:r w:rsidRPr="006E6CAA">
          <w:rPr>
            <w:rStyle w:val="a3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Pr="006E6CAA">
        <w:rPr>
          <w:sz w:val="28"/>
          <w:szCs w:val="28"/>
        </w:rPr>
        <w:t> Российской Федерации и иными правовыми актами, регулирующими бюджетные правоотношения органом внутреннего му</w:t>
      </w:r>
      <w:r w:rsidR="00DA3B26" w:rsidRPr="006E6CAA">
        <w:rPr>
          <w:sz w:val="28"/>
          <w:szCs w:val="28"/>
        </w:rPr>
        <w:t>ниципального</w:t>
      </w:r>
      <w:r w:rsidRPr="006E6CAA">
        <w:rPr>
          <w:sz w:val="28"/>
          <w:szCs w:val="28"/>
        </w:rPr>
        <w:t xml:space="preserve"> финансового контроля (далее соответственно - орган контроля, контрольные мероприятия).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2. Орган контроля формирует и утверждает документ, устанавливающий на очередной финансовый год перечень и сроки выполнения органом контроля контрольных мероприятий (далее - план контрольных мероприятий). План контрольных мероприятий содержит следующую информацию: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темы контрольных мероприятий;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наименования объектов внутреннего государственного (муниципального) финансового контроля (далее - объект контроля) либо групп объектов контроля по каждому контрольному мероприятию;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проверяемый период;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период (дата) начала проведения контрольных мероприятий.</w:t>
      </w:r>
    </w:p>
    <w:p w:rsidR="00853BD5" w:rsidRPr="006E6CAA" w:rsidRDefault="00853BD5" w:rsidP="00DA3B26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lastRenderedPageBreak/>
        <w:t>По решению руководителя органа контроля в плане контрольных мероприятий указываются сведения о должностных лицах органа контроля, ответственных за проведение контрольного мероприятия.</w:t>
      </w:r>
    </w:p>
    <w:p w:rsidR="00853BD5" w:rsidRPr="006E6CAA" w:rsidRDefault="00853BD5" w:rsidP="00DA3B26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Орган контроля вправе утвердить форму плана контрольных мероприятий.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3. 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 к предусмотренным </w:t>
      </w:r>
      <w:hyperlink r:id="rId5" w:anchor="/document/73685686/entry/1011" w:history="1">
        <w:r w:rsidRPr="006E6CAA">
          <w:rPr>
            <w:rStyle w:val="a3"/>
            <w:color w:val="auto"/>
            <w:sz w:val="28"/>
            <w:szCs w:val="28"/>
            <w:u w:val="none"/>
          </w:rPr>
          <w:t>пунктом 11</w:t>
        </w:r>
      </w:hyperlink>
      <w:r w:rsidRPr="006E6CAA">
        <w:rPr>
          <w:sz w:val="28"/>
          <w:szCs w:val="28"/>
        </w:rPr>
        <w:t> 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а категориям риска.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4.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(средств, полученных из бюджета).</w:t>
      </w:r>
    </w:p>
    <w:p w:rsidR="00DA3B26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53BD5" w:rsidRPr="006E6CAA" w:rsidRDefault="00853BD5" w:rsidP="0074627E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6E6CAA">
        <w:rPr>
          <w:b/>
          <w:sz w:val="28"/>
          <w:szCs w:val="28"/>
        </w:rPr>
        <w:t>II. Планирование контрольных мероприятий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5. Планирование контрольных мероприятий включает следующие этапы: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а) формирование исходных данных для составления проекта плана контрольных мероприятий;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б) составление проекта плана контрольных мероприятий;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в) утверждение плана контрольных мероприятий.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6. Формирование исходных данных для составления проекта плана контрольных мероприятий включает: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а) сбор и анализ информации об объектах контроля;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7.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предусматривающего в том числе автоматизированную проверку данных на </w:t>
      </w:r>
      <w:proofErr w:type="spellStart"/>
      <w:r w:rsidRPr="006E6CAA">
        <w:rPr>
          <w:sz w:val="28"/>
          <w:szCs w:val="28"/>
        </w:rPr>
        <w:t>непревышение</w:t>
      </w:r>
      <w:proofErr w:type="spellEnd"/>
      <w:r w:rsidRPr="006E6CAA">
        <w:rPr>
          <w:sz w:val="28"/>
          <w:szCs w:val="28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8. 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</w:t>
      </w:r>
      <w:r w:rsidRPr="006E6CAA">
        <w:rPr>
          <w:sz w:val="28"/>
          <w:szCs w:val="28"/>
        </w:rPr>
        <w:lastRenderedPageBreak/>
        <w:t>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9. При определении значения критерия "вероятность" используется следующая информация: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 </w:t>
      </w:r>
      <w:hyperlink r:id="rId6" w:anchor="/document/12112604/entry/160201" w:history="1">
        <w:r w:rsidRPr="006E6CAA">
          <w:rPr>
            <w:rStyle w:val="a3"/>
            <w:color w:val="auto"/>
            <w:sz w:val="28"/>
            <w:szCs w:val="28"/>
            <w:u w:val="none"/>
          </w:rPr>
          <w:t>статьи 160.2-1</w:t>
        </w:r>
      </w:hyperlink>
      <w:r w:rsidRPr="006E6CAA">
        <w:rPr>
          <w:sz w:val="28"/>
          <w:szCs w:val="28"/>
        </w:rPr>
        <w:t> Бюджетного кодекса Российской Федерации;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д)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ж) иная информация, необходимая при определении значения критерия "вероятность", установленная ведомственным 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ом органа контроля.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10. При определении значения критерия "существенность" используется следующая информация: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процедуры или на основании </w:t>
      </w:r>
      <w:hyperlink r:id="rId7" w:anchor="/document/70353464/entry/9312" w:history="1">
        <w:r w:rsidRPr="006E6CAA">
          <w:rPr>
            <w:rStyle w:val="a3"/>
            <w:color w:val="auto"/>
            <w:sz w:val="28"/>
            <w:szCs w:val="28"/>
            <w:u w:val="none"/>
          </w:rPr>
          <w:t>пунктов 2</w:t>
        </w:r>
      </w:hyperlink>
      <w:r w:rsidRPr="006E6CAA">
        <w:rPr>
          <w:sz w:val="28"/>
          <w:szCs w:val="28"/>
        </w:rPr>
        <w:t> и </w:t>
      </w:r>
      <w:hyperlink r:id="rId8" w:anchor="/document/70353464/entry/9319" w:history="1">
        <w:r w:rsidRPr="006E6CAA">
          <w:rPr>
            <w:rStyle w:val="a3"/>
            <w:color w:val="auto"/>
            <w:sz w:val="28"/>
            <w:szCs w:val="28"/>
            <w:u w:val="none"/>
          </w:rPr>
          <w:t xml:space="preserve">9 части 1 статьи </w:t>
        </w:r>
        <w:r w:rsidRPr="006E6CAA">
          <w:rPr>
            <w:rStyle w:val="a3"/>
            <w:color w:val="auto"/>
            <w:sz w:val="28"/>
            <w:szCs w:val="28"/>
            <w:u w:val="none"/>
          </w:rPr>
          <w:lastRenderedPageBreak/>
          <w:t>93</w:t>
        </w:r>
      </w:hyperlink>
      <w:r w:rsidRPr="006E6CAA">
        <w:rPr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наличие условия об исполнении контракта по этапам;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наличие условия о выплате аванса;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д) иная информация, необходимая при определении значения критерия "существенность", установленная ведомственным 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ом органа контроля.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11. 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-</w:t>
      </w:r>
      <w:r w:rsidRPr="006E6CAA">
        <w:rPr>
          <w:b/>
          <w:sz w:val="28"/>
          <w:szCs w:val="28"/>
        </w:rPr>
        <w:t xml:space="preserve"> </w:t>
      </w:r>
      <w:r w:rsidR="00853BD5" w:rsidRPr="006E6CAA">
        <w:rPr>
          <w:b/>
          <w:sz w:val="28"/>
          <w:szCs w:val="28"/>
        </w:rPr>
        <w:t>чрезвычайно высокий риск - I категория</w:t>
      </w:r>
      <w:r w:rsidR="00853BD5" w:rsidRPr="006E6CAA">
        <w:rPr>
          <w:sz w:val="28"/>
          <w:szCs w:val="28"/>
        </w:rPr>
        <w:t>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-</w:t>
      </w:r>
      <w:r w:rsidRPr="006E6CAA">
        <w:rPr>
          <w:b/>
          <w:sz w:val="28"/>
          <w:szCs w:val="28"/>
        </w:rPr>
        <w:t xml:space="preserve"> </w:t>
      </w:r>
      <w:r w:rsidR="00853BD5" w:rsidRPr="006E6CAA">
        <w:rPr>
          <w:b/>
          <w:sz w:val="28"/>
          <w:szCs w:val="28"/>
        </w:rPr>
        <w:t>высокий риск - II категория</w:t>
      </w:r>
      <w:r w:rsidR="00853BD5" w:rsidRPr="006E6CAA">
        <w:rPr>
          <w:sz w:val="28"/>
          <w:szCs w:val="28"/>
        </w:rPr>
        <w:t>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-</w:t>
      </w:r>
      <w:r w:rsidRPr="006E6CAA">
        <w:rPr>
          <w:b/>
          <w:sz w:val="28"/>
          <w:szCs w:val="28"/>
        </w:rPr>
        <w:t xml:space="preserve"> </w:t>
      </w:r>
      <w:r w:rsidR="00853BD5" w:rsidRPr="006E6CAA">
        <w:rPr>
          <w:b/>
          <w:sz w:val="28"/>
          <w:szCs w:val="28"/>
        </w:rPr>
        <w:t>значительный риск - III категория</w:t>
      </w:r>
      <w:r w:rsidR="00853BD5" w:rsidRPr="006E6CAA">
        <w:rPr>
          <w:sz w:val="28"/>
          <w:szCs w:val="28"/>
        </w:rPr>
        <w:t>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b/>
          <w:sz w:val="28"/>
          <w:szCs w:val="28"/>
        </w:rPr>
        <w:t>средний риск - IV категория</w:t>
      </w:r>
      <w:r w:rsidR="00853BD5" w:rsidRPr="006E6CAA">
        <w:rPr>
          <w:sz w:val="28"/>
          <w:szCs w:val="28"/>
        </w:rPr>
        <w:t>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b/>
          <w:sz w:val="28"/>
          <w:szCs w:val="28"/>
        </w:rPr>
        <w:t>умеренный риск - V</w:t>
      </w:r>
      <w:r w:rsidR="00853BD5" w:rsidRPr="006E6CAA">
        <w:rPr>
          <w:sz w:val="28"/>
          <w:szCs w:val="28"/>
        </w:rPr>
        <w:t xml:space="preserve">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</w:p>
    <w:p w:rsidR="00853BD5" w:rsidRPr="006E6CAA" w:rsidRDefault="00DA3B26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b/>
          <w:sz w:val="28"/>
          <w:szCs w:val="28"/>
        </w:rPr>
        <w:t xml:space="preserve">низкий риск - VI </w:t>
      </w:r>
      <w:r w:rsidR="00853BD5" w:rsidRPr="006E6CAA">
        <w:rPr>
          <w:sz w:val="28"/>
          <w:szCs w:val="28"/>
        </w:rPr>
        <w:t>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12. 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</w:t>
      </w:r>
      <w:r w:rsidRPr="006E6CAA">
        <w:rPr>
          <w:sz w:val="28"/>
          <w:szCs w:val="28"/>
        </w:rPr>
        <w:lastRenderedPageBreak/>
        <w:t>большей длительностью периода между проведением такого контрольного мероприятия и составлением проекта плана контрольных мероприятий.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13. К типовым темам плановых контрольных мероприятий относятся: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а) проверка осуществления расходов на обеспечение выполнения функций казенного учреждения </w:t>
      </w:r>
      <w:r w:rsidR="00EF7ED6" w:rsidRPr="006E6CAA">
        <w:rPr>
          <w:sz w:val="28"/>
          <w:szCs w:val="28"/>
        </w:rPr>
        <w:t xml:space="preserve">муниципального образования </w:t>
      </w:r>
      <w:r w:rsidR="00B468FE" w:rsidRPr="006E6CAA">
        <w:rPr>
          <w:sz w:val="28"/>
          <w:szCs w:val="28"/>
        </w:rPr>
        <w:t>Цветочненск</w:t>
      </w:r>
      <w:r w:rsidR="00EF7ED6" w:rsidRPr="006E6CAA">
        <w:rPr>
          <w:sz w:val="28"/>
          <w:szCs w:val="28"/>
        </w:rPr>
        <w:t>ое сельское поселение Белогорского района Республики Крым</w:t>
      </w:r>
      <w:r w:rsidRPr="006E6CAA">
        <w:rPr>
          <w:sz w:val="28"/>
          <w:szCs w:val="28"/>
        </w:rPr>
        <w:t xml:space="preserve"> и их отражения в бюджетном учете и отчетности;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б) проверка осуществления расходов бюджета публично-правового образования </w:t>
      </w:r>
      <w:r w:rsidR="00EF7ED6" w:rsidRPr="006E6CAA">
        <w:rPr>
          <w:sz w:val="28"/>
          <w:szCs w:val="28"/>
        </w:rPr>
        <w:t xml:space="preserve">муниципального образования </w:t>
      </w:r>
      <w:r w:rsidR="00B468FE" w:rsidRPr="006E6CAA">
        <w:rPr>
          <w:sz w:val="28"/>
          <w:szCs w:val="28"/>
        </w:rPr>
        <w:t>Цветочненск</w:t>
      </w:r>
      <w:r w:rsidR="00EF7ED6" w:rsidRPr="006E6CAA">
        <w:rPr>
          <w:sz w:val="28"/>
          <w:szCs w:val="28"/>
        </w:rPr>
        <w:t xml:space="preserve">ое сельское поселение Белогорского района Республики Крым на </w:t>
      </w:r>
      <w:r w:rsidRPr="006E6CAA">
        <w:rPr>
          <w:sz w:val="28"/>
          <w:szCs w:val="28"/>
        </w:rPr>
        <w:t>реализацию мероприятий муниципальной программы (подпрограммы, целевой программы);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в) проверка предоставления и (или) использования субсидий, предоставленных из бюджета публично-правового образования бюджетным (автономным) учреждениям</w:t>
      </w:r>
      <w:r w:rsidR="00EF7ED6" w:rsidRPr="006E6CAA">
        <w:rPr>
          <w:sz w:val="28"/>
          <w:szCs w:val="28"/>
        </w:rPr>
        <w:t xml:space="preserve"> муниципального образования </w:t>
      </w:r>
      <w:r w:rsidR="00B468FE" w:rsidRPr="006E6CAA">
        <w:rPr>
          <w:sz w:val="28"/>
          <w:szCs w:val="28"/>
        </w:rPr>
        <w:t>Цветочненск</w:t>
      </w:r>
      <w:r w:rsidR="00EF7ED6" w:rsidRPr="006E6CAA">
        <w:rPr>
          <w:sz w:val="28"/>
          <w:szCs w:val="28"/>
        </w:rPr>
        <w:t>ое сельское поселение Белогорского района Республики Крым</w:t>
      </w:r>
      <w:r w:rsidRPr="006E6CAA">
        <w:rPr>
          <w:sz w:val="28"/>
          <w:szCs w:val="28"/>
        </w:rPr>
        <w:t>, и их отражения в бухгалтерском учете и бухгалтерской (финансовой) отчетности;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г) проверка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д) проверка осуществления бюджетных инвестиций;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е) проверка соблюдения целей, порядка и условий предоставления межбюджетной субсидии или субвенции либо иного межбюджетного трансферта, имеющего целевое назначение;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ж) проверка предоставления и использования средств, предоставленных в виде взноса в уставный капитал юридических лиц;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з) проверка исполнения соглашений о предоставлении бюджетных кредитов;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и) проверка использования средств государственного внебюджетного фонда;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к) проверка использования средств,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л)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м)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н) проверка исполнения бюджетных полномочий по администрированию доходов или источников финансирования дефицита местного бюджета;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о) проверка (ревизия) финансово-хозяйственной деятельности объекта контроля;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п)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lastRenderedPageBreak/>
        <w:t>р) проверка использования средств кредита (займа), обеспеченного муниципальной гарантией.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14. Орган контроля вправе разработать ведомственный </w:t>
      </w:r>
      <w:r w:rsidR="0074627E" w:rsidRPr="006E6CAA">
        <w:rPr>
          <w:sz w:val="28"/>
          <w:szCs w:val="28"/>
        </w:rPr>
        <w:t>Порядок</w:t>
      </w:r>
      <w:r w:rsidRPr="006E6CAA">
        <w:rPr>
          <w:sz w:val="28"/>
          <w:szCs w:val="28"/>
        </w:rPr>
        <w:t xml:space="preserve">, определяющий требования к анализу рисков, который предусматривает перечни иной информации для определения значения критерия "вероятность" и значения критерия "существенность" и определяет дополнительные значения шкалы оценок значения критерия "существенность" и значения критерия "вероятность" для целей установления дополнительных категорий риска, </w:t>
      </w:r>
      <w:proofErr w:type="spellStart"/>
      <w:r w:rsidRPr="006E6CAA">
        <w:rPr>
          <w:sz w:val="28"/>
          <w:szCs w:val="28"/>
        </w:rPr>
        <w:t>присваеваемых</w:t>
      </w:r>
      <w:proofErr w:type="spellEnd"/>
      <w:r w:rsidRPr="006E6CAA">
        <w:rPr>
          <w:sz w:val="28"/>
          <w:szCs w:val="28"/>
        </w:rPr>
        <w:t xml:space="preserve"> объекту контроля и предмету контроля при составлении проекта плана контрольных мероприятий с применением риск-ориентированного подхода.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Ведомственным 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ом органа контроля могут быть предусмотрены типовые темы плановых контрольных мероприятий, являющиеся детализацией предусмотренных </w:t>
      </w:r>
      <w:hyperlink r:id="rId9" w:anchor="/document/73685686/entry/1013" w:history="1">
        <w:r w:rsidRPr="006E6CAA">
          <w:rPr>
            <w:rStyle w:val="a3"/>
            <w:color w:val="auto"/>
            <w:sz w:val="28"/>
            <w:szCs w:val="28"/>
            <w:u w:val="none"/>
          </w:rPr>
          <w:t>пунктом 13</w:t>
        </w:r>
      </w:hyperlink>
      <w:r w:rsidRPr="006E6CAA">
        <w:rPr>
          <w:sz w:val="28"/>
          <w:szCs w:val="28"/>
        </w:rPr>
        <w:t> 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а типовых тем контрольных мероприятий в части предмета контроля и (или) указания на объекты контроля в соответствии со </w:t>
      </w:r>
      <w:hyperlink r:id="rId10" w:anchor="/document/12112604/entry/26611" w:history="1">
        <w:r w:rsidRPr="006E6CAA">
          <w:rPr>
            <w:rStyle w:val="a3"/>
            <w:color w:val="auto"/>
            <w:sz w:val="28"/>
            <w:szCs w:val="28"/>
            <w:u w:val="none"/>
          </w:rPr>
          <w:t>статьей 266</w:t>
        </w:r>
        <w:r w:rsidRPr="006E6CAA">
          <w:rPr>
            <w:rStyle w:val="a3"/>
            <w:color w:val="auto"/>
            <w:sz w:val="28"/>
            <w:szCs w:val="28"/>
            <w:u w:val="none"/>
            <w:vertAlign w:val="superscript"/>
          </w:rPr>
          <w:t> 1</w:t>
        </w:r>
      </w:hyperlink>
      <w:r w:rsidRPr="006E6CAA">
        <w:rPr>
          <w:sz w:val="28"/>
          <w:szCs w:val="28"/>
        </w:rPr>
        <w:t> Бюджетного кодекса Российской Федерации.</w:t>
      </w:r>
    </w:p>
    <w:p w:rsidR="00853BD5" w:rsidRPr="006E6CAA" w:rsidRDefault="00853BD5" w:rsidP="00EF7ED6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 </w:t>
      </w:r>
      <w:hyperlink r:id="rId11" w:anchor="/document/73685686/entry/1013" w:history="1">
        <w:r w:rsidRPr="006E6CAA">
          <w:rPr>
            <w:rStyle w:val="a3"/>
            <w:color w:val="auto"/>
            <w:sz w:val="28"/>
            <w:szCs w:val="28"/>
            <w:u w:val="none"/>
          </w:rPr>
          <w:t>пункте 13</w:t>
        </w:r>
      </w:hyperlink>
      <w:r w:rsidRPr="006E6CAA">
        <w:rPr>
          <w:sz w:val="28"/>
          <w:szCs w:val="28"/>
        </w:rPr>
        <w:t> 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 xml:space="preserve">а и в ведомственном </w:t>
      </w:r>
      <w:r w:rsidR="0074627E" w:rsidRPr="006E6CAA">
        <w:rPr>
          <w:sz w:val="28"/>
          <w:szCs w:val="28"/>
        </w:rPr>
        <w:t>Порядк</w:t>
      </w:r>
      <w:r w:rsidRPr="006E6CAA">
        <w:rPr>
          <w:sz w:val="28"/>
          <w:szCs w:val="28"/>
        </w:rPr>
        <w:t>е органа контроля.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15.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а) обеспеченность органа контроля кадровыми, материально-техническими и финансовыми ресурсами в очередном финансовом году;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16. 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администрации</w:t>
      </w:r>
      <w:r w:rsidR="00EF56B1" w:rsidRPr="006E6CAA">
        <w:rPr>
          <w:sz w:val="28"/>
          <w:szCs w:val="28"/>
        </w:rPr>
        <w:t xml:space="preserve"> </w:t>
      </w:r>
      <w:r w:rsidR="00B468FE" w:rsidRPr="006E6CAA">
        <w:rPr>
          <w:sz w:val="28"/>
          <w:szCs w:val="28"/>
        </w:rPr>
        <w:t>Цветочненск</w:t>
      </w:r>
      <w:r w:rsidR="00EF56B1" w:rsidRPr="006E6CAA">
        <w:rPr>
          <w:sz w:val="28"/>
          <w:szCs w:val="28"/>
        </w:rPr>
        <w:t>ого сельского поселения</w:t>
      </w:r>
      <w:r w:rsidRPr="006E6CAA">
        <w:rPr>
          <w:sz w:val="28"/>
          <w:szCs w:val="28"/>
        </w:rPr>
        <w:t>. Контрольные мероприятия на основании обращений (поручений) иных органов и организаций включаются в проект плана контрольных мероприятий, составляемый с применением риск-ориентированного подхода, при наличии в указанных обращениях (поручениях) обоснования необходимости проведения соответствующих контрольных мероприятий.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17. План контрольных мероприятий должен быть утвержден до завершения года, предшествующего планируемому году.</w:t>
      </w:r>
    </w:p>
    <w:p w:rsidR="00853BD5" w:rsidRPr="006E6CAA" w:rsidRDefault="00853BD5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>18. В утвержденный план контрольных мероприятий могут вноситься изменения в случаях невозможности проведения плановых контрольных мероприятий в связи с:</w:t>
      </w:r>
    </w:p>
    <w:p w:rsidR="00853BD5" w:rsidRPr="006E6CAA" w:rsidRDefault="00EF56B1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lastRenderedPageBreak/>
        <w:t xml:space="preserve">- </w:t>
      </w:r>
      <w:r w:rsidR="00853BD5" w:rsidRPr="006E6CAA">
        <w:rPr>
          <w:sz w:val="28"/>
          <w:szCs w:val="28"/>
        </w:rPr>
        <w:t>наступлением обстоятельств непреодолимой силы (чрезвычайных и непредотвратимых при наступивших условиях обстоятельств);</w:t>
      </w:r>
    </w:p>
    <w:p w:rsidR="00853BD5" w:rsidRPr="006E6CAA" w:rsidRDefault="00EF56B1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853BD5" w:rsidRPr="006E6CAA" w:rsidRDefault="00EF56B1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853BD5" w:rsidRPr="006E6CAA" w:rsidRDefault="00EF56B1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органа контроля, ответственных за проведение контрольного мероприятия);</w:t>
      </w:r>
    </w:p>
    <w:p w:rsidR="00853BD5" w:rsidRPr="006E6CAA" w:rsidRDefault="00EF56B1" w:rsidP="0074627E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E6CAA">
        <w:rPr>
          <w:sz w:val="28"/>
          <w:szCs w:val="28"/>
        </w:rPr>
        <w:t xml:space="preserve">- </w:t>
      </w:r>
      <w:r w:rsidR="00853BD5" w:rsidRPr="006E6CAA">
        <w:rPr>
          <w:sz w:val="28"/>
          <w:szCs w:val="28"/>
        </w:rPr>
        <w:t>реорганизацией, ликвидацией объектов контроля.</w:t>
      </w:r>
    </w:p>
    <w:p w:rsidR="00A96475" w:rsidRPr="006E6CAA" w:rsidRDefault="00A96475" w:rsidP="0074627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96475" w:rsidRPr="006E6CAA" w:rsidSect="004875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D5"/>
    <w:rsid w:val="004875FD"/>
    <w:rsid w:val="00630A3F"/>
    <w:rsid w:val="006E6CAA"/>
    <w:rsid w:val="0074627E"/>
    <w:rsid w:val="00853BD5"/>
    <w:rsid w:val="00A96475"/>
    <w:rsid w:val="00AE2669"/>
    <w:rsid w:val="00B468FE"/>
    <w:rsid w:val="00DA3B26"/>
    <w:rsid w:val="00EF56B1"/>
    <w:rsid w:val="00EF7ED6"/>
    <w:rsid w:val="00F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12A0B-45A2-4D50-94A3-776428C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BD5"/>
    <w:rPr>
      <w:color w:val="0000FF"/>
      <w:u w:val="single"/>
    </w:rPr>
  </w:style>
  <w:style w:type="paragraph" w:customStyle="1" w:styleId="s1">
    <w:name w:val="s_1"/>
    <w:basedOn w:val="a"/>
    <w:rsid w:val="0085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53BD5"/>
    <w:pPr>
      <w:spacing w:after="0" w:line="240" w:lineRule="auto"/>
    </w:pPr>
    <w:rPr>
      <w:rFonts w:ascii="Arial Narrow" w:eastAsia="Times New Roman" w:hAnsi="Arial Narrow" w:cs="Arial Narrow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853BD5"/>
    <w:rPr>
      <w:rFonts w:ascii="Arial Narrow" w:eastAsia="Times New Roman" w:hAnsi="Arial Narrow" w:cs="Arial Narrow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7462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2947</Words>
  <Characters>16800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админ11</dc:creator>
  <cp:lastModifiedBy>Марина</cp:lastModifiedBy>
  <cp:revision>6</cp:revision>
  <cp:lastPrinted>2020-06-03T09:39:00Z</cp:lastPrinted>
  <dcterms:created xsi:type="dcterms:W3CDTF">2020-05-29T12:00:00Z</dcterms:created>
  <dcterms:modified xsi:type="dcterms:W3CDTF">2020-06-15T11:37:00Z</dcterms:modified>
</cp:coreProperties>
</file>