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5F1B" w14:textId="77777777" w:rsidR="006E70CA" w:rsidRPr="00AE7D91" w:rsidRDefault="006E70CA" w:rsidP="006E70CA">
      <w:pPr>
        <w:spacing w:line="100" w:lineRule="atLeast"/>
        <w:ind w:right="37" w:firstLine="709"/>
        <w:jc w:val="center"/>
        <w:rPr>
          <w:rFonts w:eastAsia="Calibri"/>
          <w:b/>
          <w:bCs/>
        </w:rPr>
      </w:pPr>
      <w:r w:rsidRPr="00AE7D91">
        <w:rPr>
          <w:rFonts w:eastAsia="Calibri"/>
          <w:b/>
          <w:bCs/>
        </w:rPr>
        <w:t>АДМИНИСТРАЦИЯ</w:t>
      </w:r>
    </w:p>
    <w:p w14:paraId="58A65A69" w14:textId="77777777" w:rsidR="006E70CA" w:rsidRPr="00AE7D91" w:rsidRDefault="006E70CA" w:rsidP="006E70CA">
      <w:pPr>
        <w:spacing w:line="100" w:lineRule="atLeast"/>
        <w:ind w:right="37" w:firstLine="709"/>
        <w:jc w:val="center"/>
        <w:rPr>
          <w:rFonts w:eastAsia="Calibri"/>
          <w:b/>
          <w:bCs/>
        </w:rPr>
      </w:pPr>
      <w:r w:rsidRPr="00AE7D91">
        <w:rPr>
          <w:rFonts w:eastAsia="Calibri"/>
          <w:b/>
          <w:bCs/>
        </w:rPr>
        <w:t>ЦВЕТОЧНЕНСКОГО СЕЛЬСКОГО ПОСЕЛЕНИЯ</w:t>
      </w:r>
    </w:p>
    <w:p w14:paraId="00E7528D" w14:textId="77777777" w:rsidR="006E70CA" w:rsidRPr="00AE7D91" w:rsidRDefault="006E70CA" w:rsidP="006E70CA">
      <w:pPr>
        <w:spacing w:line="288" w:lineRule="auto"/>
        <w:ind w:right="37" w:firstLine="709"/>
        <w:jc w:val="center"/>
        <w:rPr>
          <w:rFonts w:eastAsia="Calibri"/>
          <w:b/>
          <w:bCs/>
        </w:rPr>
      </w:pPr>
      <w:r w:rsidRPr="00AE7D91">
        <w:rPr>
          <w:rFonts w:eastAsia="Calibri"/>
          <w:b/>
          <w:bCs/>
        </w:rPr>
        <w:t>БЕЛОГОРСКОГО РАЙОНА</w:t>
      </w:r>
    </w:p>
    <w:p w14:paraId="4556ADFC" w14:textId="77777777" w:rsidR="006E70CA" w:rsidRPr="00AE7D91" w:rsidRDefault="006E70CA" w:rsidP="006E70CA">
      <w:pPr>
        <w:spacing w:line="288" w:lineRule="auto"/>
        <w:ind w:right="37" w:firstLine="709"/>
        <w:jc w:val="center"/>
        <w:rPr>
          <w:rFonts w:eastAsia="Calibri"/>
          <w:b/>
          <w:bCs/>
        </w:rPr>
      </w:pPr>
      <w:r w:rsidRPr="00AE7D91">
        <w:rPr>
          <w:rFonts w:eastAsia="Calibri"/>
          <w:b/>
          <w:bCs/>
        </w:rPr>
        <w:t xml:space="preserve"> РЕСПУБЛИКИ КРЫМ </w:t>
      </w:r>
    </w:p>
    <w:p w14:paraId="295D7052" w14:textId="77777777" w:rsidR="006E70CA" w:rsidRPr="00AE7D91" w:rsidRDefault="006E70CA" w:rsidP="006E70CA">
      <w:pPr>
        <w:spacing w:line="288" w:lineRule="auto"/>
        <w:ind w:right="37" w:firstLine="709"/>
        <w:jc w:val="center"/>
        <w:rPr>
          <w:rFonts w:eastAsia="Calibri"/>
          <w:b/>
          <w:bCs/>
        </w:rPr>
      </w:pPr>
    </w:p>
    <w:p w14:paraId="00AABB95" w14:textId="77777777" w:rsidR="006E70CA" w:rsidRPr="00AE7D91" w:rsidRDefault="006E70CA" w:rsidP="006E70CA">
      <w:pPr>
        <w:spacing w:line="100" w:lineRule="atLeast"/>
        <w:jc w:val="center"/>
        <w:rPr>
          <w:rFonts w:eastAsia="Calibri"/>
          <w:b/>
          <w:bCs/>
          <w:iCs/>
        </w:rPr>
      </w:pPr>
      <w:r w:rsidRPr="00AE7D91">
        <w:rPr>
          <w:rFonts w:eastAsia="Calibri"/>
          <w:b/>
          <w:bCs/>
          <w:iCs/>
        </w:rPr>
        <w:t>ПОСТАНОВЛЕНИЕ</w:t>
      </w:r>
    </w:p>
    <w:p w14:paraId="30EAE2AD" w14:textId="77777777" w:rsidR="006E70CA" w:rsidRPr="00AE7D91" w:rsidRDefault="006E70CA" w:rsidP="006E70CA">
      <w:pPr>
        <w:spacing w:line="100" w:lineRule="atLeast"/>
        <w:jc w:val="center"/>
        <w:rPr>
          <w:rFonts w:eastAsia="Calibri"/>
          <w:b/>
          <w:bCs/>
          <w:iCs/>
        </w:rPr>
      </w:pPr>
    </w:p>
    <w:p w14:paraId="236EAF5A" w14:textId="0D10DC00" w:rsidR="00984A4A" w:rsidRPr="00AE7D91" w:rsidRDefault="006E70CA" w:rsidP="00984A4A">
      <w:pPr>
        <w:ind w:firstLine="0"/>
        <w:rPr>
          <w:b/>
          <w:bCs/>
        </w:rPr>
      </w:pPr>
      <w:r w:rsidRPr="00AE7D91">
        <w:rPr>
          <w:b/>
          <w:bCs/>
        </w:rPr>
        <w:t xml:space="preserve">16 августа 2022г. </w:t>
      </w:r>
      <w:r w:rsidR="00AE7D91">
        <w:rPr>
          <w:b/>
          <w:bCs/>
        </w:rPr>
        <w:tab/>
      </w:r>
      <w:r w:rsidR="00AE7D91">
        <w:rPr>
          <w:b/>
          <w:bCs/>
        </w:rPr>
        <w:tab/>
      </w:r>
      <w:r w:rsidR="00AE7D91">
        <w:rPr>
          <w:b/>
          <w:bCs/>
        </w:rPr>
        <w:tab/>
      </w:r>
      <w:r w:rsidRPr="00AE7D91">
        <w:rPr>
          <w:b/>
          <w:bCs/>
        </w:rPr>
        <w:t>село Цветочное</w:t>
      </w:r>
      <w:r w:rsidR="00AE7D91">
        <w:rPr>
          <w:b/>
          <w:bCs/>
        </w:rPr>
        <w:tab/>
      </w:r>
      <w:r w:rsidR="00AE7D91">
        <w:rPr>
          <w:b/>
          <w:bCs/>
        </w:rPr>
        <w:tab/>
      </w:r>
      <w:r w:rsidR="00AE7D91">
        <w:rPr>
          <w:b/>
          <w:bCs/>
        </w:rPr>
        <w:tab/>
      </w:r>
      <w:r w:rsidR="00AE7D91">
        <w:rPr>
          <w:b/>
          <w:bCs/>
        </w:rPr>
        <w:tab/>
      </w:r>
      <w:r w:rsidRPr="00AE7D91">
        <w:rPr>
          <w:b/>
          <w:bCs/>
        </w:rPr>
        <w:t>№241-ПА</w:t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  <w:r w:rsidR="00984A4A" w:rsidRPr="00AE7D91">
        <w:rPr>
          <w:b/>
          <w:bCs/>
        </w:rPr>
        <w:tab/>
      </w:r>
    </w:p>
    <w:p w14:paraId="6849E4A9" w14:textId="15303DF3" w:rsidR="00984A4A" w:rsidRPr="00AE7D91" w:rsidRDefault="00984A4A" w:rsidP="00984A4A">
      <w:pPr>
        <w:ind w:firstLine="0"/>
        <w:jc w:val="center"/>
        <w:rPr>
          <w:b/>
          <w:bCs/>
        </w:rPr>
      </w:pPr>
      <w:bookmarkStart w:id="0" w:name="_Hlk111713467"/>
      <w:r w:rsidRPr="00AE7D91">
        <w:rPr>
          <w:b/>
          <w:bCs/>
        </w:rPr>
        <w:t xml:space="preserve">О внесении изменений в </w:t>
      </w:r>
      <w:r w:rsidR="0087633A" w:rsidRPr="00AE7D91">
        <w:rPr>
          <w:b/>
          <w:bCs/>
        </w:rPr>
        <w:t xml:space="preserve">постановление администрации Цветочненского сельского поселения Белогорского района Республики Крым </w:t>
      </w:r>
      <w:bookmarkStart w:id="1" w:name="_Hlk111713392"/>
      <w:r w:rsidR="0087633A" w:rsidRPr="00AE7D91">
        <w:rPr>
          <w:b/>
          <w:bCs/>
        </w:rPr>
        <w:t>от 25.09.2019г. №206-ПА «</w:t>
      </w:r>
      <w:r w:rsidR="0087633A" w:rsidRPr="00AE7D91">
        <w:rPr>
          <w:b/>
          <w:bCs/>
          <w:lang w:eastAsia="ar-SA"/>
        </w:rPr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7633A" w:rsidRPr="00AE7D91">
        <w:rPr>
          <w:b/>
          <w:bCs/>
        </w:rPr>
        <w:t>»</w:t>
      </w:r>
      <w:r w:rsidRPr="00AE7D91">
        <w:rPr>
          <w:b/>
          <w:bCs/>
        </w:rPr>
        <w:t xml:space="preserve"> </w:t>
      </w:r>
      <w:bookmarkEnd w:id="1"/>
    </w:p>
    <w:p w14:paraId="75D626D8" w14:textId="77777777" w:rsidR="00984A4A" w:rsidRPr="00AE7D91" w:rsidRDefault="00984A4A" w:rsidP="00984A4A">
      <w:pPr>
        <w:ind w:firstLine="0"/>
      </w:pPr>
    </w:p>
    <w:bookmarkEnd w:id="0"/>
    <w:p w14:paraId="339D2B8C" w14:textId="6DCBFC71" w:rsidR="00984A4A" w:rsidRPr="00AE7D91" w:rsidRDefault="00984A4A" w:rsidP="00984A4A">
      <w:pPr>
        <w:ind w:firstLine="708"/>
      </w:pPr>
      <w:r w:rsidRPr="00AE7D91">
        <w:t>Руководствуясь Федеральным законом от 06 октября 2003 года № 131-Ф3 «Об общих принципах организации местного самоуправления в Российской Федерации», Руководствуясь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47, рассмотрев экспертное заключение министерства юстиции Республики Крым</w:t>
      </w:r>
      <w:r w:rsidR="008E795E" w:rsidRPr="00AE7D91">
        <w:t xml:space="preserve"> от 05.08.2022г. №26891/05/03-02/2</w:t>
      </w:r>
      <w:r w:rsidRPr="00AE7D91">
        <w:t xml:space="preserve">, администрация </w:t>
      </w:r>
      <w:r w:rsidR="005536A7" w:rsidRPr="00AE7D91">
        <w:t>Цветочненск</w:t>
      </w:r>
      <w:r w:rsidRPr="00AE7D91">
        <w:t>ого сельского поселения</w:t>
      </w:r>
    </w:p>
    <w:p w14:paraId="2F9C7619" w14:textId="77777777" w:rsidR="00984A4A" w:rsidRPr="00AE7D91" w:rsidRDefault="00984A4A" w:rsidP="00984A4A">
      <w:pPr>
        <w:ind w:firstLine="0"/>
      </w:pPr>
    </w:p>
    <w:p w14:paraId="5370C7EB" w14:textId="44588B58" w:rsidR="00984A4A" w:rsidRPr="00AE7D91" w:rsidRDefault="00984A4A" w:rsidP="00984A4A">
      <w:pPr>
        <w:ind w:firstLine="0"/>
        <w:rPr>
          <w:b/>
        </w:rPr>
      </w:pPr>
      <w:r w:rsidRPr="00AE7D91">
        <w:rPr>
          <w:b/>
        </w:rPr>
        <w:t>ПОСТАНОВЛЯЕТ:</w:t>
      </w:r>
    </w:p>
    <w:p w14:paraId="28B25C96" w14:textId="77777777" w:rsidR="00984A4A" w:rsidRPr="00AE7D91" w:rsidRDefault="00984A4A" w:rsidP="00984A4A">
      <w:pPr>
        <w:ind w:firstLine="708"/>
      </w:pPr>
      <w:r w:rsidRPr="00AE7D91">
        <w:rPr>
          <w:bCs/>
        </w:rPr>
        <w:t>1.</w:t>
      </w:r>
      <w:r w:rsidRPr="00AE7D91">
        <w:t xml:space="preserve"> Внести в Положение о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утвержденное постановлением администрации </w:t>
      </w:r>
      <w:r w:rsidR="005536A7" w:rsidRPr="00AE7D91">
        <w:t>Цветочненск</w:t>
      </w:r>
      <w:r w:rsidRPr="00AE7D91">
        <w:t xml:space="preserve">ого сельского поселения Белогорского района республики Крым </w:t>
      </w:r>
      <w:r w:rsidR="005536A7" w:rsidRPr="00AE7D91">
        <w:t>от 25.09.2019г. № 206-ПА</w:t>
      </w:r>
      <w:r w:rsidRPr="00AE7D91">
        <w:t xml:space="preserve"> (далее – Положение), следующие изменения:</w:t>
      </w:r>
    </w:p>
    <w:p w14:paraId="5D96B4A4" w14:textId="77777777" w:rsidR="00984A4A" w:rsidRPr="00AE7D91" w:rsidRDefault="00984A4A" w:rsidP="00984A4A">
      <w:pPr>
        <w:ind w:firstLine="708"/>
        <w:rPr>
          <w:bCs/>
        </w:rPr>
      </w:pPr>
      <w:r w:rsidRPr="00AE7D91">
        <w:rPr>
          <w:bCs/>
        </w:rPr>
        <w:t>1.1.</w:t>
      </w:r>
      <w:r w:rsidRPr="00AE7D91">
        <w:t xml:space="preserve"> </w:t>
      </w:r>
      <w:r w:rsidR="00A05CEF" w:rsidRPr="00AE7D91">
        <w:rPr>
          <w:bCs/>
        </w:rPr>
        <w:t>Раздел 2 Положения изложить в новой редакции следующего содержания:</w:t>
      </w:r>
    </w:p>
    <w:p w14:paraId="799CE2B9" w14:textId="77777777" w:rsidR="00A05CEF" w:rsidRPr="00AE7D91" w:rsidRDefault="00A05CEF" w:rsidP="00EF0D53">
      <w:pPr>
        <w:ind w:firstLine="0"/>
        <w:jc w:val="center"/>
        <w:rPr>
          <w:bCs/>
        </w:rPr>
      </w:pPr>
      <w:r w:rsidRPr="00AE7D91">
        <w:rPr>
          <w:bCs/>
        </w:rPr>
        <w:t>«2. Основные функции межведомственной комиссии»</w:t>
      </w:r>
    </w:p>
    <w:p w14:paraId="12B2C9AC" w14:textId="77777777" w:rsidR="009113CA" w:rsidRPr="00AE7D91" w:rsidRDefault="00A05CEF" w:rsidP="009113CA">
      <w:pPr>
        <w:ind w:firstLine="0"/>
      </w:pPr>
      <w:r w:rsidRPr="00AE7D91">
        <w:tab/>
        <w:t>2.1. Основными функциями межведомственной комиссии является оценка</w:t>
      </w:r>
      <w:r w:rsidR="009113CA" w:rsidRPr="00AE7D91">
        <w:t xml:space="preserve">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 января 2006 года № 47</w:t>
      </w:r>
      <w:r w:rsidR="00824DA6" w:rsidRPr="00AE7D91">
        <w:t xml:space="preserve"> (далее – Положение № 47)</w:t>
      </w:r>
      <w:r w:rsidR="00EF0D53" w:rsidRPr="00AE7D91">
        <w:t>,</w:t>
      </w:r>
      <w:r w:rsidR="009113CA" w:rsidRPr="00AE7D91">
        <w:t xml:space="preserve"> требованиям, </w:t>
      </w:r>
      <w:r w:rsidR="00EF0D53" w:rsidRPr="00AE7D91">
        <w:t>с целью</w:t>
      </w:r>
      <w:r w:rsidR="009113CA" w:rsidRPr="00AE7D91">
        <w:t>:</w:t>
      </w:r>
    </w:p>
    <w:p w14:paraId="6FEF85B3" w14:textId="77777777" w:rsidR="009113CA" w:rsidRPr="00AE7D91" w:rsidRDefault="009113CA" w:rsidP="009113CA">
      <w:pPr>
        <w:ind w:firstLine="708"/>
      </w:pPr>
      <w:r w:rsidRPr="00AE7D91">
        <w:t xml:space="preserve">- </w:t>
      </w:r>
      <w:r w:rsidR="00B60BEE" w:rsidRPr="00AE7D91">
        <w:t>определения</w:t>
      </w:r>
      <w:r w:rsidRPr="00AE7D91">
        <w:t xml:space="preserve"> соответствия помещения требованиям, предъявляемым к жилому помещению, и его пригодности для проживания;</w:t>
      </w:r>
    </w:p>
    <w:p w14:paraId="52E92966" w14:textId="77777777" w:rsidR="009113CA" w:rsidRPr="00AE7D91" w:rsidRDefault="00B60BEE" w:rsidP="009113CA">
      <w:pPr>
        <w:ind w:firstLine="708"/>
      </w:pPr>
      <w:r w:rsidRPr="00AE7D91">
        <w:lastRenderedPageBreak/>
        <w:t xml:space="preserve">- выявления </w:t>
      </w:r>
      <w:r w:rsidR="009113CA" w:rsidRPr="00AE7D91">
        <w:t>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</w:t>
      </w:r>
      <w:r w:rsidR="00824DA6" w:rsidRPr="00AE7D91">
        <w:t xml:space="preserve"> № 47</w:t>
      </w:r>
      <w:r w:rsidR="009113CA" w:rsidRPr="00AE7D91">
        <w:t xml:space="preserve"> требованиями;</w:t>
      </w:r>
    </w:p>
    <w:p w14:paraId="55E6142E" w14:textId="77777777" w:rsidR="009113CA" w:rsidRPr="00AE7D91" w:rsidRDefault="00B60BEE" w:rsidP="00B60BEE">
      <w:pPr>
        <w:ind w:firstLine="708"/>
      </w:pPr>
      <w:r w:rsidRPr="00AE7D91">
        <w:t>-</w:t>
      </w:r>
      <w:r w:rsidR="009113CA" w:rsidRPr="00AE7D91">
        <w:t xml:space="preserve"> выявлени</w:t>
      </w:r>
      <w:r w:rsidRPr="00AE7D91">
        <w:t>я</w:t>
      </w:r>
      <w:r w:rsidR="009113CA" w:rsidRPr="00AE7D91">
        <w:t xml:space="preserve"> оснований для признания помещения непригодным для проживания;</w:t>
      </w:r>
    </w:p>
    <w:p w14:paraId="76A118A7" w14:textId="77777777" w:rsidR="009113CA" w:rsidRPr="00AE7D91" w:rsidRDefault="00B60BEE" w:rsidP="00B60BEE">
      <w:pPr>
        <w:ind w:firstLine="708"/>
      </w:pPr>
      <w:r w:rsidRPr="00AE7D91">
        <w:t>- установления факта</w:t>
      </w:r>
      <w:r w:rsidR="009113CA" w:rsidRPr="00AE7D91">
        <w:t xml:space="preserve"> отсутстви</w:t>
      </w:r>
      <w:r w:rsidRPr="00AE7D91">
        <w:t>я</w:t>
      </w:r>
      <w:r w:rsidR="009113CA" w:rsidRPr="00AE7D91">
        <w:t xml:space="preserve"> оснований для признания жилого помещения непригодным для проживания;</w:t>
      </w:r>
    </w:p>
    <w:p w14:paraId="1D3BA6BF" w14:textId="77777777" w:rsidR="009113CA" w:rsidRPr="00AE7D91" w:rsidRDefault="00B60BEE" w:rsidP="00B60BEE">
      <w:pPr>
        <w:ind w:firstLine="708"/>
      </w:pPr>
      <w:r w:rsidRPr="00AE7D91">
        <w:t xml:space="preserve">- </w:t>
      </w:r>
      <w:r w:rsidR="009113CA" w:rsidRPr="00AE7D91">
        <w:t>выявлени</w:t>
      </w:r>
      <w:r w:rsidRPr="00AE7D91">
        <w:t>я</w:t>
      </w:r>
      <w:r w:rsidR="009113CA" w:rsidRPr="00AE7D91">
        <w:t xml:space="preserve"> оснований для признания многоквартирного дома аварийным и подлежащим реконструкции;</w:t>
      </w:r>
    </w:p>
    <w:p w14:paraId="1478AC68" w14:textId="77777777" w:rsidR="009113CA" w:rsidRPr="00AE7D91" w:rsidRDefault="00B60BEE" w:rsidP="00B60BEE">
      <w:pPr>
        <w:ind w:firstLine="708"/>
      </w:pPr>
      <w:r w:rsidRPr="00AE7D91">
        <w:t>- выявления</w:t>
      </w:r>
      <w:r w:rsidR="009113CA" w:rsidRPr="00AE7D91">
        <w:t xml:space="preserve"> оснований для признания многоквартирного дома аварийным и подлежащим сносу;</w:t>
      </w:r>
    </w:p>
    <w:p w14:paraId="747ABC0A" w14:textId="77777777" w:rsidR="009113CA" w:rsidRPr="00AE7D91" w:rsidRDefault="00B60BEE" w:rsidP="009113CA">
      <w:pPr>
        <w:ind w:firstLine="0"/>
      </w:pPr>
      <w:r w:rsidRPr="00AE7D91">
        <w:tab/>
        <w:t>- установления факта</w:t>
      </w:r>
      <w:r w:rsidR="009113CA" w:rsidRPr="00AE7D91">
        <w:t xml:space="preserve"> отсутстви</w:t>
      </w:r>
      <w:r w:rsidRPr="00AE7D91">
        <w:t>я</w:t>
      </w:r>
      <w:r w:rsidR="009113CA" w:rsidRPr="00AE7D91">
        <w:t xml:space="preserve"> оснований для признания многоквартирного дома аварийным и подлежащим сносу или реконструкции.</w:t>
      </w:r>
      <w:r w:rsidRPr="00AE7D91">
        <w:t>»;</w:t>
      </w:r>
    </w:p>
    <w:p w14:paraId="238CB68F" w14:textId="77777777" w:rsidR="00824DA6" w:rsidRPr="00AE7D91" w:rsidRDefault="00824DA6" w:rsidP="009113CA">
      <w:pPr>
        <w:ind w:firstLine="0"/>
        <w:rPr>
          <w:bCs/>
        </w:rPr>
      </w:pPr>
      <w:r w:rsidRPr="00AE7D91">
        <w:tab/>
      </w:r>
      <w:r w:rsidRPr="00AE7D91">
        <w:rPr>
          <w:bCs/>
        </w:rPr>
        <w:t>1.</w:t>
      </w:r>
      <w:r w:rsidR="005536A7" w:rsidRPr="00AE7D91">
        <w:rPr>
          <w:bCs/>
        </w:rPr>
        <w:t>2</w:t>
      </w:r>
      <w:r w:rsidRPr="00AE7D91">
        <w:rPr>
          <w:bCs/>
        </w:rPr>
        <w:t>. Пункт 6.4 Раздела 6 Положения изложить в новой редакции следующего содержания:</w:t>
      </w:r>
    </w:p>
    <w:p w14:paraId="68444737" w14:textId="77777777" w:rsidR="00824DA6" w:rsidRPr="00AE7D91" w:rsidRDefault="00824DA6" w:rsidP="00824DA6">
      <w:pPr>
        <w:ind w:firstLine="708"/>
      </w:pPr>
      <w:r w:rsidRPr="00AE7D91">
        <w:t>«6.4.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14:paraId="1E6CFCD2" w14:textId="77777777" w:rsidR="00824DA6" w:rsidRPr="00AE7D91" w:rsidRDefault="00824DA6" w:rsidP="00824DA6">
      <w:pPr>
        <w:ind w:firstLine="708"/>
      </w:pPr>
      <w:r w:rsidRPr="00AE7D91">
        <w:t>- о соответствии помещения требованиям, предъявляемым к жилому помещению, и его пригодности для проживания;</w:t>
      </w:r>
    </w:p>
    <w:p w14:paraId="562BD715" w14:textId="77777777" w:rsidR="00824DA6" w:rsidRPr="00AE7D91" w:rsidRDefault="00824DA6" w:rsidP="00824DA6">
      <w:pPr>
        <w:ind w:firstLine="708"/>
      </w:pPr>
      <w:r w:rsidRPr="00AE7D91"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</w:t>
      </w:r>
    </w:p>
    <w:p w14:paraId="6AE735D1" w14:textId="77777777" w:rsidR="00824DA6" w:rsidRPr="00AE7D91" w:rsidRDefault="00824DA6" w:rsidP="00824DA6">
      <w:pPr>
        <w:ind w:firstLine="708"/>
      </w:pPr>
      <w:r w:rsidRPr="00AE7D91">
        <w:t>- о выявлении оснований для признания помещения непригодным для проживания;</w:t>
      </w:r>
    </w:p>
    <w:p w14:paraId="43087010" w14:textId="77777777" w:rsidR="00824DA6" w:rsidRPr="00AE7D91" w:rsidRDefault="00824DA6" w:rsidP="00824DA6">
      <w:pPr>
        <w:ind w:firstLine="708"/>
      </w:pPr>
      <w:r w:rsidRPr="00AE7D91">
        <w:t>- об отсутствии оснований для признания жилого помещения непригодным для проживания;</w:t>
      </w:r>
    </w:p>
    <w:p w14:paraId="35BFE743" w14:textId="77777777" w:rsidR="00824DA6" w:rsidRPr="00AE7D91" w:rsidRDefault="00824DA6" w:rsidP="00824DA6">
      <w:pPr>
        <w:ind w:firstLine="708"/>
      </w:pPr>
      <w:r w:rsidRPr="00AE7D91">
        <w:t>- о выявлении оснований для признания многоквартирного дома аварийным и подлежащим реконструкции;</w:t>
      </w:r>
    </w:p>
    <w:p w14:paraId="1E17B9D4" w14:textId="77777777" w:rsidR="00824DA6" w:rsidRPr="00AE7D91" w:rsidRDefault="00824DA6" w:rsidP="00824DA6">
      <w:pPr>
        <w:ind w:firstLine="708"/>
      </w:pPr>
      <w:r w:rsidRPr="00AE7D91">
        <w:t>- о выявлении оснований для признания многоквартирного дома аварийным и подлежащим сносу;</w:t>
      </w:r>
    </w:p>
    <w:p w14:paraId="0F40AE3E" w14:textId="77777777" w:rsidR="00824DA6" w:rsidRPr="00AE7D91" w:rsidRDefault="00824DA6" w:rsidP="00824DA6">
      <w:pPr>
        <w:ind w:firstLine="708"/>
      </w:pPr>
      <w:r w:rsidRPr="00AE7D91">
        <w:t>- об отсутствии оснований для признания многоквартирного дома аварийным и подлежащим сносу или реконструкции.»</w:t>
      </w:r>
      <w:r w:rsidR="00E474B1" w:rsidRPr="00AE7D91">
        <w:t>.</w:t>
      </w:r>
    </w:p>
    <w:p w14:paraId="3F694B27" w14:textId="77777777" w:rsidR="00984A4A" w:rsidRPr="00AE7D91" w:rsidRDefault="00984A4A" w:rsidP="00984A4A">
      <w:pPr>
        <w:ind w:firstLine="708"/>
      </w:pPr>
      <w:r w:rsidRPr="00AE7D91"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</w:t>
      </w:r>
      <w:r w:rsidR="005536A7" w:rsidRPr="00AE7D91">
        <w:t>Цветочненск</w:t>
      </w:r>
      <w:r w:rsidRPr="00AE7D91">
        <w:t>ое сельское поселение.</w:t>
      </w:r>
    </w:p>
    <w:p w14:paraId="4574EDB6" w14:textId="77777777" w:rsidR="00984A4A" w:rsidRPr="00AE7D91" w:rsidRDefault="00984A4A" w:rsidP="00984A4A">
      <w:pPr>
        <w:ind w:firstLine="708"/>
      </w:pPr>
      <w:r w:rsidRPr="00AE7D91">
        <w:t>3. Настоящее постановление вступает в силу с момента его обнародования.</w:t>
      </w:r>
    </w:p>
    <w:p w14:paraId="31D03117" w14:textId="77777777" w:rsidR="00984A4A" w:rsidRPr="00AE7D91" w:rsidRDefault="00984A4A" w:rsidP="00984A4A">
      <w:pPr>
        <w:ind w:firstLine="708"/>
      </w:pPr>
      <w:r w:rsidRPr="00AE7D91">
        <w:t>4. Контроль за исполнением настоящего постановления оставляю за собой.</w:t>
      </w:r>
    </w:p>
    <w:p w14:paraId="1AF80E42" w14:textId="77777777" w:rsidR="00984A4A" w:rsidRPr="00AE7D91" w:rsidRDefault="00984A4A" w:rsidP="00984A4A">
      <w:pPr>
        <w:ind w:firstLine="0"/>
      </w:pPr>
    </w:p>
    <w:p w14:paraId="0F5FDB19" w14:textId="77777777" w:rsidR="00984A4A" w:rsidRPr="00AE7D91" w:rsidRDefault="00984A4A" w:rsidP="00984A4A">
      <w:pPr>
        <w:ind w:firstLine="0"/>
      </w:pPr>
    </w:p>
    <w:p w14:paraId="6B650BF8" w14:textId="77777777" w:rsidR="00984A4A" w:rsidRPr="00AE7D91" w:rsidRDefault="00984A4A" w:rsidP="00984A4A">
      <w:pPr>
        <w:ind w:firstLine="0"/>
        <w:rPr>
          <w:bCs/>
        </w:rPr>
      </w:pPr>
      <w:r w:rsidRPr="00AE7D91">
        <w:rPr>
          <w:bCs/>
        </w:rPr>
        <w:t xml:space="preserve">Председатель </w:t>
      </w:r>
      <w:r w:rsidR="005536A7" w:rsidRPr="00AE7D91">
        <w:rPr>
          <w:bCs/>
        </w:rPr>
        <w:t>Цветочненск</w:t>
      </w:r>
      <w:r w:rsidRPr="00AE7D91">
        <w:rPr>
          <w:bCs/>
        </w:rPr>
        <w:t>ого сельского совета – глава</w:t>
      </w:r>
    </w:p>
    <w:p w14:paraId="1E892AA6" w14:textId="77777777" w:rsidR="00984A4A" w:rsidRPr="00AE7D91" w:rsidRDefault="00984A4A" w:rsidP="00984A4A">
      <w:pPr>
        <w:ind w:firstLine="0"/>
        <w:rPr>
          <w:bCs/>
        </w:rPr>
      </w:pPr>
      <w:r w:rsidRPr="00AE7D91">
        <w:rPr>
          <w:bCs/>
        </w:rPr>
        <w:t xml:space="preserve">администрации </w:t>
      </w:r>
      <w:r w:rsidR="005536A7" w:rsidRPr="00AE7D91">
        <w:rPr>
          <w:bCs/>
        </w:rPr>
        <w:t>Цветочненск</w:t>
      </w:r>
      <w:r w:rsidRPr="00AE7D91">
        <w:rPr>
          <w:bCs/>
        </w:rPr>
        <w:t>ого сельского поселения</w:t>
      </w:r>
    </w:p>
    <w:p w14:paraId="0F35D808" w14:textId="5AD497E8" w:rsidR="008434A8" w:rsidRPr="00AE7D91" w:rsidRDefault="00984A4A" w:rsidP="00984A4A">
      <w:pPr>
        <w:ind w:firstLine="0"/>
        <w:rPr>
          <w:bCs/>
        </w:rPr>
      </w:pPr>
      <w:r w:rsidRPr="00AE7D91">
        <w:rPr>
          <w:bCs/>
        </w:rPr>
        <w:t>Белогорского района Республики Крым</w:t>
      </w:r>
      <w:r w:rsidRPr="00AE7D91">
        <w:rPr>
          <w:bCs/>
        </w:rPr>
        <w:tab/>
      </w:r>
      <w:r w:rsidRPr="00AE7D91">
        <w:rPr>
          <w:bCs/>
        </w:rPr>
        <w:tab/>
      </w:r>
      <w:r w:rsidRPr="00AE7D91">
        <w:rPr>
          <w:bCs/>
        </w:rPr>
        <w:tab/>
      </w:r>
      <w:r w:rsidRPr="00AE7D91">
        <w:rPr>
          <w:bCs/>
        </w:rPr>
        <w:tab/>
      </w:r>
      <w:r w:rsidR="005536A7" w:rsidRPr="00AE7D91">
        <w:rPr>
          <w:bCs/>
        </w:rPr>
        <w:t>М.Р. Ялалов</w:t>
      </w:r>
    </w:p>
    <w:sectPr w:rsidR="008434A8" w:rsidRPr="00AE7D91" w:rsidSect="00AC1D2F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A4A"/>
    <w:rsid w:val="00025710"/>
    <w:rsid w:val="000D3E38"/>
    <w:rsid w:val="000E2DEA"/>
    <w:rsid w:val="001A7869"/>
    <w:rsid w:val="001F24C1"/>
    <w:rsid w:val="002C690A"/>
    <w:rsid w:val="00381B7C"/>
    <w:rsid w:val="00461CC9"/>
    <w:rsid w:val="00463131"/>
    <w:rsid w:val="005536A7"/>
    <w:rsid w:val="005B7ED5"/>
    <w:rsid w:val="006E70CA"/>
    <w:rsid w:val="00824DA6"/>
    <w:rsid w:val="008434A8"/>
    <w:rsid w:val="0087633A"/>
    <w:rsid w:val="008E795E"/>
    <w:rsid w:val="009113CA"/>
    <w:rsid w:val="00984A4A"/>
    <w:rsid w:val="009D28BB"/>
    <w:rsid w:val="00A05CEF"/>
    <w:rsid w:val="00AC1D2F"/>
    <w:rsid w:val="00AD6E35"/>
    <w:rsid w:val="00AE7D91"/>
    <w:rsid w:val="00B60BEE"/>
    <w:rsid w:val="00CE2031"/>
    <w:rsid w:val="00E07070"/>
    <w:rsid w:val="00E474B1"/>
    <w:rsid w:val="00EF0D53"/>
    <w:rsid w:val="00EF5D1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77A0"/>
  <w15:docId w15:val="{B997AC5D-60C6-4FBE-8949-8E11B01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7</cp:revision>
  <cp:lastPrinted>2022-08-18T07:51:00Z</cp:lastPrinted>
  <dcterms:created xsi:type="dcterms:W3CDTF">2022-08-18T07:17:00Z</dcterms:created>
  <dcterms:modified xsi:type="dcterms:W3CDTF">2022-08-18T11:53:00Z</dcterms:modified>
</cp:coreProperties>
</file>