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53160" w14:textId="5AE558A8" w:rsidR="00FB6530" w:rsidRPr="001A59E8" w:rsidRDefault="00FB6530" w:rsidP="00FB6530">
      <w:pPr>
        <w:tabs>
          <w:tab w:val="left" w:pos="5670"/>
        </w:tabs>
        <w:ind w:firstLine="0"/>
        <w:jc w:val="center"/>
        <w:rPr>
          <w:rFonts w:eastAsia="Times New Roman"/>
          <w:bCs/>
          <w:lang w:eastAsia="ru-RU"/>
        </w:rPr>
      </w:pPr>
    </w:p>
    <w:p w14:paraId="4DF428A9" w14:textId="77777777" w:rsidR="00FB6530" w:rsidRPr="001A59E8" w:rsidRDefault="00FB6530" w:rsidP="00FB6530">
      <w:pPr>
        <w:tabs>
          <w:tab w:val="left" w:pos="5670"/>
        </w:tabs>
        <w:ind w:firstLine="0"/>
        <w:jc w:val="center"/>
        <w:rPr>
          <w:rFonts w:eastAsia="Times New Roman"/>
          <w:bCs/>
          <w:lang w:eastAsia="ru-RU"/>
        </w:rPr>
      </w:pPr>
      <w:r w:rsidRPr="001A59E8">
        <w:rPr>
          <w:rFonts w:eastAsia="Times New Roman"/>
          <w:bCs/>
          <w:lang w:eastAsia="ru-RU"/>
        </w:rPr>
        <w:t>Республика Крым</w:t>
      </w:r>
    </w:p>
    <w:p w14:paraId="2AC8ADBE" w14:textId="77777777" w:rsidR="00FB6530" w:rsidRPr="001A59E8" w:rsidRDefault="00FB6530" w:rsidP="00FB6530">
      <w:pPr>
        <w:tabs>
          <w:tab w:val="left" w:pos="5670"/>
        </w:tabs>
        <w:ind w:firstLine="0"/>
        <w:jc w:val="center"/>
        <w:rPr>
          <w:rFonts w:eastAsia="Times New Roman"/>
          <w:b/>
          <w:lang w:eastAsia="ru-RU"/>
        </w:rPr>
      </w:pPr>
      <w:r w:rsidRPr="001A59E8">
        <w:rPr>
          <w:rFonts w:eastAsia="Times New Roman"/>
          <w:b/>
          <w:lang w:eastAsia="ru-RU"/>
        </w:rPr>
        <w:t>Белогорский район</w:t>
      </w:r>
    </w:p>
    <w:p w14:paraId="6FBE1D66" w14:textId="77777777" w:rsidR="00FB6530" w:rsidRPr="001A59E8" w:rsidRDefault="00FB6530" w:rsidP="00FB6530">
      <w:pPr>
        <w:tabs>
          <w:tab w:val="left" w:pos="5670"/>
        </w:tabs>
        <w:ind w:firstLine="0"/>
        <w:jc w:val="center"/>
        <w:rPr>
          <w:rFonts w:eastAsia="Times New Roman"/>
          <w:b/>
          <w:lang w:eastAsia="ru-RU"/>
        </w:rPr>
      </w:pPr>
      <w:r w:rsidRPr="001A59E8">
        <w:rPr>
          <w:rFonts w:eastAsia="Times New Roman"/>
          <w:b/>
          <w:lang w:eastAsia="ru-RU"/>
        </w:rPr>
        <w:t>Цветочненский сельский совет</w:t>
      </w:r>
    </w:p>
    <w:p w14:paraId="6B7AC7EA" w14:textId="77777777" w:rsidR="00FB6530" w:rsidRPr="001A59E8" w:rsidRDefault="00FB6530" w:rsidP="00FB6530">
      <w:pPr>
        <w:tabs>
          <w:tab w:val="left" w:pos="5670"/>
        </w:tabs>
        <w:ind w:left="-142" w:firstLine="0"/>
        <w:jc w:val="center"/>
        <w:rPr>
          <w:rFonts w:eastAsia="Times New Roman"/>
          <w:b/>
          <w:lang w:eastAsia="ru-RU"/>
        </w:rPr>
      </w:pPr>
      <w:r w:rsidRPr="001A59E8">
        <w:rPr>
          <w:rFonts w:eastAsia="Times New Roman"/>
          <w:b/>
          <w:lang w:eastAsia="ru-RU"/>
        </w:rPr>
        <w:t>52- я сессия сельского совета 2 созыва</w:t>
      </w:r>
    </w:p>
    <w:p w14:paraId="60545192" w14:textId="77777777" w:rsidR="00FB6530" w:rsidRPr="001A59E8" w:rsidRDefault="00FB6530" w:rsidP="00FB6530">
      <w:pPr>
        <w:tabs>
          <w:tab w:val="left" w:pos="5670"/>
        </w:tabs>
        <w:ind w:left="-142" w:firstLine="0"/>
        <w:jc w:val="center"/>
        <w:rPr>
          <w:rFonts w:eastAsia="Times New Roman"/>
          <w:b/>
          <w:lang w:eastAsia="ru-RU"/>
        </w:rPr>
      </w:pPr>
    </w:p>
    <w:p w14:paraId="1DCA27BB" w14:textId="77777777" w:rsidR="00FB6530" w:rsidRPr="001A59E8" w:rsidRDefault="00FB6530" w:rsidP="00FB6530">
      <w:pPr>
        <w:tabs>
          <w:tab w:val="left" w:pos="5670"/>
        </w:tabs>
        <w:ind w:left="-142" w:firstLine="0"/>
        <w:jc w:val="center"/>
        <w:rPr>
          <w:rFonts w:eastAsia="Times New Roman"/>
          <w:b/>
          <w:i/>
          <w:lang w:eastAsia="ru-RU"/>
        </w:rPr>
      </w:pPr>
      <w:r w:rsidRPr="001A59E8">
        <w:rPr>
          <w:rFonts w:eastAsia="Times New Roman"/>
          <w:b/>
          <w:i/>
          <w:lang w:eastAsia="ru-RU"/>
        </w:rPr>
        <w:t xml:space="preserve">РЕШЕНИЕ </w:t>
      </w:r>
    </w:p>
    <w:p w14:paraId="6F62F4AB" w14:textId="77777777" w:rsidR="00FB6530" w:rsidRPr="001A59E8" w:rsidRDefault="00FB6530" w:rsidP="00FB6530">
      <w:pPr>
        <w:tabs>
          <w:tab w:val="left" w:pos="5670"/>
        </w:tabs>
        <w:ind w:left="-142" w:firstLine="0"/>
        <w:jc w:val="center"/>
        <w:rPr>
          <w:rFonts w:eastAsia="Times New Roman"/>
          <w:b/>
          <w:iCs/>
          <w:lang w:eastAsia="ru-RU"/>
        </w:rPr>
      </w:pPr>
    </w:p>
    <w:p w14:paraId="425125C1" w14:textId="26F64F7C" w:rsidR="00FB6530" w:rsidRPr="001A59E8" w:rsidRDefault="00FB6530" w:rsidP="00FB6530">
      <w:pPr>
        <w:ind w:firstLine="0"/>
        <w:jc w:val="left"/>
        <w:rPr>
          <w:rFonts w:eastAsia="Times New Roman"/>
          <w:b/>
          <w:lang w:eastAsia="ru-RU"/>
        </w:rPr>
      </w:pPr>
      <w:r w:rsidRPr="001A59E8">
        <w:rPr>
          <w:rFonts w:eastAsia="Times New Roman"/>
          <w:b/>
          <w:lang w:eastAsia="ru-RU"/>
        </w:rPr>
        <w:t xml:space="preserve"> </w:t>
      </w:r>
      <w:r w:rsidRPr="001A59E8">
        <w:rPr>
          <w:rFonts w:eastAsia="Times New Roman"/>
          <w:b/>
          <w:lang w:eastAsia="ru-RU"/>
        </w:rPr>
        <w:tab/>
        <w:t xml:space="preserve">23 августа 2023 г. </w:t>
      </w:r>
      <w:r w:rsidRPr="001A59E8">
        <w:rPr>
          <w:rFonts w:eastAsia="Times New Roman"/>
          <w:b/>
          <w:lang w:eastAsia="ru-RU"/>
        </w:rPr>
        <w:tab/>
      </w:r>
      <w:r w:rsidRPr="001A59E8">
        <w:rPr>
          <w:rFonts w:eastAsia="Times New Roman"/>
          <w:b/>
          <w:lang w:eastAsia="ru-RU"/>
        </w:rPr>
        <w:tab/>
        <w:t xml:space="preserve"> село Цветочное </w:t>
      </w:r>
      <w:r w:rsidRPr="001A59E8">
        <w:rPr>
          <w:rFonts w:eastAsia="Times New Roman"/>
          <w:b/>
          <w:lang w:eastAsia="ru-RU"/>
        </w:rPr>
        <w:tab/>
      </w:r>
      <w:r w:rsidRPr="001A59E8">
        <w:rPr>
          <w:rFonts w:eastAsia="Times New Roman"/>
          <w:b/>
          <w:lang w:eastAsia="ru-RU"/>
        </w:rPr>
        <w:tab/>
      </w:r>
      <w:r w:rsidRPr="001A59E8">
        <w:rPr>
          <w:rFonts w:eastAsia="Times New Roman"/>
          <w:b/>
          <w:lang w:eastAsia="ru-RU"/>
        </w:rPr>
        <w:tab/>
      </w:r>
      <w:r w:rsidRPr="001A59E8">
        <w:rPr>
          <w:rFonts w:eastAsia="Times New Roman"/>
          <w:b/>
          <w:lang w:eastAsia="ru-RU"/>
        </w:rPr>
        <w:tab/>
        <w:t xml:space="preserve">№276 </w:t>
      </w:r>
    </w:p>
    <w:p w14:paraId="36339D4A" w14:textId="77777777" w:rsidR="00036E4B" w:rsidRPr="001A59E8" w:rsidRDefault="00036E4B" w:rsidP="00036E4B">
      <w:pPr>
        <w:ind w:firstLine="0"/>
        <w:rPr>
          <w:b/>
        </w:rPr>
      </w:pPr>
    </w:p>
    <w:p w14:paraId="7525FC44" w14:textId="57866AD0" w:rsidR="00036E4B" w:rsidRPr="001A59E8" w:rsidRDefault="00A033D2" w:rsidP="00036E4B">
      <w:pPr>
        <w:ind w:firstLine="0"/>
        <w:jc w:val="center"/>
        <w:rPr>
          <w:b/>
        </w:rPr>
      </w:pPr>
      <w:r w:rsidRPr="001A59E8">
        <w:rPr>
          <w:b/>
        </w:rPr>
        <w:t xml:space="preserve">О внесении изменений в </w:t>
      </w:r>
      <w:r w:rsidR="00036E4B" w:rsidRPr="001A59E8">
        <w:rPr>
          <w:b/>
        </w:rPr>
        <w:t>Положени</w:t>
      </w:r>
      <w:r w:rsidRPr="001A59E8">
        <w:rPr>
          <w:b/>
        </w:rPr>
        <w:t>е</w:t>
      </w:r>
      <w:r w:rsidR="00036E4B" w:rsidRPr="001A59E8">
        <w:rPr>
          <w:b/>
        </w:rPr>
        <w:t xml:space="preserve"> о комиссии по соблюдению требований к служебному поведению лиц, замещающих муниципальные должности Цветочненского сельского совета Белогорского района Республики Крым и урегулированию конфликта интересов</w:t>
      </w:r>
      <w:r w:rsidR="002177A9" w:rsidRPr="001A59E8">
        <w:rPr>
          <w:b/>
        </w:rPr>
        <w:t>, утвержденное Решением Цветочненского сельского совета №</w:t>
      </w:r>
      <w:r w:rsidR="009048D5" w:rsidRPr="009048D5">
        <w:rPr>
          <w:b/>
        </w:rPr>
        <w:t>264</w:t>
      </w:r>
      <w:r w:rsidR="002177A9" w:rsidRPr="001A59E8">
        <w:rPr>
          <w:b/>
        </w:rPr>
        <w:t xml:space="preserve"> от 24.05.2023г.</w:t>
      </w:r>
    </w:p>
    <w:p w14:paraId="4D4BBB7B" w14:textId="77777777" w:rsidR="00036E4B" w:rsidRPr="001A59E8" w:rsidRDefault="00036E4B" w:rsidP="00036E4B">
      <w:pPr>
        <w:ind w:firstLine="0"/>
        <w:rPr>
          <w:b/>
        </w:rPr>
      </w:pPr>
    </w:p>
    <w:p w14:paraId="6D644468" w14:textId="52540FC1" w:rsidR="00036E4B" w:rsidRPr="001A59E8" w:rsidRDefault="00036E4B" w:rsidP="00036E4B">
      <w:pPr>
        <w:ind w:firstLine="708"/>
      </w:pPr>
      <w:r w:rsidRPr="001A59E8"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Уставом муниципального образования Цветочненское сельское поселение,</w:t>
      </w:r>
      <w:r w:rsidR="00FB6530" w:rsidRPr="001A59E8">
        <w:t xml:space="preserve"> экспертного заключения от 03.07.2023г. №24870/05/03-02/1, </w:t>
      </w:r>
      <w:r w:rsidRPr="001A59E8">
        <w:t xml:space="preserve">Цветочненский сельский совет </w:t>
      </w:r>
    </w:p>
    <w:p w14:paraId="3AA14B1C" w14:textId="77777777" w:rsidR="00036E4B" w:rsidRPr="001A59E8" w:rsidRDefault="00036E4B" w:rsidP="00036E4B">
      <w:pPr>
        <w:ind w:firstLine="0"/>
      </w:pPr>
    </w:p>
    <w:p w14:paraId="58CB386D" w14:textId="77777777" w:rsidR="00036E4B" w:rsidRPr="001A59E8" w:rsidRDefault="00036E4B" w:rsidP="00FB6530">
      <w:pPr>
        <w:ind w:firstLine="0"/>
        <w:rPr>
          <w:bCs/>
        </w:rPr>
      </w:pPr>
      <w:r w:rsidRPr="001A59E8">
        <w:rPr>
          <w:bCs/>
        </w:rPr>
        <w:t>РЕШИЛ:</w:t>
      </w:r>
    </w:p>
    <w:p w14:paraId="0740A3D7" w14:textId="77777777" w:rsidR="00036E4B" w:rsidRPr="001A59E8" w:rsidRDefault="00036E4B" w:rsidP="00036E4B">
      <w:pPr>
        <w:ind w:firstLine="0"/>
        <w:rPr>
          <w:bCs/>
        </w:rPr>
      </w:pPr>
    </w:p>
    <w:p w14:paraId="55DA1458" w14:textId="4F9CD080" w:rsidR="00036E4B" w:rsidRPr="001A59E8" w:rsidRDefault="00036E4B" w:rsidP="00036E4B">
      <w:pPr>
        <w:ind w:firstLine="708"/>
      </w:pPr>
      <w:r w:rsidRPr="001A59E8">
        <w:rPr>
          <w:bCs/>
        </w:rPr>
        <w:t>1.</w:t>
      </w:r>
      <w:r w:rsidRPr="001A59E8">
        <w:t xml:space="preserve"> </w:t>
      </w:r>
      <w:r w:rsidR="002177A9" w:rsidRPr="001A59E8">
        <w:t>Внести в</w:t>
      </w:r>
      <w:r w:rsidRPr="001A59E8">
        <w:t xml:space="preserve"> Положение о комиссии по соблюдению требований к служебному поведению лиц, замещающих муниципальные должности Цветочненского сельского совета Белогорского района Республики Крым и урегулированию конфликта интересов</w:t>
      </w:r>
      <w:r w:rsidR="002177A9" w:rsidRPr="001A59E8">
        <w:t xml:space="preserve">, утвержденное Решением Цветочненского сельского совета № </w:t>
      </w:r>
      <w:r w:rsidR="009048D5" w:rsidRPr="009048D5">
        <w:t>26</w:t>
      </w:r>
      <w:r w:rsidR="009048D5">
        <w:rPr>
          <w:lang w:val="en-US"/>
        </w:rPr>
        <w:t>4</w:t>
      </w:r>
      <w:r w:rsidR="002177A9" w:rsidRPr="001A59E8">
        <w:t xml:space="preserve"> от 24.05.2023г. (далее – Положение), следующие изменения:</w:t>
      </w:r>
    </w:p>
    <w:p w14:paraId="2A4B5860" w14:textId="77777777" w:rsidR="001E7545" w:rsidRPr="001A59E8" w:rsidRDefault="002177A9" w:rsidP="00036E4B">
      <w:pPr>
        <w:ind w:firstLine="708"/>
        <w:rPr>
          <w:bCs/>
        </w:rPr>
      </w:pPr>
      <w:r w:rsidRPr="001A59E8">
        <w:rPr>
          <w:bCs/>
        </w:rPr>
        <w:t xml:space="preserve">1.1. </w:t>
      </w:r>
      <w:r w:rsidR="001E7545" w:rsidRPr="001A59E8">
        <w:rPr>
          <w:bCs/>
        </w:rPr>
        <w:t>Пункт 4.1 Положения изложить в следующей редакции:</w:t>
      </w:r>
    </w:p>
    <w:p w14:paraId="278A1DA3" w14:textId="77777777" w:rsidR="001E7545" w:rsidRPr="001A59E8" w:rsidRDefault="001E7545" w:rsidP="001E7545">
      <w:pPr>
        <w:ind w:firstLine="708"/>
      </w:pPr>
      <w:r w:rsidRPr="001A59E8">
        <w:t>«4.1. Основаниями для проведения заседания Комиссии являются:</w:t>
      </w:r>
    </w:p>
    <w:p w14:paraId="789FC9FB" w14:textId="77777777" w:rsidR="001E7545" w:rsidRPr="001A59E8" w:rsidRDefault="001E7545" w:rsidP="001E7545">
      <w:pPr>
        <w:ind w:firstLine="708"/>
      </w:pPr>
      <w:r w:rsidRPr="001A59E8">
        <w:t>а) представление руководителем органа местного самоуправления сведений, представляемых лицом, замещающим муниципальную должность, и соблюдения лицом, замещающим муниципальную должность требований к служебному поведению, материалов проверки, свидетельствующих:</w:t>
      </w:r>
    </w:p>
    <w:p w14:paraId="2514A53C" w14:textId="77777777" w:rsidR="001E7545" w:rsidRPr="001A59E8" w:rsidRDefault="001E7545" w:rsidP="001E7545">
      <w:pPr>
        <w:ind w:firstLine="708"/>
      </w:pPr>
      <w:r w:rsidRPr="001A59E8">
        <w:t>- о предоставлении лицом, замещающим муниципальную должность недостоверных или неполных сведений о доходах, об имуществе и обязательствах имущественного характера;</w:t>
      </w:r>
    </w:p>
    <w:p w14:paraId="2413BCCD" w14:textId="77777777" w:rsidR="001E7545" w:rsidRPr="001A59E8" w:rsidRDefault="001E7545" w:rsidP="001E7545">
      <w:pPr>
        <w:ind w:firstLine="708"/>
      </w:pPr>
      <w:r w:rsidRPr="001A59E8">
        <w:t>- о несоблюдении лицом, замещающим муниципальную должность требований к служебному поведению и (или) требований об урегулировании конфликта интересов;</w:t>
      </w:r>
    </w:p>
    <w:p w14:paraId="243EBB52" w14:textId="77777777" w:rsidR="001E7545" w:rsidRPr="001A59E8" w:rsidRDefault="001E7545" w:rsidP="001E7545">
      <w:pPr>
        <w:ind w:firstLine="708"/>
      </w:pPr>
      <w:r w:rsidRPr="001A59E8">
        <w:lastRenderedPageBreak/>
        <w:t>б) поступившее заявление лица, замещающего муниципальную должность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14:paraId="15A51122" w14:textId="77777777" w:rsidR="001E7545" w:rsidRPr="001A59E8" w:rsidRDefault="001E7545" w:rsidP="001E7545">
      <w:pPr>
        <w:ind w:firstLine="708"/>
      </w:pPr>
      <w:r w:rsidRPr="001A59E8">
        <w:t>- обращение гражданина, замещавшего муниципальную должность,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освобождения от замещения муниципальной должности;</w:t>
      </w:r>
    </w:p>
    <w:p w14:paraId="788EFEBE" w14:textId="77777777" w:rsidR="001E7545" w:rsidRPr="001A59E8" w:rsidRDefault="001E7545" w:rsidP="001E7545">
      <w:pPr>
        <w:ind w:firstLine="708"/>
      </w:pPr>
      <w:r w:rsidRPr="001A59E8">
        <w:t>- поступившее заявление лица, замещающего муниципальную должность о невозможности выполнить требования Федерального закона от 07.05.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14:paraId="20CFC479" w14:textId="77777777" w:rsidR="001E7545" w:rsidRPr="001A59E8" w:rsidRDefault="001E7545" w:rsidP="001E7545">
      <w:pPr>
        <w:ind w:firstLine="708"/>
      </w:pPr>
      <w:r w:rsidRPr="001A59E8">
        <w:t>- уведомление лица, замещающего муниципальную должность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5DB11CC3" w14:textId="77777777" w:rsidR="001E7545" w:rsidRPr="001A59E8" w:rsidRDefault="001E7545" w:rsidP="001E7545">
      <w:pPr>
        <w:ind w:firstLine="708"/>
      </w:pPr>
      <w:r w:rsidRPr="001A59E8">
        <w:t>в) представление руководителя органа местного самоуправления или любого члена комиссии, касающееся обеспечения соблюдения лицом, замещающим муниципальную должность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p w14:paraId="6EA957A1" w14:textId="77777777" w:rsidR="001E7545" w:rsidRPr="001A59E8" w:rsidRDefault="001E7545" w:rsidP="001E7545">
      <w:pPr>
        <w:ind w:firstLine="708"/>
      </w:pPr>
      <w:r w:rsidRPr="001A59E8">
        <w:t>г) представление руководителем органа материалов проверки, свидетельствующих о представлении лицом, замещающим муниципальную должность недостоверных или неполных сведений, предусмотренных частью 1 статьи 3 Федерального закона от 03.12. 2012 г. № 230-ФЗ «О контроле за соответствием расходов лиц, замещающих государственные должности, и иных лиц их доходам»;</w:t>
      </w:r>
    </w:p>
    <w:p w14:paraId="71939FD1" w14:textId="77777777" w:rsidR="001E7545" w:rsidRPr="001A59E8" w:rsidRDefault="001E7545" w:rsidP="001E7545">
      <w:pPr>
        <w:ind w:firstLine="708"/>
      </w:pPr>
      <w:r w:rsidRPr="001A59E8">
        <w:t xml:space="preserve">д) поступившее в соответствии с частью 4 статьи 12 Федерального закона от 25 декабря 2008 года № 273-ФЗ «О противодействии коррупции» и статьей 64.1 Трудового кодекса Российской Федерации уведомление коммерческой или некоммерческой организации о заключении с гражданином, замещавшим муниципальную должность, трудового или гражданско-правового договора на выполнение работ (оказание услуг), если отдельные функции управления данной организацией входили в его должностные (служебные) обязанности, исполняемые </w:t>
      </w:r>
      <w:r w:rsidRPr="001A59E8">
        <w:lastRenderedPageBreak/>
        <w:t>во время замещения муниципальной должности,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рассматривался.»;</w:t>
      </w:r>
    </w:p>
    <w:p w14:paraId="4766F728" w14:textId="77777777" w:rsidR="002177A9" w:rsidRPr="001A59E8" w:rsidRDefault="001E7545" w:rsidP="00036E4B">
      <w:pPr>
        <w:ind w:firstLine="708"/>
        <w:rPr>
          <w:bCs/>
        </w:rPr>
      </w:pPr>
      <w:r w:rsidRPr="001A59E8">
        <w:rPr>
          <w:bCs/>
        </w:rPr>
        <w:t xml:space="preserve">1.2. </w:t>
      </w:r>
      <w:r w:rsidR="002177A9" w:rsidRPr="001A59E8">
        <w:rPr>
          <w:bCs/>
        </w:rPr>
        <w:t>Подпункт 4.2.1 пункта 4.2 раздела 2 Положения изложить в следующей редакции:</w:t>
      </w:r>
    </w:p>
    <w:p w14:paraId="54249877" w14:textId="77777777" w:rsidR="002177A9" w:rsidRPr="001A59E8" w:rsidRDefault="002177A9" w:rsidP="00036E4B">
      <w:pPr>
        <w:ind w:firstLine="708"/>
      </w:pPr>
      <w:r w:rsidRPr="001A59E8">
        <w:t xml:space="preserve">«4.2.1. Уведомление, указанное в абзаце третьем подпункта </w:t>
      </w:r>
      <w:r w:rsidR="001E7545" w:rsidRPr="001A59E8">
        <w:t>«</w:t>
      </w:r>
      <w:r w:rsidRPr="001A59E8">
        <w:t>б</w:t>
      </w:r>
      <w:r w:rsidR="001E7545" w:rsidRPr="001A59E8">
        <w:t>»</w:t>
      </w:r>
      <w:r w:rsidRPr="001A59E8">
        <w:t xml:space="preserve"> пункта 4.1 настоящего Положения, рассматривается должностным лицом,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14:paraId="1AF9EC64" w14:textId="77777777" w:rsidR="002177A9" w:rsidRPr="001A59E8" w:rsidRDefault="002177A9" w:rsidP="00036E4B">
      <w:pPr>
        <w:ind w:firstLine="708"/>
      </w:pPr>
      <w:r w:rsidRPr="001A59E8">
        <w:t xml:space="preserve">При подготовке мотивированного заключения по результатам рассмотрения обращения, указанного в </w:t>
      </w:r>
      <w:r w:rsidR="002C1FA0" w:rsidRPr="001A59E8">
        <w:t xml:space="preserve">абзаце </w:t>
      </w:r>
      <w:r w:rsidR="001E7545" w:rsidRPr="001A59E8">
        <w:t>2</w:t>
      </w:r>
      <w:r w:rsidR="002C1FA0" w:rsidRPr="001A59E8">
        <w:t xml:space="preserve"> подпункта «б» </w:t>
      </w:r>
      <w:r w:rsidRPr="001A59E8">
        <w:t xml:space="preserve">пункта 4.1 настоящего Порядка, или уведомлений, указанных в </w:t>
      </w:r>
      <w:r w:rsidR="001E7545" w:rsidRPr="001A59E8">
        <w:t>абзаце 4 подпункта «б» пункта 4.1</w:t>
      </w:r>
      <w:r w:rsidRPr="001A59E8">
        <w:t xml:space="preserve"> настоящего Порядка и подпункте «</w:t>
      </w:r>
      <w:r w:rsidR="001E7545" w:rsidRPr="001A59E8">
        <w:t>д</w:t>
      </w:r>
      <w:r w:rsidRPr="001A59E8">
        <w:t xml:space="preserve">» пункта 4.1 настоящего Порядка, </w:t>
      </w:r>
      <w:r w:rsidR="001E7545" w:rsidRPr="001A59E8">
        <w:t>Комиссия имее</w:t>
      </w:r>
      <w:r w:rsidRPr="001A59E8">
        <w:t xml:space="preserve">т право проводить собеседование с </w:t>
      </w:r>
      <w:r w:rsidR="001E7545" w:rsidRPr="001A59E8">
        <w:t>лицом, замещающим муниципальную должность</w:t>
      </w:r>
      <w:r w:rsidRPr="001A59E8">
        <w:t xml:space="preserve">, представившим обращение или уведомление, получать от него письменные пояснения, а </w:t>
      </w:r>
      <w:r w:rsidR="001E7545" w:rsidRPr="001A59E8">
        <w:t>также</w:t>
      </w:r>
      <w:r w:rsidRPr="001A59E8">
        <w:t xml:space="preserve"> направлять в установленном порядке запросы в федеральные государственные органы, государственные органы, органы государственной власти субъектов Российской Федерации,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«Посейдон»,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запросов,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дней.»</w:t>
      </w:r>
      <w:r w:rsidR="001E7545" w:rsidRPr="001A59E8">
        <w:t>.</w:t>
      </w:r>
    </w:p>
    <w:p w14:paraId="00EE8608" w14:textId="77777777" w:rsidR="00036E4B" w:rsidRPr="001A59E8" w:rsidRDefault="00036E4B" w:rsidP="00036E4B">
      <w:pPr>
        <w:ind w:firstLine="708"/>
        <w:rPr>
          <w:bCs/>
        </w:rPr>
      </w:pPr>
      <w:r w:rsidRPr="001A59E8">
        <w:rPr>
          <w:bCs/>
        </w:rPr>
        <w:t>3. Настоящее решение вступает в силу со дня обнародования.</w:t>
      </w:r>
    </w:p>
    <w:p w14:paraId="4F950D59" w14:textId="60DCE6F6" w:rsidR="00036E4B" w:rsidRPr="001A59E8" w:rsidRDefault="00036E4B" w:rsidP="00DE02A2">
      <w:pPr>
        <w:ind w:firstLine="708"/>
      </w:pPr>
      <w:r w:rsidRPr="001A59E8">
        <w:rPr>
          <w:bCs/>
        </w:rPr>
        <w:t>4.</w:t>
      </w:r>
      <w:r w:rsidRPr="001A59E8">
        <w:t xml:space="preserve"> </w:t>
      </w:r>
      <w:r w:rsidR="00DE02A2" w:rsidRPr="001A59E8">
        <w:rPr>
          <w:rFonts w:eastAsia="Times New Roman" w:cs="Arial"/>
          <w:lang w:eastAsia="ru-RU"/>
        </w:rPr>
        <w:t>О</w:t>
      </w:r>
      <w:r w:rsidR="00DE02A2" w:rsidRPr="001A59E8">
        <w:rPr>
          <w:color w:val="000000"/>
        </w:rPr>
        <w:t xml:space="preserve">публиковать (обнародовать) настоящее решение </w:t>
      </w:r>
      <w:r w:rsidR="00DE02A2" w:rsidRPr="001A59E8">
        <w:t>на информационном стенде в административном здании сельского совета и в Государственной информационной системе Республики Крым «Портал Правительства Республики Крым» на странице Белогорского муниципального района http:belogorskiy.rk.gov.ru в разделе - Муниципальные образования района, подраздел Цветочненское сельское поселение.</w:t>
      </w:r>
    </w:p>
    <w:p w14:paraId="242DF90F" w14:textId="77777777" w:rsidR="00036E4B" w:rsidRPr="001A59E8" w:rsidRDefault="00036E4B" w:rsidP="00036E4B">
      <w:pPr>
        <w:ind w:firstLine="0"/>
      </w:pPr>
    </w:p>
    <w:p w14:paraId="12B8733E" w14:textId="77777777" w:rsidR="00036E4B" w:rsidRPr="001A59E8" w:rsidRDefault="00036E4B" w:rsidP="00036E4B">
      <w:pPr>
        <w:ind w:firstLine="0"/>
      </w:pPr>
    </w:p>
    <w:p w14:paraId="4929CD3E" w14:textId="77777777" w:rsidR="00036E4B" w:rsidRPr="001A59E8" w:rsidRDefault="00036E4B" w:rsidP="00036E4B">
      <w:pPr>
        <w:ind w:firstLine="0"/>
        <w:rPr>
          <w:bCs/>
        </w:rPr>
      </w:pPr>
      <w:r w:rsidRPr="001A59E8">
        <w:rPr>
          <w:bCs/>
        </w:rPr>
        <w:t>Председатель Цветочненского сельского совета – глава</w:t>
      </w:r>
    </w:p>
    <w:p w14:paraId="63B39472" w14:textId="77777777" w:rsidR="00036E4B" w:rsidRPr="001A59E8" w:rsidRDefault="00036E4B" w:rsidP="00036E4B">
      <w:pPr>
        <w:ind w:firstLine="0"/>
        <w:rPr>
          <w:bCs/>
        </w:rPr>
      </w:pPr>
      <w:r w:rsidRPr="001A59E8">
        <w:rPr>
          <w:bCs/>
        </w:rPr>
        <w:t>Администрации Цветочненского сельского поселения</w:t>
      </w:r>
    </w:p>
    <w:p w14:paraId="7B52B9D8" w14:textId="66C88E48" w:rsidR="008434A8" w:rsidRPr="001A59E8" w:rsidRDefault="00036E4B" w:rsidP="00036E4B">
      <w:pPr>
        <w:ind w:firstLine="0"/>
        <w:rPr>
          <w:bCs/>
        </w:rPr>
      </w:pPr>
      <w:r w:rsidRPr="001A59E8">
        <w:rPr>
          <w:bCs/>
        </w:rPr>
        <w:t>Белогорского района Республики Крым</w:t>
      </w:r>
      <w:r w:rsidRPr="001A59E8">
        <w:rPr>
          <w:bCs/>
        </w:rPr>
        <w:tab/>
      </w:r>
      <w:r w:rsidRPr="001A59E8">
        <w:rPr>
          <w:bCs/>
        </w:rPr>
        <w:tab/>
      </w:r>
      <w:r w:rsidRPr="001A59E8">
        <w:rPr>
          <w:bCs/>
        </w:rPr>
        <w:tab/>
      </w:r>
      <w:r w:rsidRPr="001A59E8">
        <w:rPr>
          <w:bCs/>
        </w:rPr>
        <w:tab/>
      </w:r>
      <w:r w:rsidR="00DE02A2" w:rsidRPr="001A59E8">
        <w:rPr>
          <w:bCs/>
        </w:rPr>
        <w:t xml:space="preserve"> </w:t>
      </w:r>
      <w:r w:rsidR="004301AD" w:rsidRPr="001A59E8">
        <w:rPr>
          <w:bCs/>
        </w:rPr>
        <w:t>М.Р. Ялалов</w:t>
      </w:r>
    </w:p>
    <w:sectPr w:rsidR="008434A8" w:rsidRPr="001A59E8" w:rsidSect="00FB6530">
      <w:pgSz w:w="11907" w:h="16840"/>
      <w:pgMar w:top="1134" w:right="567" w:bottom="1134" w:left="1134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6E4B"/>
    <w:rsid w:val="00025710"/>
    <w:rsid w:val="00036E4B"/>
    <w:rsid w:val="000E2DEA"/>
    <w:rsid w:val="001A59E8"/>
    <w:rsid w:val="001A7869"/>
    <w:rsid w:val="001E7545"/>
    <w:rsid w:val="001F24C1"/>
    <w:rsid w:val="002177A9"/>
    <w:rsid w:val="002C1FA0"/>
    <w:rsid w:val="002C690A"/>
    <w:rsid w:val="00381B7C"/>
    <w:rsid w:val="004301AD"/>
    <w:rsid w:val="008434A8"/>
    <w:rsid w:val="009048D5"/>
    <w:rsid w:val="00A033D2"/>
    <w:rsid w:val="00DA7A69"/>
    <w:rsid w:val="00DE02A2"/>
    <w:rsid w:val="00F65FAE"/>
    <w:rsid w:val="00F72410"/>
    <w:rsid w:val="00F74BDA"/>
    <w:rsid w:val="00FB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DAE70"/>
  <w15:docId w15:val="{E750987C-110C-4B0E-B9EB-55EA95FB4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Администрация Цветочное</cp:lastModifiedBy>
  <cp:revision>5</cp:revision>
  <dcterms:created xsi:type="dcterms:W3CDTF">2023-08-03T08:31:00Z</dcterms:created>
  <dcterms:modified xsi:type="dcterms:W3CDTF">2023-10-05T11:12:00Z</dcterms:modified>
</cp:coreProperties>
</file>