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8AE6" w14:textId="6BD41DFE" w:rsidR="00E27753" w:rsidRPr="006D2D3E" w:rsidRDefault="00E27753" w:rsidP="00E27753">
      <w:pPr>
        <w:jc w:val="center"/>
        <w:rPr>
          <w:sz w:val="28"/>
          <w:szCs w:val="28"/>
        </w:rPr>
      </w:pPr>
    </w:p>
    <w:p w14:paraId="012A80F6" w14:textId="77777777" w:rsidR="00E27753" w:rsidRPr="006D2D3E" w:rsidRDefault="00E27753" w:rsidP="00E27753">
      <w:pPr>
        <w:jc w:val="center"/>
        <w:rPr>
          <w:b/>
          <w:bCs/>
          <w:sz w:val="28"/>
          <w:szCs w:val="28"/>
        </w:rPr>
      </w:pPr>
    </w:p>
    <w:p w14:paraId="56A203F4" w14:textId="77777777" w:rsidR="00E27753" w:rsidRPr="006D2D3E" w:rsidRDefault="00E27753" w:rsidP="00E27753">
      <w:pPr>
        <w:spacing w:line="100" w:lineRule="atLeast"/>
        <w:jc w:val="center"/>
        <w:rPr>
          <w:b/>
          <w:bCs/>
          <w:sz w:val="28"/>
          <w:szCs w:val="28"/>
        </w:rPr>
      </w:pPr>
      <w:r w:rsidRPr="006D2D3E">
        <w:rPr>
          <w:b/>
          <w:bCs/>
          <w:sz w:val="28"/>
          <w:szCs w:val="28"/>
        </w:rPr>
        <w:t>АДМИНИСТРАЦИЯ</w:t>
      </w:r>
    </w:p>
    <w:p w14:paraId="207E9663" w14:textId="77777777" w:rsidR="00E27753" w:rsidRPr="006D2D3E" w:rsidRDefault="00E27753" w:rsidP="00E27753">
      <w:pPr>
        <w:spacing w:line="100" w:lineRule="atLeast"/>
        <w:jc w:val="center"/>
        <w:rPr>
          <w:b/>
          <w:bCs/>
          <w:sz w:val="28"/>
          <w:szCs w:val="28"/>
        </w:rPr>
      </w:pPr>
      <w:r w:rsidRPr="006D2D3E">
        <w:rPr>
          <w:b/>
          <w:bCs/>
          <w:sz w:val="28"/>
          <w:szCs w:val="28"/>
        </w:rPr>
        <w:t>Цветочненского сельского поселения</w:t>
      </w:r>
    </w:p>
    <w:p w14:paraId="335C24BD" w14:textId="77777777" w:rsidR="00E27753" w:rsidRPr="006D2D3E" w:rsidRDefault="00E27753" w:rsidP="00E27753">
      <w:pPr>
        <w:spacing w:line="100" w:lineRule="atLeast"/>
        <w:jc w:val="center"/>
        <w:rPr>
          <w:b/>
          <w:bCs/>
          <w:sz w:val="28"/>
          <w:szCs w:val="28"/>
        </w:rPr>
      </w:pPr>
      <w:r w:rsidRPr="006D2D3E">
        <w:rPr>
          <w:b/>
          <w:bCs/>
          <w:sz w:val="28"/>
          <w:szCs w:val="28"/>
        </w:rPr>
        <w:t>Белогорского района</w:t>
      </w:r>
    </w:p>
    <w:p w14:paraId="70FA3927" w14:textId="77777777" w:rsidR="00E27753" w:rsidRPr="006D2D3E" w:rsidRDefault="00E27753" w:rsidP="00E27753">
      <w:pPr>
        <w:spacing w:line="100" w:lineRule="atLeast"/>
        <w:jc w:val="center"/>
        <w:rPr>
          <w:b/>
          <w:bCs/>
          <w:sz w:val="28"/>
          <w:szCs w:val="28"/>
        </w:rPr>
      </w:pPr>
      <w:r w:rsidRPr="006D2D3E">
        <w:rPr>
          <w:b/>
          <w:bCs/>
          <w:sz w:val="28"/>
          <w:szCs w:val="28"/>
        </w:rPr>
        <w:t>Республики Крым</w:t>
      </w:r>
    </w:p>
    <w:p w14:paraId="4A6F8CD8" w14:textId="77777777" w:rsidR="00E27753" w:rsidRPr="006D2D3E" w:rsidRDefault="00E27753" w:rsidP="00E27753">
      <w:pPr>
        <w:spacing w:line="100" w:lineRule="atLeast"/>
        <w:jc w:val="center"/>
        <w:rPr>
          <w:b/>
          <w:bCs/>
          <w:sz w:val="28"/>
          <w:szCs w:val="28"/>
        </w:rPr>
      </w:pPr>
    </w:p>
    <w:p w14:paraId="347B2817" w14:textId="77777777" w:rsidR="00E27753" w:rsidRPr="006D2D3E" w:rsidRDefault="00E27753" w:rsidP="00E27753">
      <w:pPr>
        <w:spacing w:line="100" w:lineRule="atLeast"/>
        <w:jc w:val="center"/>
        <w:rPr>
          <w:b/>
          <w:bCs/>
          <w:i/>
          <w:iCs/>
          <w:sz w:val="28"/>
          <w:szCs w:val="28"/>
        </w:rPr>
      </w:pPr>
      <w:r w:rsidRPr="006D2D3E">
        <w:rPr>
          <w:b/>
          <w:bCs/>
          <w:i/>
          <w:iCs/>
          <w:sz w:val="28"/>
          <w:szCs w:val="28"/>
        </w:rPr>
        <w:t>П О С Т А Н О В Л Е Н И Е</w:t>
      </w:r>
    </w:p>
    <w:p w14:paraId="73BDCA3A" w14:textId="77777777" w:rsidR="00491D5B" w:rsidRPr="006D2D3E" w:rsidRDefault="00491D5B" w:rsidP="00491D5B">
      <w:pPr>
        <w:rPr>
          <w:b/>
          <w:bCs/>
          <w:sz w:val="28"/>
          <w:szCs w:val="28"/>
        </w:rPr>
      </w:pPr>
    </w:p>
    <w:p w14:paraId="53040509" w14:textId="62070D1D" w:rsidR="00491D5B" w:rsidRPr="006D2D3E" w:rsidRDefault="00741F92" w:rsidP="00491D5B">
      <w:pPr>
        <w:spacing w:line="100" w:lineRule="atLeast"/>
        <w:jc w:val="both"/>
        <w:rPr>
          <w:b/>
          <w:bCs/>
          <w:sz w:val="28"/>
          <w:szCs w:val="28"/>
        </w:rPr>
      </w:pPr>
      <w:r w:rsidRPr="006D2D3E">
        <w:rPr>
          <w:b/>
          <w:bCs/>
          <w:sz w:val="28"/>
          <w:szCs w:val="28"/>
        </w:rPr>
        <w:t>10 январ</w:t>
      </w:r>
      <w:r w:rsidR="00950F72" w:rsidRPr="006D2D3E">
        <w:rPr>
          <w:b/>
          <w:bCs/>
          <w:sz w:val="28"/>
          <w:szCs w:val="28"/>
        </w:rPr>
        <w:t>я</w:t>
      </w:r>
      <w:r w:rsidR="00491D5B" w:rsidRPr="006D2D3E">
        <w:rPr>
          <w:b/>
          <w:bCs/>
          <w:sz w:val="28"/>
          <w:szCs w:val="28"/>
        </w:rPr>
        <w:t xml:space="preserve"> 20</w:t>
      </w:r>
      <w:r w:rsidR="00B226C2" w:rsidRPr="006D2D3E">
        <w:rPr>
          <w:b/>
          <w:bCs/>
          <w:sz w:val="28"/>
          <w:szCs w:val="28"/>
        </w:rPr>
        <w:t>2</w:t>
      </w:r>
      <w:r w:rsidRPr="006D2D3E">
        <w:rPr>
          <w:b/>
          <w:bCs/>
          <w:sz w:val="28"/>
          <w:szCs w:val="28"/>
        </w:rPr>
        <w:t>4 г.</w:t>
      </w:r>
      <w:r w:rsidRPr="006D2D3E">
        <w:rPr>
          <w:b/>
          <w:bCs/>
          <w:sz w:val="28"/>
          <w:szCs w:val="28"/>
        </w:rPr>
        <w:tab/>
      </w:r>
      <w:r w:rsidR="006D2D3E">
        <w:rPr>
          <w:b/>
          <w:bCs/>
          <w:sz w:val="28"/>
          <w:szCs w:val="28"/>
        </w:rPr>
        <w:tab/>
      </w:r>
      <w:r w:rsidR="006D2D3E">
        <w:rPr>
          <w:b/>
          <w:bCs/>
          <w:sz w:val="28"/>
          <w:szCs w:val="28"/>
        </w:rPr>
        <w:tab/>
      </w:r>
      <w:r w:rsidR="00491D5B" w:rsidRPr="006D2D3E">
        <w:rPr>
          <w:b/>
          <w:bCs/>
          <w:sz w:val="28"/>
          <w:szCs w:val="28"/>
        </w:rPr>
        <w:t xml:space="preserve"> </w:t>
      </w:r>
      <w:r w:rsidRPr="006D2D3E">
        <w:rPr>
          <w:b/>
          <w:bCs/>
          <w:sz w:val="28"/>
          <w:szCs w:val="28"/>
        </w:rPr>
        <w:t xml:space="preserve">село </w:t>
      </w:r>
      <w:r w:rsidR="00491D5B" w:rsidRPr="006D2D3E">
        <w:rPr>
          <w:b/>
          <w:bCs/>
          <w:sz w:val="28"/>
          <w:szCs w:val="28"/>
        </w:rPr>
        <w:t>Цветочное</w:t>
      </w:r>
      <w:r w:rsidR="006D2D3E">
        <w:rPr>
          <w:b/>
          <w:bCs/>
          <w:sz w:val="28"/>
          <w:szCs w:val="28"/>
        </w:rPr>
        <w:tab/>
      </w:r>
      <w:r w:rsidR="006D2D3E">
        <w:rPr>
          <w:b/>
          <w:bCs/>
          <w:sz w:val="28"/>
          <w:szCs w:val="28"/>
        </w:rPr>
        <w:tab/>
      </w:r>
      <w:r w:rsidR="006D2D3E">
        <w:rPr>
          <w:b/>
          <w:bCs/>
          <w:sz w:val="28"/>
          <w:szCs w:val="28"/>
        </w:rPr>
        <w:tab/>
      </w:r>
      <w:r w:rsidR="006D2D3E">
        <w:rPr>
          <w:b/>
          <w:bCs/>
          <w:sz w:val="28"/>
          <w:szCs w:val="28"/>
        </w:rPr>
        <w:tab/>
      </w:r>
      <w:r w:rsidR="00491D5B" w:rsidRPr="006D2D3E">
        <w:rPr>
          <w:b/>
          <w:bCs/>
          <w:sz w:val="28"/>
          <w:szCs w:val="28"/>
        </w:rPr>
        <w:t xml:space="preserve">№ </w:t>
      </w:r>
      <w:r w:rsidRPr="006D2D3E">
        <w:rPr>
          <w:b/>
          <w:bCs/>
          <w:sz w:val="28"/>
          <w:szCs w:val="28"/>
        </w:rPr>
        <w:t>0</w:t>
      </w:r>
      <w:r w:rsidR="00950F72" w:rsidRPr="006D2D3E">
        <w:rPr>
          <w:b/>
          <w:bCs/>
          <w:sz w:val="28"/>
          <w:szCs w:val="28"/>
        </w:rPr>
        <w:t>6</w:t>
      </w:r>
      <w:r w:rsidR="00491D5B" w:rsidRPr="006D2D3E">
        <w:rPr>
          <w:b/>
          <w:bCs/>
          <w:sz w:val="28"/>
          <w:szCs w:val="28"/>
        </w:rPr>
        <w:t>–ПА</w:t>
      </w:r>
    </w:p>
    <w:p w14:paraId="5C420EBF" w14:textId="77777777" w:rsidR="00342BEB" w:rsidRPr="006D2D3E" w:rsidRDefault="00342BEB" w:rsidP="00342BEB">
      <w:pPr>
        <w:tabs>
          <w:tab w:val="left" w:pos="1110"/>
        </w:tabs>
        <w:spacing w:line="100" w:lineRule="atLeast"/>
        <w:jc w:val="both"/>
        <w:rPr>
          <w:b/>
          <w:bCs/>
          <w:sz w:val="28"/>
          <w:szCs w:val="28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6487"/>
        <w:gridCol w:w="280"/>
        <w:gridCol w:w="1988"/>
      </w:tblGrid>
      <w:tr w:rsidR="003764D1" w:rsidRPr="006D2D3E" w14:paraId="609B43D3" w14:textId="77777777" w:rsidTr="00E27753">
        <w:tc>
          <w:tcPr>
            <w:tcW w:w="6487" w:type="dxa"/>
          </w:tcPr>
          <w:p w14:paraId="6D3CA57A" w14:textId="5ED14906" w:rsidR="003764D1" w:rsidRPr="006D2D3E" w:rsidRDefault="00B87BB9" w:rsidP="00BE1D60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D2D3E">
              <w:rPr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Цветочненского сельского поселения Белогорского района Республики Крым </w:t>
            </w:r>
            <w:r w:rsidR="00481658" w:rsidRPr="006D2D3E">
              <w:rPr>
                <w:b/>
                <w:bCs/>
                <w:sz w:val="28"/>
                <w:szCs w:val="28"/>
                <w:lang w:eastAsia="en-US"/>
              </w:rPr>
              <w:t xml:space="preserve">от 11.01.2021 №02-ПА </w:t>
            </w:r>
            <w:r w:rsidRPr="006D2D3E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="00AA3A5E" w:rsidRPr="006D2D3E">
              <w:rPr>
                <w:b/>
                <w:bCs/>
                <w:sz w:val="28"/>
                <w:szCs w:val="28"/>
                <w:lang w:eastAsia="en-US"/>
              </w:rPr>
              <w:t xml:space="preserve">О </w:t>
            </w:r>
            <w:r w:rsidR="003764D1" w:rsidRPr="006D2D3E">
              <w:rPr>
                <w:b/>
                <w:bCs/>
                <w:sz w:val="28"/>
                <w:szCs w:val="28"/>
                <w:lang w:eastAsia="en-US"/>
              </w:rPr>
              <w:t>Порядке санкционирования оплаты денежных обязательств получателей средств бюджета муниципального образования Цветочненское  сельское поселение Белогорского района Республики Крым и администраторов источников финансирования дефицита бюджета муниципального образования Цветочненское  сельское поселение Белогорского района Республики Крым</w:t>
            </w:r>
            <w:r w:rsidRPr="006D2D3E">
              <w:rPr>
                <w:b/>
                <w:bCs/>
                <w:sz w:val="28"/>
                <w:szCs w:val="28"/>
                <w:lang w:eastAsia="en-US"/>
              </w:rPr>
              <w:t>»</w:t>
            </w:r>
            <w:r w:rsidR="003764D1" w:rsidRPr="006D2D3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0" w:type="dxa"/>
          </w:tcPr>
          <w:p w14:paraId="4AA52F55" w14:textId="77777777" w:rsidR="003764D1" w:rsidRPr="006D2D3E" w:rsidRDefault="003764D1" w:rsidP="003764D1">
            <w:pPr>
              <w:spacing w:line="276" w:lineRule="auto"/>
              <w:ind w:left="-107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</w:tcPr>
          <w:p w14:paraId="3E15AD04" w14:textId="77777777" w:rsidR="003764D1" w:rsidRPr="006D2D3E" w:rsidRDefault="003764D1" w:rsidP="003764D1">
            <w:pPr>
              <w:spacing w:line="276" w:lineRule="auto"/>
              <w:ind w:left="-107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3F85D988" w14:textId="77777777" w:rsidR="00342BEB" w:rsidRPr="006D2D3E" w:rsidRDefault="00342BEB" w:rsidP="00342BEB">
      <w:pPr>
        <w:rPr>
          <w:sz w:val="28"/>
          <w:szCs w:val="28"/>
        </w:rPr>
      </w:pPr>
    </w:p>
    <w:p w14:paraId="0CF7151E" w14:textId="44210BD3" w:rsidR="003764D1" w:rsidRPr="006D2D3E" w:rsidRDefault="00B87BB9" w:rsidP="003764D1">
      <w:pPr>
        <w:ind w:firstLine="708"/>
        <w:jc w:val="both"/>
        <w:rPr>
          <w:sz w:val="28"/>
          <w:szCs w:val="28"/>
        </w:rPr>
      </w:pPr>
      <w:r w:rsidRPr="006D2D3E">
        <w:rPr>
          <w:sz w:val="28"/>
          <w:szCs w:val="28"/>
        </w:rPr>
        <w:t>В целях совершенствования порядка санкционирования оплаты денежных обязательств получателей средств бюджета муниципального образования Цветочненское сельское поселение Белогорского района Республики Крым и администраторов источников финансирования дефицита бюджета муниципального образования Цветочненское сельское поселение Белогорского района Республики Крым</w:t>
      </w:r>
      <w:r w:rsidR="003764D1" w:rsidRPr="006D2D3E">
        <w:rPr>
          <w:sz w:val="28"/>
          <w:szCs w:val="28"/>
        </w:rPr>
        <w:t>, администрация Цветочненского сельского поселения</w:t>
      </w:r>
      <w:r w:rsidR="00A57529" w:rsidRPr="006D2D3E">
        <w:rPr>
          <w:sz w:val="28"/>
          <w:szCs w:val="28"/>
        </w:rPr>
        <w:t xml:space="preserve"> Белогорского района Р</w:t>
      </w:r>
      <w:r w:rsidR="003764D1" w:rsidRPr="006D2D3E">
        <w:rPr>
          <w:sz w:val="28"/>
          <w:szCs w:val="28"/>
        </w:rPr>
        <w:t>еспублики Крым</w:t>
      </w:r>
    </w:p>
    <w:p w14:paraId="7DF1EA26" w14:textId="77777777" w:rsidR="003764D1" w:rsidRPr="006D2D3E" w:rsidRDefault="003764D1" w:rsidP="003764D1">
      <w:pPr>
        <w:tabs>
          <w:tab w:val="num" w:pos="-142"/>
          <w:tab w:val="left" w:pos="4678"/>
          <w:tab w:val="left" w:pos="5245"/>
        </w:tabs>
        <w:suppressAutoHyphens w:val="0"/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6D2D3E">
        <w:rPr>
          <w:bCs/>
          <w:sz w:val="28"/>
          <w:szCs w:val="28"/>
          <w:lang w:eastAsia="ru-RU"/>
        </w:rPr>
        <w:t xml:space="preserve">ПОСТАНОВЛЯЕТ: </w:t>
      </w:r>
    </w:p>
    <w:p w14:paraId="44B0B43B" w14:textId="77777777" w:rsidR="00741F92" w:rsidRPr="006D2D3E" w:rsidRDefault="00741F92" w:rsidP="00741F92">
      <w:pPr>
        <w:suppressAutoHyphens w:val="0"/>
        <w:spacing w:after="160"/>
        <w:ind w:firstLine="420"/>
        <w:jc w:val="both"/>
        <w:rPr>
          <w:spacing w:val="-1"/>
          <w:sz w:val="28"/>
          <w:szCs w:val="28"/>
          <w:lang w:eastAsia="ru-RU"/>
        </w:rPr>
      </w:pPr>
      <w:r w:rsidRPr="006D2D3E">
        <w:rPr>
          <w:spacing w:val="-1"/>
          <w:sz w:val="28"/>
          <w:szCs w:val="28"/>
          <w:lang w:eastAsia="ru-RU"/>
        </w:rPr>
        <w:t>1. Внести изменения в постановление  администрации Цветочненского сельского поселения от 11.01.2021 № 02-ПА «Об утверждении Порядка санкционирования оплаты денежных обязательств получателей бюджетных средств муниципального образования Цветочненское сельское поселение Белогорского района Республики Крым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Цветочненское сельское поселение Белогорского района Республики Крым»:</w:t>
      </w:r>
    </w:p>
    <w:p w14:paraId="49FF2229" w14:textId="77777777" w:rsidR="00741F92" w:rsidRPr="006D2D3E" w:rsidRDefault="00741F92" w:rsidP="00741F92">
      <w:pPr>
        <w:widowControl w:val="0"/>
        <w:tabs>
          <w:tab w:val="left" w:pos="1588"/>
        </w:tabs>
        <w:suppressAutoHyphens w:val="0"/>
        <w:kinsoku w:val="0"/>
        <w:overflowPunct w:val="0"/>
        <w:autoSpaceDE w:val="0"/>
        <w:autoSpaceDN w:val="0"/>
        <w:adjustRightInd w:val="0"/>
        <w:ind w:right="109"/>
        <w:jc w:val="both"/>
        <w:rPr>
          <w:spacing w:val="-1"/>
          <w:sz w:val="28"/>
          <w:szCs w:val="28"/>
          <w:lang w:eastAsia="ru-RU"/>
        </w:rPr>
      </w:pPr>
      <w:r w:rsidRPr="006D2D3E">
        <w:rPr>
          <w:sz w:val="28"/>
          <w:szCs w:val="28"/>
          <w:lang w:eastAsia="en-US"/>
        </w:rPr>
        <w:t xml:space="preserve">- </w:t>
      </w:r>
      <w:r w:rsidRPr="006D2D3E">
        <w:rPr>
          <w:spacing w:val="-1"/>
          <w:sz w:val="28"/>
          <w:szCs w:val="28"/>
          <w:lang w:eastAsia="ru-RU"/>
        </w:rPr>
        <w:t>в Приложении к распоряжению:</w:t>
      </w:r>
    </w:p>
    <w:p w14:paraId="5BCE59DB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i/>
          <w:color w:val="000000"/>
          <w:sz w:val="28"/>
          <w:szCs w:val="28"/>
          <w:lang w:eastAsia="ru-RU" w:bidi="ru-RU"/>
        </w:rPr>
        <w:lastRenderedPageBreak/>
        <w:t>в пункте 4</w:t>
      </w:r>
      <w:r w:rsidRPr="006D2D3E">
        <w:rPr>
          <w:color w:val="000000"/>
          <w:sz w:val="28"/>
          <w:szCs w:val="28"/>
          <w:lang w:eastAsia="ru-RU" w:bidi="ru-RU"/>
        </w:rPr>
        <w:t>:</w:t>
      </w:r>
    </w:p>
    <w:p w14:paraId="165A1408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подпункт 1 изложить в следующей редакции:</w:t>
      </w:r>
    </w:p>
    <w:p w14:paraId="18BF38D9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«1) подписей, соответствующих имеющимся образцам, представленным получателем бюджетных средств Республики Крым (администратором источников финансирования дефицита бюджета Республики Крым) для открытия соответствующего лицевого счета в порядке, установленном Федеральным казначейством 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нужд);»;</w:t>
      </w:r>
    </w:p>
    <w:p w14:paraId="7AF48A4F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в подпункте 14 слова «реквизитов (номер, дата) документов (договора, государственного контракта, соглашения) (при наличии)» заменить словами «реквизитов (номер, дата) документов (договора (государственного контракта) на поставку товаров, выполнение работ, оказание услуг (далее - договор (государственный контракт), соглашения о предоставлении из бюджета Республики Крым местному бюджету межбюджетного трансферта в форме субсидии, субвенции, иного межбюджетного трансферта, договора (соглашения) о предоставлении субсидии государственному бюджетному или автономному учреждению Республики Крым, договора (соглашения) о предоставлении субсидии из бюджета Республики Крым юридическому 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статьей 80 Бюджетного кодекса Российской Федерации (далее - договор о предоставлении инвестиций) (при наличии)»;</w:t>
      </w:r>
    </w:p>
    <w:p w14:paraId="126B02B8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подпункт 15 изложить в следующей редакции:</w:t>
      </w:r>
    </w:p>
    <w:p w14:paraId="2E5416CD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«15)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</w:t>
      </w:r>
      <w:hyperlink r:id="rId6" w:history="1">
        <w:r w:rsidRPr="006D2D3E">
          <w:rPr>
            <w:color w:val="000000"/>
            <w:sz w:val="28"/>
            <w:szCs w:val="28"/>
            <w:lang w:eastAsia="ru-RU" w:bidi="ru-RU"/>
          </w:rPr>
          <w:t xml:space="preserve"> графой 3 </w:t>
        </w:r>
      </w:hyperlink>
      <w:r w:rsidRPr="006D2D3E">
        <w:rPr>
          <w:color w:val="000000"/>
          <w:sz w:val="28"/>
          <w:szCs w:val="28"/>
          <w:lang w:eastAsia="ru-RU" w:bidi="ru-RU"/>
        </w:rPr>
        <w:t xml:space="preserve">Перечня документов, на основании которых возникают бюджетные обязательства получателей средств бюджетных средств Республики Крым, и документов, подтверждающих возникновение денежных обязательств получателей средств бюджетных средств Республики Крым, являющегося приложением № 3 к Порядку учета бюджетных и денежных обязательств получателей бюджетных средств Республики Крым Управлением Федерального казначейства по Республике Крым, утвержденному приказом Министерства финансов Республики Крым от 31 декабря 2020 года № 353, (далее соответственно - порядок учета обязательств, документы, подтверждающие возникновение денежных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</w:t>
      </w:r>
      <w:r w:rsidRPr="006D2D3E">
        <w:rPr>
          <w:color w:val="000000"/>
          <w:sz w:val="28"/>
          <w:szCs w:val="28"/>
          <w:lang w:eastAsia="ru-RU" w:bidi="ru-RU"/>
        </w:rPr>
        <w:lastRenderedPageBreak/>
        <w:t>(государственного контракта), внесения арендной платы по договору 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платы);»;</w:t>
      </w:r>
    </w:p>
    <w:p w14:paraId="6AFB74A9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Дополнить подпунктами 17,18 следующего содержания:</w:t>
      </w:r>
    </w:p>
    <w:p w14:paraId="4BB76E75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«17) идентификатора договора (государственного контракта), соглашения, договора о предоставлении инвестиций, в случае санкционирования расходов, возникающих при оплате указанных договоров (государственных контрактов), соглашений, договоров о предоставлении инвестиций при казначейском сопровождении средств;</w:t>
      </w:r>
    </w:p>
    <w:p w14:paraId="57154A1B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- «02» в случае санкционирования расходов, возникающих при оплате договоров (государственных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 - реестр контрактов).»</w:t>
      </w:r>
    </w:p>
    <w:p w14:paraId="66C8D236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в абзаце восьмом пункта 5 слова «на поставку товаров, выполнение работ, оказание услуг для государственных нужд (далее - договор (государственный контракт))» исключить;</w:t>
      </w:r>
    </w:p>
    <w:p w14:paraId="41354ABE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i/>
          <w:color w:val="000000"/>
          <w:sz w:val="28"/>
          <w:szCs w:val="28"/>
          <w:lang w:eastAsia="ru-RU" w:bidi="ru-RU"/>
        </w:rPr>
        <w:t>в пункте 6</w:t>
      </w:r>
      <w:r w:rsidRPr="006D2D3E">
        <w:rPr>
          <w:color w:val="000000"/>
          <w:sz w:val="28"/>
          <w:szCs w:val="28"/>
          <w:lang w:eastAsia="ru-RU" w:bidi="ru-RU"/>
        </w:rPr>
        <w:t>:</w:t>
      </w:r>
    </w:p>
    <w:p w14:paraId="34812ECB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подпункт 2 изложить в следующей редакции:</w:t>
      </w:r>
    </w:p>
    <w:p w14:paraId="5AECFE6E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«2) 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обязательства;»;</w:t>
      </w:r>
    </w:p>
    <w:p w14:paraId="50E9B640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подпункт 12 изложить в следующей редакции:</w:t>
      </w:r>
    </w:p>
    <w:p w14:paraId="31018B7E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«12) непревышение размера авансового платежа, указанного в Распоряжении, над суммой авансового платежа по договору (государственному контракту) (суммой авансового платежа по этапу исполнения договора (государственного контракта) в случае, если договором (государственным контрактом) предусмотрено его поэтапное исполнение) с учетом ранее осуществленных авансовых платежей;»;</w:t>
      </w:r>
    </w:p>
    <w:p w14:paraId="23513D3D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подпункт 13 изложить в следующей редакции:</w:t>
      </w:r>
    </w:p>
    <w:p w14:paraId="7EA7062D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«13) соответствие уникального номера реестровой записи в реестре контрактов договору (государственному контракту), подлежащему включению в реестр контрактов, указанных в Распоряжении;»;</w:t>
      </w:r>
    </w:p>
    <w:p w14:paraId="68A4F550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дополнить подпунктами 17 и 18 следующего содержания:</w:t>
      </w:r>
    </w:p>
    <w:p w14:paraId="1B63FFC4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 xml:space="preserve">«17) соответствие уникального номера реестровой записи, идентификатора документа о приемке (идентификатора этапа в случае выплаты авансового платежа), </w:t>
      </w:r>
      <w:r w:rsidRPr="006D2D3E">
        <w:rPr>
          <w:color w:val="000000"/>
          <w:sz w:val="28"/>
          <w:szCs w:val="28"/>
          <w:lang w:eastAsia="ru-RU" w:bidi="ru-RU"/>
        </w:rPr>
        <w:lastRenderedPageBreak/>
        <w:t>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14:paraId="6657C5C9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18) непревышение суммы Распоряжения над суммой, указанной в документе, подтверждающем возникновение денежного обязательства.»;</w:t>
      </w:r>
    </w:p>
    <w:p w14:paraId="504BAA14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i/>
          <w:color w:val="000000"/>
          <w:sz w:val="28"/>
          <w:szCs w:val="28"/>
          <w:lang w:eastAsia="ru-RU" w:bidi="ru-RU"/>
        </w:rPr>
        <w:t>в пункте</w:t>
      </w:r>
      <w:r w:rsidRPr="006D2D3E">
        <w:rPr>
          <w:color w:val="000000"/>
          <w:sz w:val="28"/>
          <w:szCs w:val="28"/>
          <w:lang w:eastAsia="ru-RU" w:bidi="ru-RU"/>
        </w:rPr>
        <w:t xml:space="preserve"> </w:t>
      </w:r>
      <w:r w:rsidRPr="006D2D3E">
        <w:rPr>
          <w:i/>
          <w:color w:val="000000"/>
          <w:sz w:val="28"/>
          <w:szCs w:val="28"/>
          <w:lang w:eastAsia="ru-RU" w:bidi="ru-RU"/>
        </w:rPr>
        <w:t>7</w:t>
      </w:r>
      <w:r w:rsidRPr="006D2D3E">
        <w:rPr>
          <w:color w:val="000000"/>
          <w:sz w:val="28"/>
          <w:szCs w:val="28"/>
          <w:lang w:eastAsia="ru-RU" w:bidi="ru-RU"/>
        </w:rPr>
        <w:t>:</w:t>
      </w:r>
    </w:p>
    <w:p w14:paraId="01C896FD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в абзаце первом после слов «подтверждающий возникновение денежного обязательства.» дополнить словами «(за исключением документов, указанных в пунктах 2-1, 11, 13, 14 графы 3 Перечня).»;</w:t>
      </w:r>
    </w:p>
    <w:p w14:paraId="07551399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абзац четвертый признать утратившим силу;</w:t>
      </w:r>
    </w:p>
    <w:p w14:paraId="65DD8416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i/>
          <w:color w:val="000000"/>
          <w:sz w:val="28"/>
          <w:szCs w:val="28"/>
          <w:lang w:eastAsia="ru-RU" w:bidi="ru-RU"/>
        </w:rPr>
        <w:t>в пункте 8</w:t>
      </w:r>
      <w:r w:rsidRPr="006D2D3E">
        <w:rPr>
          <w:color w:val="000000"/>
          <w:sz w:val="28"/>
          <w:szCs w:val="28"/>
          <w:lang w:eastAsia="ru-RU" w:bidi="ru-RU"/>
        </w:rPr>
        <w:t xml:space="preserve"> после слов «УФК по Республике Крым» дополнить словами «, в том числе с использованием единой информационной системы в сфере закупок,»;</w:t>
      </w:r>
    </w:p>
    <w:p w14:paraId="7E2136F7" w14:textId="77777777" w:rsidR="00741F92" w:rsidRPr="006D2D3E" w:rsidRDefault="00741F92" w:rsidP="00741F92">
      <w:pPr>
        <w:widowControl w:val="0"/>
        <w:suppressAutoHyphens w:val="0"/>
        <w:spacing w:after="100"/>
        <w:ind w:firstLine="720"/>
        <w:jc w:val="both"/>
        <w:rPr>
          <w:sz w:val="28"/>
          <w:szCs w:val="28"/>
          <w:lang w:eastAsia="ru-RU" w:bidi="ru-RU"/>
        </w:rPr>
      </w:pPr>
      <w:r w:rsidRPr="006D2D3E">
        <w:rPr>
          <w:color w:val="000000"/>
          <w:sz w:val="28"/>
          <w:szCs w:val="28"/>
          <w:lang w:eastAsia="ru-RU" w:bidi="ru-RU"/>
        </w:rPr>
        <w:t>в абзаце первом пункта 11 слова «пунктами 3, 4, подпунктами 1 - 13, 16 пункта 6, пунктами 7, 9 и 10» заменить словами «пунктами 3, 4, подпунктами 1 - 14, 16 - 18 пункта 6, пунктами 7, 9 и 10».</w:t>
      </w:r>
    </w:p>
    <w:p w14:paraId="5B46A3BB" w14:textId="77777777" w:rsidR="00741F92" w:rsidRPr="006D2D3E" w:rsidRDefault="00741F92" w:rsidP="003764D1">
      <w:pPr>
        <w:tabs>
          <w:tab w:val="num" w:pos="-142"/>
          <w:tab w:val="left" w:pos="4678"/>
          <w:tab w:val="left" w:pos="5245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041C78" w14:textId="77777777" w:rsidR="00741F92" w:rsidRPr="006D2D3E" w:rsidRDefault="00741F92" w:rsidP="00741F92">
      <w:pPr>
        <w:ind w:right="424"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_DdeLink__300_295295007"/>
      <w:bookmarkEnd w:id="0"/>
      <w:r w:rsidRPr="006D2D3E">
        <w:rPr>
          <w:sz w:val="28"/>
          <w:szCs w:val="28"/>
          <w:lang w:eastAsia="ru-RU"/>
        </w:rPr>
        <w:t xml:space="preserve">2. </w:t>
      </w:r>
      <w:r w:rsidRPr="006D2D3E">
        <w:rPr>
          <w:sz w:val="28"/>
          <w:szCs w:val="28"/>
        </w:rPr>
        <w:t xml:space="preserve">Настоящее </w:t>
      </w:r>
      <w:r w:rsidRPr="006D2D3E">
        <w:rPr>
          <w:rFonts w:eastAsiaTheme="minorHAnsi"/>
          <w:sz w:val="28"/>
          <w:szCs w:val="28"/>
          <w:lang w:eastAsia="en-US"/>
        </w:rPr>
        <w:t>постановление обнародовать на информационном стенде администрации Цветочненского сельского поселения Белогорского района Республики Крым,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</w:t>
      </w:r>
    </w:p>
    <w:p w14:paraId="78C4F1C5" w14:textId="77777777" w:rsidR="00741F92" w:rsidRPr="006D2D3E" w:rsidRDefault="00741F92" w:rsidP="00741F92">
      <w:pPr>
        <w:pStyle w:val="a7"/>
        <w:tabs>
          <w:tab w:val="left" w:pos="1091"/>
        </w:tabs>
        <w:kinsoku w:val="0"/>
        <w:overflowPunct w:val="0"/>
        <w:ind w:left="0" w:firstLine="567"/>
        <w:jc w:val="both"/>
      </w:pPr>
      <w:r w:rsidRPr="006D2D3E">
        <w:t>3. Настоящее постановление вступает в силу с моменте подписания.</w:t>
      </w:r>
    </w:p>
    <w:p w14:paraId="367C0C07" w14:textId="77777777" w:rsidR="00741F92" w:rsidRPr="006D2D3E" w:rsidRDefault="00741F92" w:rsidP="00741F92">
      <w:pPr>
        <w:tabs>
          <w:tab w:val="left" w:pos="993"/>
          <w:tab w:val="num" w:pos="1636"/>
        </w:tabs>
        <w:suppressAutoHyphens w:val="0"/>
        <w:ind w:firstLine="567"/>
        <w:jc w:val="both"/>
        <w:rPr>
          <w:sz w:val="28"/>
          <w:szCs w:val="28"/>
        </w:rPr>
      </w:pPr>
      <w:r w:rsidRPr="006D2D3E">
        <w:rPr>
          <w:sz w:val="28"/>
          <w:szCs w:val="28"/>
        </w:rPr>
        <w:t>4. Контроль за исполнением постановления оставляю за собой.</w:t>
      </w:r>
    </w:p>
    <w:p w14:paraId="4FE62CF4" w14:textId="77777777" w:rsidR="00342BEB" w:rsidRPr="006D2D3E" w:rsidRDefault="00342BEB" w:rsidP="00342BEB">
      <w:pPr>
        <w:rPr>
          <w:sz w:val="28"/>
          <w:szCs w:val="28"/>
        </w:rPr>
      </w:pPr>
    </w:p>
    <w:p w14:paraId="4C576043" w14:textId="77777777" w:rsidR="00342BEB" w:rsidRPr="006D2D3E" w:rsidRDefault="00342BEB" w:rsidP="00342BEB">
      <w:pPr>
        <w:rPr>
          <w:sz w:val="28"/>
          <w:szCs w:val="28"/>
        </w:rPr>
      </w:pPr>
    </w:p>
    <w:p w14:paraId="4F14B917" w14:textId="77777777" w:rsidR="00342BEB" w:rsidRPr="006D2D3E" w:rsidRDefault="00342BEB" w:rsidP="00342BEB">
      <w:pPr>
        <w:rPr>
          <w:sz w:val="28"/>
          <w:szCs w:val="28"/>
        </w:rPr>
      </w:pPr>
      <w:r w:rsidRPr="006D2D3E">
        <w:rPr>
          <w:sz w:val="28"/>
          <w:szCs w:val="28"/>
        </w:rPr>
        <w:t>Председатель Цветочненского сельского совета-</w:t>
      </w:r>
    </w:p>
    <w:p w14:paraId="690D7D85" w14:textId="77777777" w:rsidR="00342BEB" w:rsidRPr="006D2D3E" w:rsidRDefault="00342BEB" w:rsidP="00342BEB">
      <w:pPr>
        <w:rPr>
          <w:sz w:val="28"/>
          <w:szCs w:val="28"/>
        </w:rPr>
      </w:pPr>
      <w:r w:rsidRPr="006D2D3E">
        <w:rPr>
          <w:sz w:val="28"/>
          <w:szCs w:val="28"/>
        </w:rPr>
        <w:t>глава администрации Цветочненского</w:t>
      </w:r>
    </w:p>
    <w:p w14:paraId="4595532C" w14:textId="4E075DD4" w:rsidR="00BE1D60" w:rsidRPr="006D2D3E" w:rsidRDefault="00342BEB" w:rsidP="00342BEB">
      <w:pPr>
        <w:rPr>
          <w:sz w:val="28"/>
          <w:szCs w:val="28"/>
        </w:rPr>
      </w:pPr>
      <w:r w:rsidRPr="006D2D3E">
        <w:rPr>
          <w:sz w:val="28"/>
          <w:szCs w:val="28"/>
        </w:rPr>
        <w:t xml:space="preserve">сельского поселения </w:t>
      </w:r>
      <w:r w:rsidR="006D2D3E">
        <w:rPr>
          <w:sz w:val="28"/>
          <w:szCs w:val="28"/>
        </w:rPr>
        <w:tab/>
      </w:r>
      <w:r w:rsidR="006D2D3E">
        <w:rPr>
          <w:sz w:val="28"/>
          <w:szCs w:val="28"/>
        </w:rPr>
        <w:tab/>
      </w:r>
      <w:r w:rsidR="006D2D3E">
        <w:rPr>
          <w:sz w:val="28"/>
          <w:szCs w:val="28"/>
        </w:rPr>
        <w:tab/>
      </w:r>
      <w:r w:rsidR="006D2D3E">
        <w:rPr>
          <w:sz w:val="28"/>
          <w:szCs w:val="28"/>
        </w:rPr>
        <w:tab/>
      </w:r>
      <w:r w:rsidR="006D2D3E">
        <w:rPr>
          <w:sz w:val="28"/>
          <w:szCs w:val="28"/>
        </w:rPr>
        <w:tab/>
      </w:r>
      <w:r w:rsidR="006D2D3E">
        <w:rPr>
          <w:sz w:val="28"/>
          <w:szCs w:val="28"/>
        </w:rPr>
        <w:tab/>
      </w:r>
      <w:r w:rsidR="00E07E0E" w:rsidRPr="006D2D3E">
        <w:rPr>
          <w:sz w:val="28"/>
          <w:szCs w:val="28"/>
        </w:rPr>
        <w:t>М. Р. Ялалов</w:t>
      </w:r>
    </w:p>
    <w:p w14:paraId="0CA4A27E" w14:textId="77777777" w:rsidR="00BE1D60" w:rsidRPr="006D2D3E" w:rsidRDefault="00BE1D60" w:rsidP="00342BEB">
      <w:pPr>
        <w:rPr>
          <w:sz w:val="28"/>
          <w:szCs w:val="28"/>
        </w:rPr>
      </w:pPr>
    </w:p>
    <w:p w14:paraId="22FA77A5" w14:textId="77777777" w:rsidR="00E07E0E" w:rsidRPr="006D2D3E" w:rsidRDefault="00E07E0E" w:rsidP="00E07E0E">
      <w:pPr>
        <w:jc w:val="center"/>
        <w:rPr>
          <w:sz w:val="28"/>
          <w:szCs w:val="28"/>
        </w:rPr>
      </w:pPr>
    </w:p>
    <w:p w14:paraId="7DCCAD6F" w14:textId="77777777" w:rsidR="00E07E0E" w:rsidRPr="006D2D3E" w:rsidRDefault="00E07E0E" w:rsidP="00E07E0E">
      <w:pPr>
        <w:jc w:val="center"/>
        <w:rPr>
          <w:sz w:val="28"/>
          <w:szCs w:val="28"/>
        </w:rPr>
      </w:pPr>
    </w:p>
    <w:p w14:paraId="302679E1" w14:textId="77777777" w:rsidR="00E07E0E" w:rsidRPr="006D2D3E" w:rsidRDefault="00E07E0E" w:rsidP="00342BEB">
      <w:pPr>
        <w:rPr>
          <w:sz w:val="28"/>
          <w:szCs w:val="28"/>
        </w:rPr>
      </w:pPr>
    </w:p>
    <w:p w14:paraId="4F1E7EA2" w14:textId="77777777" w:rsidR="00E07E0E" w:rsidRPr="006D2D3E" w:rsidRDefault="00E07E0E" w:rsidP="00342BEB">
      <w:pPr>
        <w:rPr>
          <w:sz w:val="28"/>
          <w:szCs w:val="28"/>
        </w:rPr>
      </w:pPr>
    </w:p>
    <w:p w14:paraId="5FECFB25" w14:textId="77777777" w:rsidR="00E07E0E" w:rsidRPr="006D2D3E" w:rsidRDefault="00E07E0E" w:rsidP="00342BEB">
      <w:pPr>
        <w:rPr>
          <w:sz w:val="28"/>
          <w:szCs w:val="28"/>
        </w:rPr>
      </w:pPr>
    </w:p>
    <w:sectPr w:rsidR="00E07E0E" w:rsidRPr="006D2D3E" w:rsidSect="00FB5E92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BEA3AB4"/>
    <w:lvl w:ilvl="0">
      <w:start w:val="1"/>
      <w:numFmt w:val="decimal"/>
      <w:lvlText w:val="%1."/>
      <w:lvlJc w:val="left"/>
      <w:pPr>
        <w:ind w:left="102" w:hanging="77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1137" w:hanging="42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50" w:hanging="427"/>
      </w:pPr>
    </w:lvl>
    <w:lvl w:ilvl="3">
      <w:numFmt w:val="bullet"/>
      <w:lvlText w:val="•"/>
      <w:lvlJc w:val="left"/>
      <w:pPr>
        <w:ind w:left="3025" w:hanging="427"/>
      </w:pPr>
    </w:lvl>
    <w:lvl w:ilvl="4">
      <w:numFmt w:val="bullet"/>
      <w:lvlText w:val="•"/>
      <w:lvlJc w:val="left"/>
      <w:pPr>
        <w:ind w:left="3999" w:hanging="427"/>
      </w:pPr>
    </w:lvl>
    <w:lvl w:ilvl="5">
      <w:numFmt w:val="bullet"/>
      <w:lvlText w:val="•"/>
      <w:lvlJc w:val="left"/>
      <w:pPr>
        <w:ind w:left="4974" w:hanging="427"/>
      </w:pPr>
    </w:lvl>
    <w:lvl w:ilvl="6">
      <w:numFmt w:val="bullet"/>
      <w:lvlText w:val="•"/>
      <w:lvlJc w:val="left"/>
      <w:pPr>
        <w:ind w:left="5948" w:hanging="427"/>
      </w:pPr>
    </w:lvl>
    <w:lvl w:ilvl="7">
      <w:numFmt w:val="bullet"/>
      <w:lvlText w:val="•"/>
      <w:lvlJc w:val="left"/>
      <w:pPr>
        <w:ind w:left="6923" w:hanging="427"/>
      </w:pPr>
    </w:lvl>
    <w:lvl w:ilvl="8">
      <w:numFmt w:val="bullet"/>
      <w:lvlText w:val="•"/>
      <w:lvlJc w:val="left"/>
      <w:pPr>
        <w:ind w:left="7897" w:hanging="427"/>
      </w:pPr>
    </w:lvl>
  </w:abstractNum>
  <w:abstractNum w:abstractNumId="1" w15:restartNumberingAfterBreak="0">
    <w:nsid w:val="00000403"/>
    <w:multiLevelType w:val="multilevel"/>
    <w:tmpl w:val="C5FE4A92"/>
    <w:lvl w:ilvl="0">
      <w:start w:val="1"/>
      <w:numFmt w:val="decimal"/>
      <w:lvlText w:val="%1)"/>
      <w:lvlJc w:val="left"/>
      <w:pPr>
        <w:ind w:left="102" w:hanging="3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382"/>
      </w:pPr>
    </w:lvl>
    <w:lvl w:ilvl="2">
      <w:numFmt w:val="bullet"/>
      <w:lvlText w:val="•"/>
      <w:lvlJc w:val="left"/>
      <w:pPr>
        <w:ind w:left="2050" w:hanging="382"/>
      </w:pPr>
    </w:lvl>
    <w:lvl w:ilvl="3">
      <w:numFmt w:val="bullet"/>
      <w:lvlText w:val="•"/>
      <w:lvlJc w:val="left"/>
      <w:pPr>
        <w:ind w:left="3025" w:hanging="382"/>
      </w:pPr>
    </w:lvl>
    <w:lvl w:ilvl="4">
      <w:numFmt w:val="bullet"/>
      <w:lvlText w:val="•"/>
      <w:lvlJc w:val="left"/>
      <w:pPr>
        <w:ind w:left="3999" w:hanging="382"/>
      </w:pPr>
    </w:lvl>
    <w:lvl w:ilvl="5">
      <w:numFmt w:val="bullet"/>
      <w:lvlText w:val="•"/>
      <w:lvlJc w:val="left"/>
      <w:pPr>
        <w:ind w:left="4974" w:hanging="382"/>
      </w:pPr>
    </w:lvl>
    <w:lvl w:ilvl="6">
      <w:numFmt w:val="bullet"/>
      <w:lvlText w:val="•"/>
      <w:lvlJc w:val="left"/>
      <w:pPr>
        <w:ind w:left="5948" w:hanging="382"/>
      </w:pPr>
    </w:lvl>
    <w:lvl w:ilvl="7">
      <w:numFmt w:val="bullet"/>
      <w:lvlText w:val="•"/>
      <w:lvlJc w:val="left"/>
      <w:pPr>
        <w:ind w:left="6923" w:hanging="382"/>
      </w:pPr>
    </w:lvl>
    <w:lvl w:ilvl="8">
      <w:numFmt w:val="bullet"/>
      <w:lvlText w:val="•"/>
      <w:lvlJc w:val="left"/>
      <w:pPr>
        <w:ind w:left="7897" w:hanging="382"/>
      </w:pPr>
    </w:lvl>
  </w:abstractNum>
  <w:abstractNum w:abstractNumId="2" w15:restartNumberingAfterBreak="0">
    <w:nsid w:val="00000404"/>
    <w:multiLevelType w:val="multilevel"/>
    <w:tmpl w:val="DAEACA8E"/>
    <w:lvl w:ilvl="0">
      <w:start w:val="1"/>
      <w:numFmt w:val="decimal"/>
      <w:lvlText w:val="%1)"/>
      <w:lvlJc w:val="left"/>
      <w:pPr>
        <w:ind w:left="102" w:hanging="4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482"/>
      </w:pPr>
    </w:lvl>
    <w:lvl w:ilvl="2">
      <w:numFmt w:val="bullet"/>
      <w:lvlText w:val="•"/>
      <w:lvlJc w:val="left"/>
      <w:pPr>
        <w:ind w:left="2050" w:hanging="482"/>
      </w:pPr>
    </w:lvl>
    <w:lvl w:ilvl="3">
      <w:numFmt w:val="bullet"/>
      <w:lvlText w:val="•"/>
      <w:lvlJc w:val="left"/>
      <w:pPr>
        <w:ind w:left="3025" w:hanging="482"/>
      </w:pPr>
    </w:lvl>
    <w:lvl w:ilvl="4">
      <w:numFmt w:val="bullet"/>
      <w:lvlText w:val="•"/>
      <w:lvlJc w:val="left"/>
      <w:pPr>
        <w:ind w:left="3999" w:hanging="482"/>
      </w:pPr>
    </w:lvl>
    <w:lvl w:ilvl="5">
      <w:numFmt w:val="bullet"/>
      <w:lvlText w:val="•"/>
      <w:lvlJc w:val="left"/>
      <w:pPr>
        <w:ind w:left="4974" w:hanging="482"/>
      </w:pPr>
    </w:lvl>
    <w:lvl w:ilvl="6">
      <w:numFmt w:val="bullet"/>
      <w:lvlText w:val="•"/>
      <w:lvlJc w:val="left"/>
      <w:pPr>
        <w:ind w:left="5948" w:hanging="482"/>
      </w:pPr>
    </w:lvl>
    <w:lvl w:ilvl="7">
      <w:numFmt w:val="bullet"/>
      <w:lvlText w:val="•"/>
      <w:lvlJc w:val="left"/>
      <w:pPr>
        <w:ind w:left="6923" w:hanging="482"/>
      </w:pPr>
    </w:lvl>
    <w:lvl w:ilvl="8">
      <w:numFmt w:val="bullet"/>
      <w:lvlText w:val="•"/>
      <w:lvlJc w:val="left"/>
      <w:pPr>
        <w:ind w:left="7897" w:hanging="482"/>
      </w:pPr>
    </w:lvl>
  </w:abstractNum>
  <w:abstractNum w:abstractNumId="3" w15:restartNumberingAfterBreak="0">
    <w:nsid w:val="00000405"/>
    <w:multiLevelType w:val="multilevel"/>
    <w:tmpl w:val="EBFEF3F0"/>
    <w:lvl w:ilvl="0">
      <w:start w:val="1"/>
      <w:numFmt w:val="decimal"/>
      <w:lvlText w:val="%1)"/>
      <w:lvlJc w:val="left"/>
      <w:pPr>
        <w:ind w:left="102" w:hanging="4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482"/>
      </w:pPr>
    </w:lvl>
    <w:lvl w:ilvl="2">
      <w:numFmt w:val="bullet"/>
      <w:lvlText w:val="•"/>
      <w:lvlJc w:val="left"/>
      <w:pPr>
        <w:ind w:left="2050" w:hanging="482"/>
      </w:pPr>
    </w:lvl>
    <w:lvl w:ilvl="3">
      <w:numFmt w:val="bullet"/>
      <w:lvlText w:val="•"/>
      <w:lvlJc w:val="left"/>
      <w:pPr>
        <w:ind w:left="3025" w:hanging="482"/>
      </w:pPr>
    </w:lvl>
    <w:lvl w:ilvl="4">
      <w:numFmt w:val="bullet"/>
      <w:lvlText w:val="•"/>
      <w:lvlJc w:val="left"/>
      <w:pPr>
        <w:ind w:left="3999" w:hanging="482"/>
      </w:pPr>
    </w:lvl>
    <w:lvl w:ilvl="5">
      <w:numFmt w:val="bullet"/>
      <w:lvlText w:val="•"/>
      <w:lvlJc w:val="left"/>
      <w:pPr>
        <w:ind w:left="4974" w:hanging="482"/>
      </w:pPr>
    </w:lvl>
    <w:lvl w:ilvl="6">
      <w:numFmt w:val="bullet"/>
      <w:lvlText w:val="•"/>
      <w:lvlJc w:val="left"/>
      <w:pPr>
        <w:ind w:left="5948" w:hanging="482"/>
      </w:pPr>
    </w:lvl>
    <w:lvl w:ilvl="7">
      <w:numFmt w:val="bullet"/>
      <w:lvlText w:val="•"/>
      <w:lvlJc w:val="left"/>
      <w:pPr>
        <w:ind w:left="6923" w:hanging="482"/>
      </w:pPr>
    </w:lvl>
    <w:lvl w:ilvl="8">
      <w:numFmt w:val="bullet"/>
      <w:lvlText w:val="•"/>
      <w:lvlJc w:val="left"/>
      <w:pPr>
        <w:ind w:left="7897" w:hanging="482"/>
      </w:pPr>
    </w:lvl>
  </w:abstractNum>
  <w:abstractNum w:abstractNumId="4" w15:restartNumberingAfterBreak="0">
    <w:nsid w:val="00000406"/>
    <w:multiLevelType w:val="multilevel"/>
    <w:tmpl w:val="7DE8D33C"/>
    <w:lvl w:ilvl="0">
      <w:start w:val="1"/>
      <w:numFmt w:val="decimal"/>
      <w:lvlText w:val="%1)"/>
      <w:lvlJc w:val="left"/>
      <w:pPr>
        <w:ind w:left="102" w:hanging="48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76" w:hanging="482"/>
      </w:pPr>
    </w:lvl>
    <w:lvl w:ilvl="2">
      <w:numFmt w:val="bullet"/>
      <w:lvlText w:val="•"/>
      <w:lvlJc w:val="left"/>
      <w:pPr>
        <w:ind w:left="2050" w:hanging="482"/>
      </w:pPr>
    </w:lvl>
    <w:lvl w:ilvl="3">
      <w:numFmt w:val="bullet"/>
      <w:lvlText w:val="•"/>
      <w:lvlJc w:val="left"/>
      <w:pPr>
        <w:ind w:left="3025" w:hanging="482"/>
      </w:pPr>
    </w:lvl>
    <w:lvl w:ilvl="4">
      <w:numFmt w:val="bullet"/>
      <w:lvlText w:val="•"/>
      <w:lvlJc w:val="left"/>
      <w:pPr>
        <w:ind w:left="3999" w:hanging="482"/>
      </w:pPr>
    </w:lvl>
    <w:lvl w:ilvl="5">
      <w:numFmt w:val="bullet"/>
      <w:lvlText w:val="•"/>
      <w:lvlJc w:val="left"/>
      <w:pPr>
        <w:ind w:left="4974" w:hanging="482"/>
      </w:pPr>
    </w:lvl>
    <w:lvl w:ilvl="6">
      <w:numFmt w:val="bullet"/>
      <w:lvlText w:val="•"/>
      <w:lvlJc w:val="left"/>
      <w:pPr>
        <w:ind w:left="5948" w:hanging="482"/>
      </w:pPr>
    </w:lvl>
    <w:lvl w:ilvl="7">
      <w:numFmt w:val="bullet"/>
      <w:lvlText w:val="•"/>
      <w:lvlJc w:val="left"/>
      <w:pPr>
        <w:ind w:left="6923" w:hanging="482"/>
      </w:pPr>
    </w:lvl>
    <w:lvl w:ilvl="8">
      <w:numFmt w:val="bullet"/>
      <w:lvlText w:val="•"/>
      <w:lvlJc w:val="left"/>
      <w:pPr>
        <w:ind w:left="7897" w:hanging="482"/>
      </w:pPr>
    </w:lvl>
  </w:abstractNum>
  <w:abstractNum w:abstractNumId="5" w15:restartNumberingAfterBreak="0">
    <w:nsid w:val="01AF454E"/>
    <w:multiLevelType w:val="hybridMultilevel"/>
    <w:tmpl w:val="F77C15BE"/>
    <w:lvl w:ilvl="0" w:tplc="8F122A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6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B4277"/>
    <w:multiLevelType w:val="multilevel"/>
    <w:tmpl w:val="FE06F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C2BB9"/>
    <w:multiLevelType w:val="multilevel"/>
    <w:tmpl w:val="B468AC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2960"/>
        </w:tabs>
        <w:ind w:left="2960" w:hanging="133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309"/>
        </w:tabs>
        <w:ind w:left="3309" w:hanging="1335"/>
      </w:pPr>
    </w:lvl>
    <w:lvl w:ilvl="3">
      <w:start w:val="1"/>
      <w:numFmt w:val="decimal"/>
      <w:isLgl/>
      <w:lvlText w:val="%1.%2.%3.%4."/>
      <w:lvlJc w:val="left"/>
      <w:pPr>
        <w:tabs>
          <w:tab w:val="num" w:pos="3658"/>
        </w:tabs>
        <w:ind w:left="3658" w:hanging="1335"/>
      </w:pPr>
    </w:lvl>
    <w:lvl w:ilvl="4">
      <w:start w:val="1"/>
      <w:numFmt w:val="decimal"/>
      <w:isLgl/>
      <w:lvlText w:val="%1.%2.%3.%4.%5."/>
      <w:lvlJc w:val="left"/>
      <w:pPr>
        <w:tabs>
          <w:tab w:val="num" w:pos="4007"/>
        </w:tabs>
        <w:ind w:left="4007" w:hanging="1335"/>
      </w:pPr>
    </w:lvl>
    <w:lvl w:ilvl="5">
      <w:start w:val="1"/>
      <w:numFmt w:val="decimal"/>
      <w:isLgl/>
      <w:lvlText w:val="%1.%2.%3.%4.%5.%6."/>
      <w:lvlJc w:val="left"/>
      <w:pPr>
        <w:tabs>
          <w:tab w:val="num" w:pos="4461"/>
        </w:tabs>
        <w:ind w:left="446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10"/>
        </w:tabs>
        <w:ind w:left="481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519"/>
        </w:tabs>
        <w:ind w:left="551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68"/>
        </w:tabs>
        <w:ind w:left="5868" w:hanging="1800"/>
      </w:pPr>
    </w:lvl>
  </w:abstractNum>
  <w:abstractNum w:abstractNumId="9" w15:restartNumberingAfterBreak="0">
    <w:nsid w:val="542A2065"/>
    <w:multiLevelType w:val="multilevel"/>
    <w:tmpl w:val="2CBEDFF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 w16cid:durableId="1565949397">
    <w:abstractNumId w:val="6"/>
  </w:num>
  <w:num w:numId="2" w16cid:durableId="1154488977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0461642">
    <w:abstractNumId w:val="9"/>
  </w:num>
  <w:num w:numId="4" w16cid:durableId="817107803">
    <w:abstractNumId w:val="0"/>
  </w:num>
  <w:num w:numId="5" w16cid:durableId="934557625">
    <w:abstractNumId w:val="7"/>
  </w:num>
  <w:num w:numId="6" w16cid:durableId="111556288">
    <w:abstractNumId w:val="5"/>
  </w:num>
  <w:num w:numId="7" w16cid:durableId="2080787847">
    <w:abstractNumId w:val="4"/>
  </w:num>
  <w:num w:numId="8" w16cid:durableId="16740961">
    <w:abstractNumId w:val="3"/>
  </w:num>
  <w:num w:numId="9" w16cid:durableId="1684623645">
    <w:abstractNumId w:val="2"/>
  </w:num>
  <w:num w:numId="10" w16cid:durableId="1172791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74"/>
    <w:rsid w:val="00026F23"/>
    <w:rsid w:val="0003386A"/>
    <w:rsid w:val="00037AAA"/>
    <w:rsid w:val="00047688"/>
    <w:rsid w:val="00160746"/>
    <w:rsid w:val="00192865"/>
    <w:rsid w:val="001C4389"/>
    <w:rsid w:val="001F4C2E"/>
    <w:rsid w:val="00231C6C"/>
    <w:rsid w:val="002E6234"/>
    <w:rsid w:val="00300803"/>
    <w:rsid w:val="00316D64"/>
    <w:rsid w:val="00342BEB"/>
    <w:rsid w:val="00361B28"/>
    <w:rsid w:val="003764D1"/>
    <w:rsid w:val="003C7F1B"/>
    <w:rsid w:val="0047614D"/>
    <w:rsid w:val="00481658"/>
    <w:rsid w:val="00491D5B"/>
    <w:rsid w:val="004922D3"/>
    <w:rsid w:val="004A5C1F"/>
    <w:rsid w:val="004C0DDC"/>
    <w:rsid w:val="004F764F"/>
    <w:rsid w:val="005943BF"/>
    <w:rsid w:val="00594ACA"/>
    <w:rsid w:val="005B1851"/>
    <w:rsid w:val="00643485"/>
    <w:rsid w:val="006672AB"/>
    <w:rsid w:val="00681B54"/>
    <w:rsid w:val="006D2D3E"/>
    <w:rsid w:val="00701A08"/>
    <w:rsid w:val="00736EDA"/>
    <w:rsid w:val="00741F92"/>
    <w:rsid w:val="0075034E"/>
    <w:rsid w:val="007A45EF"/>
    <w:rsid w:val="007C369B"/>
    <w:rsid w:val="007F2163"/>
    <w:rsid w:val="0089301C"/>
    <w:rsid w:val="008A2010"/>
    <w:rsid w:val="008D0B4D"/>
    <w:rsid w:val="00950F72"/>
    <w:rsid w:val="00A31E7D"/>
    <w:rsid w:val="00A51E75"/>
    <w:rsid w:val="00A57529"/>
    <w:rsid w:val="00AA3A5E"/>
    <w:rsid w:val="00B226C2"/>
    <w:rsid w:val="00B87BB9"/>
    <w:rsid w:val="00BE1D60"/>
    <w:rsid w:val="00BF17B6"/>
    <w:rsid w:val="00BF49AB"/>
    <w:rsid w:val="00C03F23"/>
    <w:rsid w:val="00C24D5F"/>
    <w:rsid w:val="00CA2F79"/>
    <w:rsid w:val="00CB2698"/>
    <w:rsid w:val="00D2311A"/>
    <w:rsid w:val="00D743AE"/>
    <w:rsid w:val="00D97388"/>
    <w:rsid w:val="00DC7F28"/>
    <w:rsid w:val="00E007E2"/>
    <w:rsid w:val="00E07E0E"/>
    <w:rsid w:val="00E20A0A"/>
    <w:rsid w:val="00E27753"/>
    <w:rsid w:val="00E66574"/>
    <w:rsid w:val="00E96AFC"/>
    <w:rsid w:val="00ED009D"/>
    <w:rsid w:val="00F63FBB"/>
    <w:rsid w:val="00F81F91"/>
    <w:rsid w:val="00FB5E92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DC54"/>
  <w15:docId w15:val="{CB92D85B-BF37-497F-9FC6-946314EA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7F2163"/>
    <w:pPr>
      <w:keepNext/>
      <w:suppressAutoHyphens w:val="0"/>
      <w:spacing w:before="240" w:after="60" w:line="259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F2163"/>
    <w:pPr>
      <w:keepNext/>
      <w:suppressAutoHyphens w:val="0"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91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91D5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1"/>
    <w:qFormat/>
    <w:rsid w:val="00A51E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F21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7F216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F2163"/>
  </w:style>
  <w:style w:type="paragraph" w:styleId="a6">
    <w:name w:val="No Spacing"/>
    <w:uiPriority w:val="1"/>
    <w:qFormat/>
    <w:rsid w:val="007F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F21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2163"/>
    <w:pPr>
      <w:widowControl w:val="0"/>
      <w:shd w:val="clear" w:color="auto" w:fill="FFFFFF"/>
      <w:suppressAutoHyphens w:val="0"/>
      <w:spacing w:after="160"/>
      <w:ind w:firstLine="58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F2163"/>
  </w:style>
  <w:style w:type="paragraph" w:styleId="a7">
    <w:name w:val="Body Text"/>
    <w:basedOn w:val="a"/>
    <w:link w:val="a8"/>
    <w:uiPriority w:val="1"/>
    <w:qFormat/>
    <w:rsid w:val="007F2163"/>
    <w:pPr>
      <w:widowControl w:val="0"/>
      <w:suppressAutoHyphens w:val="0"/>
      <w:autoSpaceDE w:val="0"/>
      <w:autoSpaceDN w:val="0"/>
      <w:adjustRightInd w:val="0"/>
      <w:ind w:left="102" w:firstLine="708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F21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7F216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9">
    <w:name w:val="Основной текст_"/>
    <w:link w:val="12"/>
    <w:rsid w:val="00D743A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D743AE"/>
    <w:pPr>
      <w:widowControl w:val="0"/>
      <w:shd w:val="clear" w:color="auto" w:fill="FFFFFF"/>
      <w:suppressAutoHyphens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6705&amp;dst=1003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6BCB-B6CC-47B5-A1B2-2AFCBB59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Администрация Цветочное</cp:lastModifiedBy>
  <cp:revision>4</cp:revision>
  <cp:lastPrinted>2024-01-12T11:10:00Z</cp:lastPrinted>
  <dcterms:created xsi:type="dcterms:W3CDTF">2024-01-12T11:07:00Z</dcterms:created>
  <dcterms:modified xsi:type="dcterms:W3CDTF">2024-02-07T08:15:00Z</dcterms:modified>
</cp:coreProperties>
</file>