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C66613" w14:paraId="613098FC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2AE62BA3" w14:textId="77777777" w:rsidR="003270D7" w:rsidRPr="00C66613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  <w:p w14:paraId="2D47CA8D" w14:textId="77777777" w:rsidR="003270D7" w:rsidRPr="00C66613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666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363243F6" w14:textId="77777777" w:rsidR="003270D7" w:rsidRPr="00C66613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666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41660BCF" w14:textId="77777777" w:rsidR="003270D7" w:rsidRPr="00C66613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666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02DFDD11" w14:textId="5AD80D9C" w:rsidR="003270D7" w:rsidRPr="00C66613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666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  <w:r w:rsidR="009C4C03" w:rsidRPr="00C6661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962662A" w14:textId="5934D4E4" w:rsidR="003270D7" w:rsidRPr="00C66613" w:rsidRDefault="003270D7" w:rsidP="00C66613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C66613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6EF6235C" w14:textId="77777777" w:rsidR="003270D7" w:rsidRPr="00C66613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kern w:val="0"/>
          <w:sz w:val="28"/>
          <w:szCs w:val="28"/>
          <w:lang w:eastAsia="hi-IN" w:bidi="hi-IN"/>
        </w:rPr>
      </w:pPr>
    </w:p>
    <w:p w14:paraId="73B772E9" w14:textId="6495E6EB" w:rsidR="003270D7" w:rsidRPr="00C66613" w:rsidRDefault="00A76DCC" w:rsidP="00C66613">
      <w:pPr>
        <w:spacing w:after="0" w:line="240" w:lineRule="auto"/>
        <w:ind w:left="1416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C6661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24 марта </w:t>
      </w:r>
      <w:r w:rsidR="003270D7" w:rsidRPr="00C6661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C6661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село Цветочное</w:t>
      </w:r>
      <w:r w:rsidR="003270D7" w:rsidRPr="00C6661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C6661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C6661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82</w:t>
      </w:r>
      <w:r w:rsidR="003270D7" w:rsidRPr="00C6661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5FC04376" w14:textId="77777777" w:rsidR="003270D7" w:rsidRPr="00C66613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6DE8F894" w14:textId="65C8AC52" w:rsidR="00D66335" w:rsidRPr="00C66613" w:rsidRDefault="00D66335" w:rsidP="00D66335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6661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Pr="00C666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r w:rsidR="00B21B60" w:rsidRPr="00C666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Прием заявлений, документов, а </w:t>
      </w:r>
      <w:proofErr w:type="gramStart"/>
      <w:r w:rsidR="00B21B60" w:rsidRPr="00C666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так же</w:t>
      </w:r>
      <w:proofErr w:type="gramEnd"/>
      <w:r w:rsidR="00B21B60" w:rsidRPr="00C666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постановка граждан на учет в качестве нуждающихся в улучшении жилищных условий</w:t>
      </w:r>
      <w:r w:rsidRPr="00C666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r w:rsidR="00897B64" w:rsidRPr="00C666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Pr="00C666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от 19.0</w:t>
      </w:r>
      <w:r w:rsidR="00B21B60" w:rsidRPr="00C666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C666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.202</w:t>
      </w:r>
      <w:r w:rsidR="00B21B60" w:rsidRPr="00C666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</w:t>
      </w:r>
      <w:r w:rsidRPr="00C666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г. №</w:t>
      </w:r>
      <w:r w:rsidR="00B21B60" w:rsidRPr="00C666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202</w:t>
      </w:r>
      <w:r w:rsidRPr="00C666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-ПА</w:t>
      </w:r>
    </w:p>
    <w:p w14:paraId="1D95497E" w14:textId="77777777" w:rsidR="00D66335" w:rsidRPr="00C66613" w:rsidRDefault="00D66335" w:rsidP="003115AE">
      <w:pPr>
        <w:spacing w:before="75"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</w:p>
    <w:p w14:paraId="033126D7" w14:textId="77777777" w:rsidR="00B21B60" w:rsidRPr="00C66613" w:rsidRDefault="00B21B60" w:rsidP="00B21B6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C666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  соответствии с Конституцией Российской Федерации, Федеральным Законом от 06.10.2003г. № 131-ФЗ «Об общих принципах организации местного самоуправления в Российской Федерации», Федеральным законом от 27.07.2010 № 210-ФЗ «Об организации предоставления государственных и муниципальных услуг», Жилищным кодексом Российской Федерации, Федеральным законом от 24.11.1995 года № 181- ФЗ "О  социальной  защите инвалидов  в Российской Федерации», Законом Республики Крым от 21.08.2014г. № 54-ЗРК «Об основах местного самоуправления в Республике Крым», Законом Республики Крым от 26.06.2015 № 130-ЗРК/2015 «О регулировании некоторых вопросов в области жилищных отношений в Республике Крым», Уставом Цветочненского сельского поселения, администрация муниципального образования Цветочненское сельское поселение Белогорского района Республики Крым</w:t>
      </w:r>
    </w:p>
    <w:p w14:paraId="0FABC533" w14:textId="77777777" w:rsidR="003270D7" w:rsidRPr="00C66613" w:rsidRDefault="00C83BC2" w:rsidP="00B21B6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C666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14:paraId="4BB8E6C2" w14:textId="77777777" w:rsidR="003270D7" w:rsidRPr="00C66613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C66613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0F7977EC" w14:textId="77777777" w:rsidR="00C83BC2" w:rsidRPr="00C66613" w:rsidRDefault="00C83BC2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41FA4B3C" w14:textId="77777777" w:rsidR="003270D7" w:rsidRPr="00C66613" w:rsidRDefault="009C4C03" w:rsidP="00B21B6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66613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D66335" w:rsidRPr="00C66613">
        <w:rPr>
          <w:rFonts w:ascii="Times New Roman" w:hAnsi="Times New Roman" w:cs="Times New Roman"/>
          <w:sz w:val="28"/>
          <w:szCs w:val="28"/>
        </w:rPr>
        <w:t xml:space="preserve"> Внести в Административный регламент предоставления муниципальной услуги </w:t>
      </w:r>
      <w:r w:rsidR="00D66335" w:rsidRPr="00C666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B21B60"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Прием заявлений, документов, а </w:t>
      </w:r>
      <w:proofErr w:type="gramStart"/>
      <w:r w:rsidR="00B21B60"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так же</w:t>
      </w:r>
      <w:proofErr w:type="gramEnd"/>
      <w:r w:rsidR="00B21B60"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постановка граждан на учет в качестве нуждающихся в улучшении жилищных условий</w:t>
      </w:r>
      <w:r w:rsidR="00B21B60" w:rsidRPr="00C666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897B64" w:rsidRPr="00C666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утвержденный Постановлением Администрации Цветочненского сельского поселения</w:t>
      </w:r>
      <w:r w:rsidR="00B21B60" w:rsidRPr="00C6661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 19.08.2020г. №202-ПА</w:t>
      </w:r>
      <w:r w:rsidR="003270D7" w:rsidRPr="00C6661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(далее – Административный регламент), следующие изменения:</w:t>
      </w:r>
    </w:p>
    <w:p w14:paraId="3A2526F9" w14:textId="77777777" w:rsidR="003270D7" w:rsidRPr="00C66613" w:rsidRDefault="0039023E" w:rsidP="00267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C66613">
        <w:rPr>
          <w:rFonts w:ascii="Times New Roman" w:eastAsia="Calibri" w:hAnsi="Times New Roman" w:cs="Times New Roman"/>
          <w:kern w:val="0"/>
          <w:sz w:val="28"/>
          <w:szCs w:val="28"/>
        </w:rPr>
        <w:t>1.1</w:t>
      </w:r>
      <w:r w:rsidR="003270D7"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 Пункт 2.</w:t>
      </w:r>
      <w:r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5</w:t>
      </w:r>
      <w:r w:rsidR="003270D7"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раздела </w:t>
      </w:r>
      <w:r w:rsidR="00897B64"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</w:t>
      </w:r>
      <w:r w:rsidR="003270D7"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3E54E0B2" w14:textId="77777777" w:rsidR="003270D7" w:rsidRPr="00C66613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«2.</w:t>
      </w:r>
      <w:r w:rsidR="0039023E"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5</w:t>
      </w:r>
      <w:r w:rsidR="00267162"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  <w:r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Перечень нормативных правовых актов, регулирующих предоставление муниципальной услуги размещен на ЕПГУ, РПГУ и официальном сайте Органа.»;</w:t>
      </w:r>
    </w:p>
    <w:p w14:paraId="593CD605" w14:textId="77777777" w:rsidR="003270D7" w:rsidRPr="00C66613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C66613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267162" w:rsidRPr="00C66613">
        <w:rPr>
          <w:rFonts w:ascii="Times New Roman" w:eastAsia="Calibri" w:hAnsi="Times New Roman" w:cs="Times New Roman"/>
          <w:kern w:val="0"/>
          <w:sz w:val="28"/>
          <w:szCs w:val="28"/>
        </w:rPr>
        <w:t>2</w:t>
      </w:r>
      <w:r w:rsidRPr="00C66613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Раздел </w:t>
      </w:r>
      <w:r w:rsidR="00897B64"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</w:t>
      </w:r>
      <w:r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Административного регламента дополнить пунктом 2.</w:t>
      </w:r>
      <w:r w:rsidR="006143AC"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2</w:t>
      </w:r>
      <w:r w:rsidR="007644ED"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1</w:t>
      </w:r>
      <w:r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следующего содержания:</w:t>
      </w:r>
    </w:p>
    <w:p w14:paraId="0DEB50FD" w14:textId="77777777" w:rsidR="003270D7" w:rsidRPr="00C66613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</w:t>
      </w:r>
      <w:r w:rsidRPr="00C666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</w:t>
      </w:r>
      <w:r w:rsidR="006143AC" w:rsidRPr="00C666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</w:t>
      </w:r>
      <w:r w:rsidR="007644ED" w:rsidRPr="00C666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</w:t>
      </w:r>
      <w:r w:rsidR="0030063C" w:rsidRPr="00C666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.</w:t>
      </w:r>
      <w:r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C666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Особенности предоставления муниципальной услуги по экстерриториальному принципу и в упреждающем (проактивном) режиме.</w:t>
      </w:r>
    </w:p>
    <w:p w14:paraId="178EC537" w14:textId="77777777" w:rsidR="003270D7" w:rsidRPr="00C66613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Муниципальная услуга по экстерриториальному принципу и в упреждающем (проактивном) режиме не предоставляется.»</w:t>
      </w:r>
      <w:r w:rsidR="00267162" w:rsidRPr="00C666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</w:p>
    <w:p w14:paraId="5B309782" w14:textId="77777777" w:rsidR="003270D7" w:rsidRPr="00C66613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66613">
        <w:rPr>
          <w:rFonts w:ascii="Times New Roman" w:eastAsia="Calibri" w:hAnsi="Times New Roman" w:cs="Times New Roman"/>
          <w:kern w:val="0"/>
          <w:sz w:val="28"/>
          <w:szCs w:val="28"/>
        </w:rPr>
        <w:t xml:space="preserve">2. Данное постановление обнародовать на информационном стенде в административном здании сельского совета и в Государственной информационной </w:t>
      </w:r>
      <w:r w:rsidRPr="00C66613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 xml:space="preserve">системе Республики Крым «Портал Правительства Республики Крым» на странице Белогорского муниципального района </w:t>
      </w:r>
      <w:proofErr w:type="gramStart"/>
      <w:r w:rsidRPr="00C66613">
        <w:rPr>
          <w:rFonts w:ascii="Times New Roman" w:eastAsia="Calibri" w:hAnsi="Times New Roman" w:cs="Times New Roman"/>
          <w:kern w:val="0"/>
          <w:sz w:val="28"/>
          <w:szCs w:val="28"/>
        </w:rPr>
        <w:t>http:belogorskiy.rk.gov.ru</w:t>
      </w:r>
      <w:proofErr w:type="gramEnd"/>
      <w:r w:rsidRPr="00C6661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 разделе - Муниципальные образования района, подраздел Цветочненское сельское поселение.</w:t>
      </w:r>
    </w:p>
    <w:p w14:paraId="72314FD5" w14:textId="77777777" w:rsidR="003270D7" w:rsidRPr="00C66613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66613">
        <w:rPr>
          <w:rFonts w:ascii="Times New Roman" w:eastAsia="Calibri" w:hAnsi="Times New Roman" w:cs="Times New Roman"/>
          <w:kern w:val="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68D09703" w14:textId="77777777" w:rsidR="003270D7" w:rsidRPr="00C66613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66613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5F1E09A5" w14:textId="77777777" w:rsidR="003270D7" w:rsidRPr="00C66613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1E64EBD1" w14:textId="77777777" w:rsidR="003270D7" w:rsidRPr="00C66613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C66613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20B7617B" w14:textId="77777777" w:rsidR="003270D7" w:rsidRPr="00C66613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C66613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0A114B03" w14:textId="5E87B5A8" w:rsidR="00C35AD7" w:rsidRPr="00C66613" w:rsidRDefault="003270D7" w:rsidP="009B6E0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C66613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C66613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C66613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C66613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C66613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C66613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sectPr w:rsidR="00C35AD7" w:rsidRPr="00C66613" w:rsidSect="00A76DCC">
      <w:pgSz w:w="11907" w:h="16840"/>
      <w:pgMar w:top="142" w:right="567" w:bottom="568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754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267162"/>
    <w:rsid w:val="0030063C"/>
    <w:rsid w:val="003115AE"/>
    <w:rsid w:val="003270D7"/>
    <w:rsid w:val="003416B9"/>
    <w:rsid w:val="0039023E"/>
    <w:rsid w:val="005133DE"/>
    <w:rsid w:val="005C744D"/>
    <w:rsid w:val="005E0C93"/>
    <w:rsid w:val="006143AC"/>
    <w:rsid w:val="007644ED"/>
    <w:rsid w:val="00897B64"/>
    <w:rsid w:val="009B6E07"/>
    <w:rsid w:val="009C4C03"/>
    <w:rsid w:val="00A50046"/>
    <w:rsid w:val="00A76DCC"/>
    <w:rsid w:val="00B21B60"/>
    <w:rsid w:val="00C35AD7"/>
    <w:rsid w:val="00C66613"/>
    <w:rsid w:val="00C83BC2"/>
    <w:rsid w:val="00D66335"/>
    <w:rsid w:val="00E128A2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4047"/>
  <w15:docId w15:val="{8D044B90-533E-40A0-9B23-4BF8495E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15</cp:revision>
  <dcterms:created xsi:type="dcterms:W3CDTF">2023-03-14T11:24:00Z</dcterms:created>
  <dcterms:modified xsi:type="dcterms:W3CDTF">2023-04-13T05:46:00Z</dcterms:modified>
</cp:coreProperties>
</file>