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5647" w14:textId="77777777" w:rsidR="006F2DD9" w:rsidRPr="00000835" w:rsidRDefault="006F2DD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000835" w14:paraId="58861BFF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23ADCDCC" w14:textId="77777777" w:rsidR="003270D7" w:rsidRPr="00000835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2EB15D9A" w14:textId="77777777" w:rsidR="003270D7" w:rsidRPr="00000835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008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6560B343" w14:textId="77777777" w:rsidR="003270D7" w:rsidRPr="00000835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008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49C9F4C5" w14:textId="77777777" w:rsidR="003270D7" w:rsidRPr="00000835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008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63C004D4" w14:textId="41FC232C" w:rsidR="003270D7" w:rsidRPr="00000835" w:rsidRDefault="009C4C03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0008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3270D7" w:rsidRPr="000008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Pr="000008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BECDD74" w14:textId="77777777" w:rsidR="003270D7" w:rsidRPr="00000835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8F8807C" w14:textId="00DE2B26" w:rsidR="003270D7" w:rsidRPr="00000835" w:rsidRDefault="003270D7" w:rsidP="00000835">
      <w:pPr>
        <w:widowControl w:val="0"/>
        <w:autoSpaceDE w:val="0"/>
        <w:autoSpaceDN w:val="0"/>
        <w:adjustRightInd w:val="0"/>
        <w:spacing w:after="0" w:line="240" w:lineRule="auto"/>
        <w:ind w:left="3528" w:firstLine="1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00083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3065EA9E" w14:textId="77777777" w:rsidR="003270D7" w:rsidRPr="00000835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50E67382" w14:textId="775A3427" w:rsidR="003270D7" w:rsidRPr="00000835" w:rsidRDefault="006F2DD9" w:rsidP="00000835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0008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0008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 xml:space="preserve"> село Цветочное</w:t>
      </w:r>
      <w:r w:rsidR="003270D7" w:rsidRPr="000008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0008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0008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83</w:t>
      </w:r>
      <w:r w:rsidR="003270D7" w:rsidRPr="000008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33EA2056" w14:textId="77777777" w:rsidR="003270D7" w:rsidRPr="0000083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37E7627A" w14:textId="5A8FA178" w:rsidR="00D66335" w:rsidRPr="00000835" w:rsidRDefault="00D66335" w:rsidP="00D6633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0083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000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061D25" w:rsidRPr="000008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Рассмотрение извещения о продаже земельных участков из земель сельскохозяйственного назначения, расположенных на территории муниципального образования Цветочненское сельское поселение Белогорского района Республики Крым</w:t>
      </w:r>
      <w:r w:rsidRPr="00000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EB5222" w:rsidRPr="00000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Pr="00000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19.0</w:t>
      </w:r>
      <w:r w:rsidR="00061D25" w:rsidRPr="00000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000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.202</w:t>
      </w:r>
      <w:r w:rsidR="00061D25" w:rsidRPr="00000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Pr="00000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№</w:t>
      </w:r>
      <w:r w:rsidR="00061D25" w:rsidRPr="00000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203</w:t>
      </w:r>
      <w:r w:rsidRPr="000008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-ПА</w:t>
      </w:r>
    </w:p>
    <w:p w14:paraId="42B9B6FD" w14:textId="77777777" w:rsidR="00D66335" w:rsidRPr="00000835" w:rsidRDefault="00D66335" w:rsidP="003115AE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69ADEB7D" w14:textId="77777777" w:rsidR="00B6480E" w:rsidRPr="00000835" w:rsidRDefault="00B6480E" w:rsidP="00B6480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000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со статьей 8 Федерального закона от 24 июля 2002 года № 101-ФЗ «Об обороте земель сельскохозяйственного назначения», статьей 22.4 Закона Республики Крым от 15 января 2015 г.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 в целях реализации преимущественного права покупки земельных участков из земель сельскохозяйственного назначения в собственность Цветочненского сельского поселения Белогорского района Республики Крым, Уставом муниципального образования Цветочненское сельское поселение Белогорского района Республики Крым, администрация Цветочненского сельского поселения Белогорского района Республики Крым</w:t>
      </w:r>
    </w:p>
    <w:p w14:paraId="5030039C" w14:textId="77777777" w:rsidR="003270D7" w:rsidRPr="00000835" w:rsidRDefault="00C83BC2" w:rsidP="00B6480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000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14:paraId="5D075269" w14:textId="77777777" w:rsidR="003270D7" w:rsidRPr="0000083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7CF15EB5" w14:textId="77777777" w:rsidR="00C83BC2" w:rsidRPr="00000835" w:rsidRDefault="00C83BC2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52CB3A6B" w14:textId="77777777" w:rsidR="003270D7" w:rsidRPr="00000835" w:rsidRDefault="009C4C03" w:rsidP="00CF54F9">
      <w:pPr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D66335" w:rsidRPr="00000835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D66335" w:rsidRPr="000008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B6480E" w:rsidRPr="0000083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Рассмотрение извещения о продаже земельных участков из земель сельскохозяйственного назначения, расположенных на территории муниципального образования Цветочненское сельское поселение Белогорского района Республики Крым</w:t>
      </w:r>
      <w:r w:rsidR="00B6480E" w:rsidRPr="000008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EB5222" w:rsidRPr="000008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B6480E" w:rsidRPr="0000083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19.08.2020г. №203-ПА</w:t>
      </w:r>
      <w:r w:rsidR="003270D7" w:rsidRPr="0000083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(далее – Административный регламент), следующие изменения:</w:t>
      </w:r>
    </w:p>
    <w:p w14:paraId="598CEDAA" w14:textId="77777777" w:rsidR="003270D7" w:rsidRPr="00000835" w:rsidRDefault="0039023E" w:rsidP="00CF54F9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="003270D7" w:rsidRPr="00000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 Пункт 2.</w:t>
      </w:r>
      <w:r w:rsidRPr="00000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5</w:t>
      </w:r>
      <w:r w:rsidR="003270D7" w:rsidRPr="00000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="003270D7" w:rsidRPr="00000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ru-RU"/>
        </w:rPr>
        <w:t>II</w:t>
      </w:r>
      <w:r w:rsidR="003270D7" w:rsidRPr="00000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0E8687F3" w14:textId="77777777" w:rsidR="003270D7" w:rsidRPr="00000835" w:rsidRDefault="003270D7" w:rsidP="00CF54F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000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«2.</w:t>
      </w:r>
      <w:r w:rsidR="0039023E" w:rsidRPr="00000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5</w:t>
      </w:r>
      <w:r w:rsidR="00CF54F9" w:rsidRPr="00000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  <w:r w:rsidRPr="000008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5A1A2C0C" w14:textId="77777777" w:rsidR="00CF54F9" w:rsidRPr="00000835" w:rsidRDefault="006531CD" w:rsidP="00CF54F9">
      <w:pPr>
        <w:spacing w:after="0" w:line="240" w:lineRule="atLeast"/>
        <w:ind w:firstLine="708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t xml:space="preserve">1.2. </w:t>
      </w:r>
      <w:r w:rsidR="00CF54F9" w:rsidRPr="00000835">
        <w:rPr>
          <w:rFonts w:ascii="Times New Roman" w:eastAsia="Calibri" w:hAnsi="Times New Roman" w:cs="Times New Roman"/>
          <w:kern w:val="0"/>
          <w:sz w:val="28"/>
          <w:szCs w:val="28"/>
        </w:rPr>
        <w:t>Наименование подраздела .2.18 раздела II Административного регламента изложить в следующей редакции:</w:t>
      </w:r>
    </w:p>
    <w:p w14:paraId="3918C018" w14:textId="77777777" w:rsidR="00CF54F9" w:rsidRPr="00000835" w:rsidRDefault="00CF54F9" w:rsidP="00CF54F9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ab/>
        <w:t>«</w:t>
      </w:r>
      <w:r w:rsidRPr="000008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по экстерриториальному принципу в упреждающем (проактивном) режиме и особенности предоставления муниципальной услуги в электронной форме</w:t>
      </w:r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t>»;</w:t>
      </w:r>
    </w:p>
    <w:p w14:paraId="058E3C9A" w14:textId="77777777" w:rsidR="00CF54F9" w:rsidRPr="00000835" w:rsidRDefault="00CF54F9" w:rsidP="00CF54F9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tab/>
        <w:t>1.3. Пункт 2.18.1 подраздела 2.18 раздела II Административного регламента изложить в следующей редакции:</w:t>
      </w:r>
    </w:p>
    <w:p w14:paraId="3CB7984B" w14:textId="77777777" w:rsidR="00CF54F9" w:rsidRPr="00000835" w:rsidRDefault="00CF54F9" w:rsidP="00CF54F9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t>«2.18.1. Услуга по экстерриториальному принципу и в упреждающем (проактивном) режиме Администрацией или через многофункциональный центр не предоставляется.».</w:t>
      </w:r>
    </w:p>
    <w:p w14:paraId="6A5A3F7F" w14:textId="765F5A10" w:rsidR="003270D7" w:rsidRPr="00000835" w:rsidRDefault="003270D7" w:rsidP="002A465F">
      <w:pPr>
        <w:tabs>
          <w:tab w:val="left" w:pos="65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t xml:space="preserve"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proofErr w:type="gramStart"/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t>http:belogorskiy.rk.gov.ru</w:t>
      </w:r>
      <w:proofErr w:type="gramEnd"/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разделе - Муниципальные образования района, подраздел Цветочненское сельское поселение.</w:t>
      </w:r>
    </w:p>
    <w:p w14:paraId="2342EB91" w14:textId="77777777" w:rsidR="003270D7" w:rsidRPr="00000835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5953D9E3" w14:textId="77777777" w:rsidR="003270D7" w:rsidRPr="00000835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00DACCDC" w14:textId="77777777" w:rsidR="003270D7" w:rsidRPr="0000083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64F1BCE8" w14:textId="77777777" w:rsidR="003270D7" w:rsidRPr="0000083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28E8F7D6" w14:textId="77777777" w:rsidR="003270D7" w:rsidRPr="0000083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0C788CBC" w14:textId="77777777" w:rsidR="003270D7" w:rsidRPr="0000083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07BBC06C" w14:textId="5332689C" w:rsidR="003270D7" w:rsidRPr="00000835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000835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000835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000835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000835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000835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000835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p w14:paraId="48D1A495" w14:textId="77777777" w:rsidR="00C35AD7" w:rsidRPr="00000835" w:rsidRDefault="00C35AD7">
      <w:pPr>
        <w:rPr>
          <w:sz w:val="28"/>
          <w:szCs w:val="28"/>
        </w:rPr>
      </w:pPr>
    </w:p>
    <w:sectPr w:rsidR="00C35AD7" w:rsidRPr="00000835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457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000835"/>
    <w:rsid w:val="00061D25"/>
    <w:rsid w:val="00097CB0"/>
    <w:rsid w:val="000E525B"/>
    <w:rsid w:val="002A465F"/>
    <w:rsid w:val="003115AE"/>
    <w:rsid w:val="003270D7"/>
    <w:rsid w:val="0039023E"/>
    <w:rsid w:val="005133DE"/>
    <w:rsid w:val="005C744D"/>
    <w:rsid w:val="005E0C93"/>
    <w:rsid w:val="006143AC"/>
    <w:rsid w:val="006531CD"/>
    <w:rsid w:val="006F2DD9"/>
    <w:rsid w:val="009C4C03"/>
    <w:rsid w:val="00A50046"/>
    <w:rsid w:val="00B6480E"/>
    <w:rsid w:val="00C35AD7"/>
    <w:rsid w:val="00C83BC2"/>
    <w:rsid w:val="00CF54F9"/>
    <w:rsid w:val="00D66335"/>
    <w:rsid w:val="00EB5222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6782"/>
  <w15:docId w15:val="{FAFD7623-7E44-4EA5-BB60-6BB86FDC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13</cp:revision>
  <dcterms:created xsi:type="dcterms:W3CDTF">2023-03-14T11:24:00Z</dcterms:created>
  <dcterms:modified xsi:type="dcterms:W3CDTF">2023-04-13T05:47:00Z</dcterms:modified>
</cp:coreProperties>
</file>