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EFB2" w14:textId="77777777" w:rsidR="000B3559" w:rsidRPr="00CD3D5E" w:rsidRDefault="000B3559" w:rsidP="000B3559">
      <w:pPr>
        <w:widowControl w:val="0"/>
        <w:autoSpaceDE w:val="0"/>
        <w:autoSpaceDN w:val="0"/>
        <w:spacing w:before="90" w:after="0" w:line="240" w:lineRule="auto"/>
        <w:ind w:left="972" w:right="103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359F583B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ind w:left="972" w:right="10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 СЕЛЬСКОГО</w:t>
      </w:r>
    </w:p>
    <w:p w14:paraId="3D089DBC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ind w:left="972" w:right="10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CD3D5E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t>БЕЛОГОРСКОГО</w:t>
      </w:r>
      <w:r w:rsidRPr="00CD3D5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14:paraId="0E980805" w14:textId="77777777" w:rsidR="000B3559" w:rsidRPr="00CD3D5E" w:rsidRDefault="000B3559" w:rsidP="000B3559">
      <w:pPr>
        <w:widowControl w:val="0"/>
        <w:autoSpaceDE w:val="0"/>
        <w:autoSpaceDN w:val="0"/>
        <w:spacing w:after="0" w:line="480" w:lineRule="auto"/>
        <w:ind w:left="3130" w:right="3194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КРЫМ</w:t>
      </w:r>
    </w:p>
    <w:p w14:paraId="79786FAB" w14:textId="45E4674A" w:rsidR="000B3559" w:rsidRPr="00CD3D5E" w:rsidRDefault="000B3559" w:rsidP="000B3559">
      <w:pPr>
        <w:widowControl w:val="0"/>
        <w:autoSpaceDE w:val="0"/>
        <w:autoSpaceDN w:val="0"/>
        <w:spacing w:after="0" w:line="480" w:lineRule="auto"/>
        <w:ind w:left="3130" w:right="319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ПОСТАНОВЛЕНИЕ</w:t>
      </w:r>
    </w:p>
    <w:p w14:paraId="1C60FABE" w14:textId="2DCB5624" w:rsidR="000B3559" w:rsidRPr="00CD3D5E" w:rsidRDefault="000B3559" w:rsidP="000B3559">
      <w:pPr>
        <w:widowControl w:val="0"/>
        <w:autoSpaceDE w:val="0"/>
        <w:autoSpaceDN w:val="0"/>
        <w:spacing w:after="0" w:line="480" w:lineRule="auto"/>
        <w:ind w:right="-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23 марта 2022 года</w:t>
      </w:r>
      <w:r w:rsid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</w:t>
      </w:r>
      <w:r w:rsidRPr="00CD3D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Цветочное</w:t>
      </w:r>
      <w:r w:rsid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№ 84-ПА</w:t>
      </w:r>
    </w:p>
    <w:p w14:paraId="4F801C2C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C592F7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ind w:left="12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Белогорского района Республики Крым от 15.12.2020г. №320-ПА «Об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службе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Белогорского</w:t>
      </w:r>
      <w:r w:rsidRPr="00CD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Pr="00CD3D5E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</w:t>
      </w:r>
      <w:r w:rsidRPr="00CD3D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Крым</w:t>
      </w:r>
    </w:p>
    <w:p w14:paraId="36A3AC14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0D4466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ind w:left="122" w:right="10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Конституцией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Российской Федерации, Федеральным Законом от 6 октября 2003 года № 131-ФЗ "Об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25-ФЗ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3D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16.09.2014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76-ЗРК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D3D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муниципальной службе в Республики Крым», руководствуясь Уставом муниципального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Экспертным заключением Министерства юстиции Республики Крым от 19.01.2022г. №05/02-03/156,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CD3D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805C6C8" w14:textId="77777777" w:rsidR="000B3559" w:rsidRPr="00CD3D5E" w:rsidRDefault="000B3559" w:rsidP="000B3559">
      <w:pPr>
        <w:widowControl w:val="0"/>
        <w:autoSpaceDE w:val="0"/>
        <w:autoSpaceDN w:val="0"/>
        <w:spacing w:before="5" w:after="0" w:line="274" w:lineRule="exact"/>
        <w:ind w:left="142" w:firstLine="6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70A7DCAA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ind w:left="142" w:right="-142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1.Признанать утратившим силу постановление администрации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15.12.2020г. №320-ПА «Об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Белогорского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D3D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D3D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Крым».</w:t>
      </w:r>
    </w:p>
    <w:p w14:paraId="72C9692E" w14:textId="77777777" w:rsidR="000B3559" w:rsidRPr="00CD3D5E" w:rsidRDefault="000B3559" w:rsidP="000B3559">
      <w:pPr>
        <w:widowControl w:val="0"/>
        <w:tabs>
          <w:tab w:val="left" w:pos="1169"/>
        </w:tabs>
        <w:autoSpaceDE w:val="0"/>
        <w:autoSpaceDN w:val="0"/>
        <w:spacing w:after="0" w:line="240" w:lineRule="auto"/>
        <w:ind w:left="142" w:right="104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sz w:val="28"/>
          <w:szCs w:val="28"/>
        </w:rPr>
        <w:t>2.Данное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вступает в силу с момента подписания и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Правительства Республики Крым на странице муниципального образования Белогорский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(http:belogorskiy.rk.gov.ru)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«Муниципальные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района»,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подраздел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поселение»,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совета,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D3D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Белогорский</w:t>
      </w:r>
      <w:r w:rsidRPr="00CD3D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Pr="00CD3D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с. Цветочное,</w:t>
      </w:r>
      <w:r w:rsidRPr="00CD3D5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CD3D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Трубенко,117, сети</w:t>
      </w:r>
      <w:r w:rsidRPr="00CD3D5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14:paraId="67E795C6" w14:textId="2B2306ED" w:rsidR="000B3559" w:rsidRPr="00CD3D5E" w:rsidRDefault="000B3559" w:rsidP="00CD3D5E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spacing w:after="0" w:line="240" w:lineRule="auto"/>
        <w:ind w:left="142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D3D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CD3D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D3D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CD3D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Pr="00CD3D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D3D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14:paraId="3A69BDB3" w14:textId="77777777" w:rsidR="000B3559" w:rsidRPr="00CD3D5E" w:rsidRDefault="000B3559" w:rsidP="000B3559">
      <w:pPr>
        <w:widowControl w:val="0"/>
        <w:autoSpaceDE w:val="0"/>
        <w:autoSpaceDN w:val="0"/>
        <w:spacing w:after="0" w:line="240" w:lineRule="auto"/>
        <w:ind w:left="122" w:right="3753"/>
        <w:rPr>
          <w:rFonts w:ascii="Times New Roman" w:eastAsia="Times New Roman" w:hAnsi="Times New Roman" w:cs="Times New Roman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глава</w:t>
      </w:r>
      <w:r w:rsidRPr="00CD3D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D3D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D3D5E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D3D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D3D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14:paraId="059F3DAB" w14:textId="58AFFF36" w:rsidR="000B3559" w:rsidRPr="00CD3D5E" w:rsidRDefault="000B3559" w:rsidP="000B3559">
      <w:pPr>
        <w:widowControl w:val="0"/>
        <w:tabs>
          <w:tab w:val="left" w:pos="7491"/>
        </w:tabs>
        <w:autoSpaceDE w:val="0"/>
        <w:autoSpaceDN w:val="0"/>
        <w:spacing w:before="1" w:after="0" w:line="240" w:lineRule="auto"/>
        <w:ind w:left="12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D5E">
        <w:rPr>
          <w:rFonts w:ascii="Times New Roman" w:eastAsia="Times New Roman" w:hAnsi="Times New Roman" w:cs="Times New Roman"/>
          <w:color w:val="000009"/>
          <w:sz w:val="28"/>
          <w:szCs w:val="28"/>
        </w:rPr>
        <w:t>Белогорского</w:t>
      </w:r>
      <w:r w:rsidRPr="00CD3D5E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color w:val="000009"/>
          <w:sz w:val="28"/>
          <w:szCs w:val="28"/>
        </w:rPr>
        <w:t>района</w:t>
      </w:r>
      <w:r w:rsidRPr="00CD3D5E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CD3D5E">
        <w:rPr>
          <w:rFonts w:ascii="Times New Roman" w:eastAsia="Times New Roman" w:hAnsi="Times New Roman" w:cs="Times New Roman"/>
          <w:color w:val="000009"/>
          <w:sz w:val="28"/>
          <w:szCs w:val="28"/>
        </w:rPr>
        <w:t>Республики Крым</w:t>
      </w:r>
      <w:r w:rsidRPr="00CD3D5E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 xml:space="preserve"> </w:t>
      </w:r>
      <w:proofErr w:type="spellStart"/>
      <w:r w:rsidRPr="00CD3D5E">
        <w:rPr>
          <w:rFonts w:ascii="Times New Roman" w:eastAsia="Times New Roman" w:hAnsi="Times New Roman" w:cs="Times New Roman"/>
          <w:color w:val="000009"/>
          <w:sz w:val="28"/>
          <w:szCs w:val="28"/>
        </w:rPr>
        <w:t>М.Р.Ялалов</w:t>
      </w:r>
      <w:proofErr w:type="spellEnd"/>
    </w:p>
    <w:p w14:paraId="490D8118" w14:textId="77777777" w:rsidR="000B3559" w:rsidRPr="00CD3D5E" w:rsidRDefault="000B3559" w:rsidP="000B35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9DADAA" w14:textId="77777777" w:rsidR="00A178BE" w:rsidRPr="00CD3D5E" w:rsidRDefault="00A178BE">
      <w:pPr>
        <w:rPr>
          <w:sz w:val="28"/>
          <w:szCs w:val="28"/>
        </w:rPr>
      </w:pPr>
    </w:p>
    <w:sectPr w:rsidR="00A178BE" w:rsidRPr="00CD3D5E" w:rsidSect="00CD3D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10D5"/>
    <w:multiLevelType w:val="hybridMultilevel"/>
    <w:tmpl w:val="39BE7CAA"/>
    <w:lvl w:ilvl="0" w:tplc="48A2C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5"/>
    <w:rsid w:val="000B3559"/>
    <w:rsid w:val="001B4FD5"/>
    <w:rsid w:val="00A178BE"/>
    <w:rsid w:val="00C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1D8A"/>
  <w15:chartTrackingRefBased/>
  <w15:docId w15:val="{AA5A4734-4E09-408D-8C05-0563079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3</cp:revision>
  <dcterms:created xsi:type="dcterms:W3CDTF">2022-03-24T07:51:00Z</dcterms:created>
  <dcterms:modified xsi:type="dcterms:W3CDTF">2022-03-24T08:28:00Z</dcterms:modified>
</cp:coreProperties>
</file>