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3270D7" w:rsidRPr="00D665CE" w14:paraId="74D9832E" w14:textId="77777777" w:rsidTr="00284978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14:paraId="6EB37858" w14:textId="77777777" w:rsidR="003270D7" w:rsidRPr="00D665CE" w:rsidRDefault="003270D7" w:rsidP="00D66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14:paraId="4A030D9D" w14:textId="77777777" w:rsidR="003B189F" w:rsidRPr="00D665CE" w:rsidRDefault="003B189F" w:rsidP="00D66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14:paraId="6C56070C" w14:textId="77777777" w:rsidR="003B189F" w:rsidRPr="00D665CE" w:rsidRDefault="003B189F" w:rsidP="00D66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14:paraId="48FE9451" w14:textId="77777777" w:rsidR="003270D7" w:rsidRPr="00D665CE" w:rsidRDefault="003270D7" w:rsidP="00D66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665C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АДМИНИСТРАЦИЯ</w:t>
            </w:r>
          </w:p>
          <w:p w14:paraId="698CCD8D" w14:textId="77777777" w:rsidR="003270D7" w:rsidRPr="00D665CE" w:rsidRDefault="003270D7" w:rsidP="00D66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665C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Цветочненского сельского поселения</w:t>
            </w:r>
          </w:p>
          <w:p w14:paraId="59B68A2A" w14:textId="77777777" w:rsidR="003270D7" w:rsidRPr="00D665CE" w:rsidRDefault="003270D7" w:rsidP="00D66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665C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Белогорского района</w:t>
            </w:r>
          </w:p>
          <w:p w14:paraId="4ADF5555" w14:textId="60962D94" w:rsidR="003270D7" w:rsidRPr="00D665CE" w:rsidRDefault="003270D7" w:rsidP="00D66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665C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Республики Крым</w:t>
            </w:r>
          </w:p>
        </w:tc>
      </w:tr>
    </w:tbl>
    <w:p w14:paraId="578A6BBA" w14:textId="77777777" w:rsidR="003270D7" w:rsidRPr="00D665CE" w:rsidRDefault="003270D7" w:rsidP="00D665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7453ADB0" w14:textId="69D30C92" w:rsidR="003270D7" w:rsidRPr="00D665CE" w:rsidRDefault="003270D7" w:rsidP="00D665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</w:pPr>
      <w:r w:rsidRPr="00D665CE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  <w:t>ПОСТАНОВЛЕНИЕ</w:t>
      </w:r>
    </w:p>
    <w:p w14:paraId="493B2116" w14:textId="77777777" w:rsidR="003270D7" w:rsidRPr="00D665CE" w:rsidRDefault="003270D7" w:rsidP="003270D7">
      <w:pPr>
        <w:widowControl w:val="0"/>
        <w:suppressAutoHyphens/>
        <w:spacing w:after="0" w:line="100" w:lineRule="atLeast"/>
        <w:ind w:right="38" w:firstLine="720"/>
        <w:jc w:val="center"/>
        <w:rPr>
          <w:rFonts w:ascii="Times New Roman" w:eastAsia="SimSun" w:hAnsi="Times New Roman" w:cs="Mangal"/>
          <w:b/>
          <w:bCs/>
          <w:kern w:val="0"/>
          <w:sz w:val="28"/>
          <w:szCs w:val="28"/>
          <w:lang w:eastAsia="hi-IN" w:bidi="hi-IN"/>
        </w:rPr>
      </w:pPr>
    </w:p>
    <w:p w14:paraId="7C713569" w14:textId="6BA978C3" w:rsidR="003270D7" w:rsidRPr="00D665CE" w:rsidRDefault="003B189F" w:rsidP="003270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D665CE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24 марта </w:t>
      </w:r>
      <w:r w:rsidR="003270D7" w:rsidRPr="00D665CE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2023г.</w:t>
      </w:r>
      <w:r w:rsidR="003270D7" w:rsidRPr="00D665CE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D665CE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D665CE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D665CE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D665CE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3270D7" w:rsidRPr="00D665CE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 село Цветочное</w:t>
      </w:r>
      <w:r w:rsidR="003270D7" w:rsidRPr="00D665CE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3270D7" w:rsidRPr="00D665CE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  <w:t>№</w:t>
      </w:r>
      <w:r w:rsidRPr="00D665CE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87</w:t>
      </w:r>
      <w:r w:rsidR="003270D7" w:rsidRPr="00D665CE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-ПА</w:t>
      </w:r>
    </w:p>
    <w:p w14:paraId="1E1AF6FB" w14:textId="77777777" w:rsidR="003270D7" w:rsidRPr="00D665CE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14:paraId="0B81BC26" w14:textId="5F8AD40A" w:rsidR="00D66335" w:rsidRPr="00D665CE" w:rsidRDefault="00D66335" w:rsidP="00EE649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D665CE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 предоставления муниципальной услуги</w:t>
      </w:r>
      <w:r w:rsidRPr="00D665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«</w:t>
      </w:r>
      <w:r w:rsidR="00EE649C" w:rsidRPr="00D665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Выдача</w:t>
      </w:r>
      <w:r w:rsidR="00EE649C" w:rsidRPr="00D665CE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EE649C" w:rsidRPr="00D665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справок о регистрации формы № 9</w:t>
      </w:r>
      <w:r w:rsidRPr="00D665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  <w:r w:rsidR="00FD1228" w:rsidRPr="00D665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 утвержденный Постановлением Администрации Цветочненского сельского поселения</w:t>
      </w:r>
      <w:r w:rsidRPr="00D665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от </w:t>
      </w:r>
      <w:r w:rsidR="00EE649C" w:rsidRPr="00D665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28.04</w:t>
      </w:r>
      <w:r w:rsidRPr="00D665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.202</w:t>
      </w:r>
      <w:r w:rsidR="00EE649C" w:rsidRPr="00D665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0</w:t>
      </w:r>
      <w:r w:rsidRPr="00D665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г. №</w:t>
      </w:r>
      <w:r w:rsidR="00EE649C" w:rsidRPr="00D665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214</w:t>
      </w:r>
      <w:r w:rsidRPr="00D665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-ПА</w:t>
      </w:r>
    </w:p>
    <w:p w14:paraId="0B1BC3CB" w14:textId="77777777" w:rsidR="00D66335" w:rsidRPr="00D665CE" w:rsidRDefault="00D66335" w:rsidP="003115AE">
      <w:pPr>
        <w:spacing w:before="75"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</w:p>
    <w:p w14:paraId="4332E8E2" w14:textId="77777777" w:rsidR="00C83BC2" w:rsidRPr="00D665CE" w:rsidRDefault="00EE649C" w:rsidP="00EE649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D665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Руководствуясь Федеральным законом от 27.07.2010 № 210-ФЗ “Об организации предоставления государственных и муниципальных услуг”, в соответствии с Федеральным законом от 06.10.2003 № 131-ФЗ “Об общих принципах организации местного самоуправления в Российской Федерации”, Уставом Цветочненского сельского поселения Белогорского района Республики Крым, администрация Цветочненского сельского поселения</w:t>
      </w:r>
      <w:r w:rsidR="00C83BC2" w:rsidRPr="00D665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</w:p>
    <w:p w14:paraId="131D1167" w14:textId="77777777" w:rsidR="003270D7" w:rsidRPr="00D665CE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5D315417" w14:textId="77777777" w:rsidR="003270D7" w:rsidRPr="00D665CE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D665CE">
        <w:rPr>
          <w:rFonts w:ascii="Times New Roman" w:eastAsia="Calibri" w:hAnsi="Times New Roman" w:cs="Times New Roman"/>
          <w:bCs/>
          <w:kern w:val="0"/>
          <w:sz w:val="28"/>
          <w:szCs w:val="28"/>
        </w:rPr>
        <w:t>ПОСТАНОВЛЯЕТ:</w:t>
      </w:r>
    </w:p>
    <w:p w14:paraId="4873CE9F" w14:textId="77777777" w:rsidR="00C83BC2" w:rsidRPr="00D665CE" w:rsidRDefault="00C83BC2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</w:p>
    <w:p w14:paraId="1DCA828E" w14:textId="77777777" w:rsidR="003270D7" w:rsidRPr="00D665CE" w:rsidRDefault="009C4C03" w:rsidP="00EE649C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D665CE">
        <w:rPr>
          <w:rFonts w:ascii="Times New Roman" w:eastAsia="Calibri" w:hAnsi="Times New Roman" w:cs="Times New Roman"/>
          <w:kern w:val="0"/>
          <w:sz w:val="28"/>
          <w:szCs w:val="28"/>
        </w:rPr>
        <w:t>1.</w:t>
      </w:r>
      <w:r w:rsidR="00D66335" w:rsidRPr="00D665CE">
        <w:rPr>
          <w:rFonts w:ascii="Times New Roman" w:hAnsi="Times New Roman" w:cs="Times New Roman"/>
          <w:sz w:val="28"/>
          <w:szCs w:val="28"/>
        </w:rPr>
        <w:t xml:space="preserve"> Внести в Административный регламент предоставления муниципальной услуги </w:t>
      </w:r>
      <w:r w:rsidR="00D66335" w:rsidRPr="00D665C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 w:rsidR="00EE649C" w:rsidRPr="00D665C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Выдача</w:t>
      </w:r>
      <w:r w:rsidR="00EE649C" w:rsidRPr="00D665CE"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EE649C" w:rsidRPr="00D665C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справок о регистрации формы № 9»</w:t>
      </w:r>
      <w:r w:rsidR="00FD1228" w:rsidRPr="00D665C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утвержденный Постановлением Администрации Цветочненского сельского поселения</w:t>
      </w:r>
      <w:r w:rsidR="00EE649C" w:rsidRPr="00D665C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от 28.04.2020г. №214-ПА</w:t>
      </w:r>
      <w:r w:rsidR="003270D7" w:rsidRPr="00D665CE">
        <w:rPr>
          <w:rFonts w:ascii="Times New Roman" w:eastAsia="Calibri" w:hAnsi="Times New Roman" w:cs="Times New Roman"/>
          <w:bCs/>
          <w:kern w:val="0"/>
          <w:sz w:val="28"/>
          <w:szCs w:val="28"/>
        </w:rPr>
        <w:t>»</w:t>
      </w:r>
      <w:r w:rsidR="003270D7" w:rsidRPr="00D665CE">
        <w:rPr>
          <w:rFonts w:ascii="Times New Roman" w:eastAsia="Calibri" w:hAnsi="Times New Roman" w:cs="Times New Roman"/>
          <w:kern w:val="0"/>
          <w:sz w:val="28"/>
          <w:szCs w:val="28"/>
        </w:rPr>
        <w:t xml:space="preserve"> (далее – Административный регламент), следующие изменения:</w:t>
      </w:r>
    </w:p>
    <w:p w14:paraId="7CFF3E6D" w14:textId="77777777" w:rsidR="003270D7" w:rsidRPr="00D665CE" w:rsidRDefault="0039023E" w:rsidP="00EE649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D665CE">
        <w:rPr>
          <w:rFonts w:ascii="Times New Roman" w:eastAsia="Calibri" w:hAnsi="Times New Roman" w:cs="Times New Roman"/>
          <w:kern w:val="0"/>
          <w:sz w:val="28"/>
          <w:szCs w:val="28"/>
        </w:rPr>
        <w:t>1.1</w:t>
      </w:r>
      <w:r w:rsidR="003270D7" w:rsidRPr="00D665C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. Пункт 2.</w:t>
      </w:r>
      <w:r w:rsidRPr="00D665C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5</w:t>
      </w:r>
      <w:r w:rsidR="003270D7" w:rsidRPr="00D665C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раздела </w:t>
      </w:r>
      <w:r w:rsidR="00FD1228" w:rsidRPr="00D665C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2</w:t>
      </w:r>
      <w:r w:rsidR="003270D7" w:rsidRPr="00D665C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Административного регламента изложить в следующей редакции:</w:t>
      </w:r>
    </w:p>
    <w:p w14:paraId="670AC851" w14:textId="77777777" w:rsidR="003270D7" w:rsidRPr="00D665CE" w:rsidRDefault="003270D7" w:rsidP="00327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D665C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«2.</w:t>
      </w:r>
      <w:r w:rsidR="0039023E" w:rsidRPr="00D665C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5</w:t>
      </w:r>
      <w:r w:rsidR="00264B6E" w:rsidRPr="00D665C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.</w:t>
      </w:r>
      <w:r w:rsidRPr="00D665C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Перечень нормативных правовых актов, регулирующих предоставление муниципальной услуги размещен на ЕПГУ, РПГУ и официальном сайте Органа.»;</w:t>
      </w:r>
    </w:p>
    <w:p w14:paraId="23B3BAD9" w14:textId="77777777" w:rsidR="00EE649C" w:rsidRPr="00D665CE" w:rsidRDefault="00EE649C" w:rsidP="00EE64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D665CE">
        <w:rPr>
          <w:rFonts w:ascii="Times New Roman" w:eastAsia="Calibri" w:hAnsi="Times New Roman" w:cs="Times New Roman"/>
          <w:kern w:val="0"/>
          <w:sz w:val="28"/>
          <w:szCs w:val="28"/>
        </w:rPr>
        <w:t xml:space="preserve">1.2.Наименование подраздела 2.18 раздела </w:t>
      </w:r>
      <w:r w:rsidR="00FD1228" w:rsidRPr="00D665CE">
        <w:rPr>
          <w:rFonts w:ascii="Times New Roman" w:eastAsia="Calibri" w:hAnsi="Times New Roman" w:cs="Times New Roman"/>
          <w:kern w:val="0"/>
          <w:sz w:val="28"/>
          <w:szCs w:val="28"/>
        </w:rPr>
        <w:t>2</w:t>
      </w:r>
      <w:r w:rsidRPr="00D665CE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Административного регламента изложить в следующей редакции:</w:t>
      </w:r>
    </w:p>
    <w:p w14:paraId="4113CE21" w14:textId="77777777" w:rsidR="00EE649C" w:rsidRPr="00D665CE" w:rsidRDefault="00EE649C" w:rsidP="00EE649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D665CE">
        <w:rPr>
          <w:rFonts w:ascii="Times New Roman" w:eastAsia="Calibri" w:hAnsi="Times New Roman" w:cs="Times New Roman"/>
          <w:kern w:val="0"/>
          <w:sz w:val="28"/>
          <w:szCs w:val="28"/>
        </w:rPr>
        <w:tab/>
        <w:t>«</w:t>
      </w:r>
      <w:r w:rsidRPr="00D665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2.18. Иные требования, в том числе учитывающие особенности предоставления муниципальной услуги по экстерриториальному принципу в упреждающем (проактивном) режиме и особенности предоставления муниципальной услуги в электронной форме</w:t>
      </w:r>
      <w:r w:rsidRPr="00D665CE">
        <w:rPr>
          <w:rFonts w:ascii="Times New Roman" w:eastAsia="Calibri" w:hAnsi="Times New Roman" w:cs="Times New Roman"/>
          <w:kern w:val="0"/>
          <w:sz w:val="28"/>
          <w:szCs w:val="28"/>
        </w:rPr>
        <w:t>»;</w:t>
      </w:r>
    </w:p>
    <w:p w14:paraId="2FD7A3C7" w14:textId="77777777" w:rsidR="00EE649C" w:rsidRPr="00D665CE" w:rsidRDefault="00EE649C" w:rsidP="00121E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D665CE">
        <w:rPr>
          <w:rFonts w:ascii="Times New Roman" w:eastAsia="Calibri" w:hAnsi="Times New Roman" w:cs="Times New Roman"/>
          <w:kern w:val="0"/>
          <w:sz w:val="28"/>
          <w:szCs w:val="28"/>
        </w:rPr>
        <w:t>1.</w:t>
      </w:r>
      <w:r w:rsidR="00121E44" w:rsidRPr="00D665CE">
        <w:rPr>
          <w:rFonts w:ascii="Times New Roman" w:eastAsia="Calibri" w:hAnsi="Times New Roman" w:cs="Times New Roman"/>
          <w:kern w:val="0"/>
          <w:sz w:val="28"/>
          <w:szCs w:val="28"/>
        </w:rPr>
        <w:t>3</w:t>
      </w:r>
      <w:r w:rsidRPr="00D665CE">
        <w:rPr>
          <w:rFonts w:ascii="Times New Roman" w:eastAsia="Calibri" w:hAnsi="Times New Roman" w:cs="Times New Roman"/>
          <w:kern w:val="0"/>
          <w:sz w:val="28"/>
          <w:szCs w:val="28"/>
        </w:rPr>
        <w:t>. П</w:t>
      </w:r>
      <w:r w:rsidR="008772D0" w:rsidRPr="00D665CE">
        <w:rPr>
          <w:rFonts w:ascii="Times New Roman" w:eastAsia="Calibri" w:hAnsi="Times New Roman" w:cs="Times New Roman"/>
          <w:kern w:val="0"/>
          <w:sz w:val="28"/>
          <w:szCs w:val="28"/>
        </w:rPr>
        <w:t>одпункт</w:t>
      </w:r>
      <w:r w:rsidRPr="00D665CE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121E44" w:rsidRPr="00D665CE">
        <w:rPr>
          <w:rFonts w:ascii="Times New Roman" w:eastAsia="Calibri" w:hAnsi="Times New Roman" w:cs="Times New Roman"/>
          <w:kern w:val="0"/>
          <w:sz w:val="28"/>
          <w:szCs w:val="28"/>
        </w:rPr>
        <w:t>2.18.1</w:t>
      </w:r>
      <w:r w:rsidRPr="00D665CE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8772D0" w:rsidRPr="00D665CE">
        <w:rPr>
          <w:rFonts w:ascii="Times New Roman" w:eastAsia="Calibri" w:hAnsi="Times New Roman" w:cs="Times New Roman"/>
          <w:kern w:val="0"/>
          <w:sz w:val="28"/>
          <w:szCs w:val="28"/>
        </w:rPr>
        <w:t>пункта</w:t>
      </w:r>
      <w:r w:rsidRPr="00D665CE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121E44" w:rsidRPr="00D665CE">
        <w:rPr>
          <w:rFonts w:ascii="Times New Roman" w:eastAsia="Calibri" w:hAnsi="Times New Roman" w:cs="Times New Roman"/>
          <w:kern w:val="0"/>
          <w:sz w:val="28"/>
          <w:szCs w:val="28"/>
        </w:rPr>
        <w:t>2.18</w:t>
      </w:r>
      <w:r w:rsidRPr="00D665CE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раздела </w:t>
      </w:r>
      <w:r w:rsidR="00FD1228" w:rsidRPr="00D665CE">
        <w:rPr>
          <w:rFonts w:ascii="Times New Roman" w:eastAsia="Calibri" w:hAnsi="Times New Roman" w:cs="Times New Roman"/>
          <w:kern w:val="0"/>
          <w:sz w:val="28"/>
          <w:szCs w:val="28"/>
        </w:rPr>
        <w:t>2</w:t>
      </w:r>
      <w:r w:rsidRPr="00D665CE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Административного регламента изложить в следующей редакции:</w:t>
      </w:r>
    </w:p>
    <w:p w14:paraId="7EB2D052" w14:textId="77777777" w:rsidR="00EE649C" w:rsidRPr="00D665CE" w:rsidRDefault="00EE649C" w:rsidP="00EE64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D665CE">
        <w:rPr>
          <w:rFonts w:ascii="Times New Roman" w:eastAsia="Calibri" w:hAnsi="Times New Roman" w:cs="Times New Roman"/>
          <w:kern w:val="0"/>
          <w:sz w:val="28"/>
          <w:szCs w:val="28"/>
        </w:rPr>
        <w:t>«</w:t>
      </w:r>
      <w:r w:rsidR="00121E44" w:rsidRPr="00D665CE">
        <w:rPr>
          <w:rFonts w:ascii="Times New Roman" w:eastAsia="Calibri" w:hAnsi="Times New Roman" w:cs="Times New Roman"/>
          <w:kern w:val="0"/>
          <w:sz w:val="28"/>
          <w:szCs w:val="28"/>
        </w:rPr>
        <w:t>2.18.1</w:t>
      </w:r>
      <w:r w:rsidRPr="00D665CE">
        <w:rPr>
          <w:rFonts w:ascii="Times New Roman" w:eastAsia="Calibri" w:hAnsi="Times New Roman" w:cs="Times New Roman"/>
          <w:kern w:val="0"/>
          <w:sz w:val="28"/>
          <w:szCs w:val="28"/>
        </w:rPr>
        <w:t>. Услуга по экстерриториальному принципу и в упреждающем (проактивном) режиме Администрацией или через многофункциональный центр не предоставляется.».</w:t>
      </w:r>
    </w:p>
    <w:p w14:paraId="2CEEE17C" w14:textId="77777777" w:rsidR="003270D7" w:rsidRPr="00D665CE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D665CE">
        <w:rPr>
          <w:rFonts w:ascii="Times New Roman" w:eastAsia="Calibri" w:hAnsi="Times New Roman" w:cs="Times New Roman"/>
          <w:kern w:val="0"/>
          <w:sz w:val="28"/>
          <w:szCs w:val="28"/>
        </w:rPr>
        <w:t xml:space="preserve">2. Данное постановление обнародовать на информационном стенде в административном здании сельского совета и в Государственной информационной </w:t>
      </w:r>
      <w:r w:rsidRPr="00D665CE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системе Республики Крым «Портал Правительства Республики Крым» на странице Белогорского муниципального района http:belogorskiy.rk.gov.ru в разделе - Муниципальные образования района, подраздел Цветочненское сельское поселение.</w:t>
      </w:r>
    </w:p>
    <w:p w14:paraId="634D2A16" w14:textId="77777777" w:rsidR="003270D7" w:rsidRPr="00D665CE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D665CE">
        <w:rPr>
          <w:rFonts w:ascii="Times New Roman" w:eastAsia="Calibri" w:hAnsi="Times New Roman" w:cs="Times New Roman"/>
          <w:kern w:val="0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14:paraId="2254783E" w14:textId="77777777" w:rsidR="003270D7" w:rsidRPr="00D665CE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D665CE">
        <w:rPr>
          <w:rFonts w:ascii="Times New Roman" w:eastAsia="Calibri" w:hAnsi="Times New Roman" w:cs="Times New Roman"/>
          <w:kern w:val="0"/>
          <w:sz w:val="28"/>
          <w:szCs w:val="28"/>
        </w:rPr>
        <w:t>4. Контроль за исполнением данного постановления оставляю за собой.</w:t>
      </w:r>
    </w:p>
    <w:p w14:paraId="1D95ABBB" w14:textId="77777777" w:rsidR="003270D7" w:rsidRPr="00D665CE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11E9EA2C" w14:textId="77777777" w:rsidR="003270D7" w:rsidRPr="00D665CE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55C9472A" w14:textId="77777777" w:rsidR="003270D7" w:rsidRPr="00D665CE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D665CE">
        <w:rPr>
          <w:rFonts w:ascii="Times New Roman" w:eastAsia="Calibri" w:hAnsi="Times New Roman" w:cs="Times New Roman"/>
          <w:bCs/>
          <w:kern w:val="0"/>
          <w:sz w:val="28"/>
          <w:szCs w:val="28"/>
        </w:rPr>
        <w:t>Председатель Цветочненского сельского совета – глава</w:t>
      </w:r>
    </w:p>
    <w:p w14:paraId="25BC0468" w14:textId="77777777" w:rsidR="003270D7" w:rsidRPr="00D665CE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D665CE">
        <w:rPr>
          <w:rFonts w:ascii="Times New Roman" w:eastAsia="Calibri" w:hAnsi="Times New Roman" w:cs="Times New Roman"/>
          <w:bCs/>
          <w:kern w:val="0"/>
          <w:sz w:val="28"/>
          <w:szCs w:val="28"/>
        </w:rPr>
        <w:t>администрации Цветочненского сельского поселения</w:t>
      </w:r>
    </w:p>
    <w:p w14:paraId="3901BDB5" w14:textId="6BF55F91" w:rsidR="003270D7" w:rsidRPr="00D665CE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D665CE">
        <w:rPr>
          <w:rFonts w:ascii="Times New Roman" w:eastAsia="Calibri" w:hAnsi="Times New Roman" w:cs="Times New Roman"/>
          <w:bCs/>
          <w:kern w:val="0"/>
          <w:sz w:val="28"/>
          <w:szCs w:val="28"/>
        </w:rPr>
        <w:t>Белогорского района Республики Крым</w:t>
      </w:r>
      <w:r w:rsidRPr="00D665CE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D665CE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D665CE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D665CE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D665CE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  <w:t>М.Р. Ялалов</w:t>
      </w:r>
    </w:p>
    <w:p w14:paraId="12D79DE0" w14:textId="77777777" w:rsidR="00C35AD7" w:rsidRPr="00D665CE" w:rsidRDefault="00C35AD7">
      <w:pPr>
        <w:rPr>
          <w:sz w:val="28"/>
          <w:szCs w:val="28"/>
        </w:rPr>
      </w:pPr>
    </w:p>
    <w:p w14:paraId="633AE0D2" w14:textId="77777777" w:rsidR="00D665CE" w:rsidRPr="00D66335" w:rsidRDefault="00D665CE">
      <w:pPr>
        <w:rPr>
          <w:sz w:val="24"/>
          <w:szCs w:val="24"/>
        </w:rPr>
      </w:pPr>
    </w:p>
    <w:sectPr w:rsidR="00D665CE" w:rsidRPr="00D66335" w:rsidSect="0092249A">
      <w:pgSz w:w="11907" w:h="16840"/>
      <w:pgMar w:top="142" w:right="567" w:bottom="851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6CAC"/>
    <w:multiLevelType w:val="hybridMultilevel"/>
    <w:tmpl w:val="9542ABB0"/>
    <w:lvl w:ilvl="0" w:tplc="94365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8794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3DE"/>
    <w:rsid w:val="00121E44"/>
    <w:rsid w:val="00183C16"/>
    <w:rsid w:val="00264B6E"/>
    <w:rsid w:val="003115AE"/>
    <w:rsid w:val="003270D7"/>
    <w:rsid w:val="0039023E"/>
    <w:rsid w:val="003B189F"/>
    <w:rsid w:val="005133DE"/>
    <w:rsid w:val="005C744D"/>
    <w:rsid w:val="005E0C93"/>
    <w:rsid w:val="006143AC"/>
    <w:rsid w:val="008772D0"/>
    <w:rsid w:val="009C4C03"/>
    <w:rsid w:val="00A50046"/>
    <w:rsid w:val="00B04470"/>
    <w:rsid w:val="00C35AD7"/>
    <w:rsid w:val="00C83BC2"/>
    <w:rsid w:val="00D66335"/>
    <w:rsid w:val="00D665CE"/>
    <w:rsid w:val="00EE649C"/>
    <w:rsid w:val="00F81FAA"/>
    <w:rsid w:val="00FD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F45D"/>
  <w15:docId w15:val="{B856D4ED-C32A-4D05-8A0C-B10CAFBC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2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Цветочное</dc:creator>
  <cp:keywords/>
  <dc:description/>
  <cp:lastModifiedBy>Администрация Цветочное</cp:lastModifiedBy>
  <cp:revision>11</cp:revision>
  <dcterms:created xsi:type="dcterms:W3CDTF">2023-03-14T11:24:00Z</dcterms:created>
  <dcterms:modified xsi:type="dcterms:W3CDTF">2023-04-13T06:03:00Z</dcterms:modified>
</cp:coreProperties>
</file>