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688" w:rsidRPr="00F31D12" w:rsidRDefault="00F31D12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31D12" w:rsidRPr="00F31D12" w:rsidRDefault="00F31D12" w:rsidP="00F31D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1D12" w:rsidRPr="00F31D12" w:rsidRDefault="00F31D12" w:rsidP="00F31D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1D12" w:rsidRPr="00F31D12" w:rsidRDefault="00F31D12" w:rsidP="00F31D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31D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F31D12" w:rsidRPr="00F31D12" w:rsidRDefault="00F31D12" w:rsidP="00F31D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31D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ЦВЕТОЧНЕНСКОГО СЕЛЬСКОГО ПОСЕЛЕНИЯ </w:t>
      </w:r>
    </w:p>
    <w:p w:rsidR="00F31D12" w:rsidRPr="00F31D12" w:rsidRDefault="00F31D12" w:rsidP="00F31D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31D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F31D12" w:rsidRPr="00F31D12" w:rsidRDefault="00F31D12" w:rsidP="00F31D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31D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F31D12" w:rsidRPr="00F31D12" w:rsidRDefault="00F31D12" w:rsidP="00F31D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bookmarkStart w:id="0" w:name="_GoBack"/>
    </w:p>
    <w:p w:rsidR="00F31D12" w:rsidRPr="00F31D12" w:rsidRDefault="00F31D12" w:rsidP="00F31D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F31D1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ПОСТАНОВЛЕНИЕ</w:t>
      </w:r>
    </w:p>
    <w:bookmarkEnd w:id="0"/>
    <w:p w:rsidR="00F31D12" w:rsidRPr="00F31D12" w:rsidRDefault="00F31D12" w:rsidP="00F31D1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D12" w:rsidRPr="00F31D12" w:rsidRDefault="00F31D12" w:rsidP="00F31D1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февраля 2019 года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31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Цветочное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 12- ПА </w:t>
      </w:r>
    </w:p>
    <w:p w:rsidR="00F31D12" w:rsidRPr="00F31D12" w:rsidRDefault="00F31D12" w:rsidP="00F31D12">
      <w:pPr>
        <w:tabs>
          <w:tab w:val="left" w:pos="111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31D12" w:rsidRPr="00F31D12" w:rsidRDefault="00F31D12" w:rsidP="00F31D12">
      <w:pPr>
        <w:suppressAutoHyphens/>
        <w:spacing w:after="0" w:line="240" w:lineRule="auto"/>
        <w:ind w:right="25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31D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внесение изменений в постановление администрации </w:t>
      </w:r>
      <w:proofErr w:type="spellStart"/>
      <w:r w:rsidRPr="00F31D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Цветочненского</w:t>
      </w:r>
      <w:proofErr w:type="spellEnd"/>
      <w:r w:rsidRPr="00F31D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Белогорского района Республики Крым от 25.12.2018 № 235-ПА «Об утверждении справочника кодов классификации доходов местного бюджета по подвидам доходов по местному бюд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жету муниципального образования</w:t>
      </w:r>
      <w:r w:rsidRPr="00F31D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F31D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Цветочненское</w:t>
      </w:r>
      <w:proofErr w:type="spellEnd"/>
      <w:r w:rsidRPr="00F31D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сельское поселение Белогорского района Республики Крым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 2019 год и на плановый период</w:t>
      </w:r>
      <w:r w:rsidRPr="00F31D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2020 и 2021 годов»</w:t>
      </w:r>
    </w:p>
    <w:p w:rsidR="00F31D12" w:rsidRPr="00F31D12" w:rsidRDefault="00F31D12" w:rsidP="00F31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1D1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F31D12" w:rsidRPr="00F31D12" w:rsidRDefault="00F31D12" w:rsidP="00F31D12">
      <w:pPr>
        <w:suppressAutoHyphens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1D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 абзацем пятым пункта 9 статьи 20 Бюджетного кодекса Российской Федерации, Приказом Министерства финансов Российской Федерации от 08.06.2018 №132н «Порядок формирования и применени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 кодов бюджетной классификации</w:t>
      </w:r>
      <w:r w:rsidRPr="00F31D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Российской Федерации»</w:t>
      </w:r>
    </w:p>
    <w:p w:rsidR="00F31D12" w:rsidRPr="00F31D12" w:rsidRDefault="00F31D12" w:rsidP="00F31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1D12" w:rsidRPr="00F31D12" w:rsidRDefault="00F31D12" w:rsidP="00F31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1D1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F31D12" w:rsidRPr="00F31D12" w:rsidRDefault="00F31D12" w:rsidP="00F31D12">
      <w:pPr>
        <w:numPr>
          <w:ilvl w:val="0"/>
          <w:numId w:val="2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изменения в приложение </w:t>
      </w:r>
      <w:r w:rsidRPr="00F31D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постановления администрации </w:t>
      </w:r>
      <w:proofErr w:type="spellStart"/>
      <w:r w:rsidRPr="00F31D12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F31D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Крым от 25.12.2018 № 235-ПА «Об утверждении справочника кодов классификации доходов местного бюджета по подвидам доходов по местному бюдж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ету муниципального образования </w:t>
      </w:r>
      <w:proofErr w:type="spellStart"/>
      <w:r w:rsidRPr="00F31D12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F31D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Белогорского района Республики Крым 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2019 год и на плановый период </w:t>
      </w:r>
      <w:r w:rsidRPr="00F31D12">
        <w:rPr>
          <w:rFonts w:ascii="Times New Roman" w:eastAsia="Times New Roman" w:hAnsi="Times New Roman" w:cs="Times New Roman"/>
          <w:sz w:val="28"/>
          <w:szCs w:val="28"/>
          <w:lang w:eastAsia="ar-SA"/>
        </w:rPr>
        <w:t>2020 и 2021 годов», изложив его в новой редакции. Прилагается.</w:t>
      </w:r>
    </w:p>
    <w:p w:rsidR="00F31D12" w:rsidRPr="00F31D12" w:rsidRDefault="00F31D12" w:rsidP="00F31D1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1D12" w:rsidRPr="00F31D12" w:rsidRDefault="00F31D12" w:rsidP="00F31D12">
      <w:pPr>
        <w:numPr>
          <w:ilvl w:val="0"/>
          <w:numId w:val="2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1D12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подлежит официальному опубликованию (обнародованию)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F31D12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F31D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поселение», а также на информационном стенде </w:t>
      </w:r>
      <w:proofErr w:type="spellStart"/>
      <w:r w:rsidRPr="00F31D12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F31D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совета, расположенного по адресу Республика Крым, Белогорский район, с. Цветочное, ул. Трубенко,117.</w:t>
      </w:r>
    </w:p>
    <w:p w:rsidR="00F31D12" w:rsidRPr="00F31D12" w:rsidRDefault="00F31D12" w:rsidP="00F31D1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1D12" w:rsidRPr="00F31D12" w:rsidRDefault="00F31D12" w:rsidP="00F31D12">
      <w:pPr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1D1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Настоящее постановление вступает в силу с момента подписания.</w:t>
      </w:r>
    </w:p>
    <w:p w:rsidR="00F31D12" w:rsidRPr="00F31D12" w:rsidRDefault="00F31D12" w:rsidP="00F31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1D12" w:rsidRPr="00F31D12" w:rsidRDefault="00F31D12" w:rsidP="00F31D12">
      <w:pPr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1D1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по исполнению постановления оставляю за собой.</w:t>
      </w:r>
    </w:p>
    <w:p w:rsidR="00F31D12" w:rsidRPr="00F31D12" w:rsidRDefault="00F31D12" w:rsidP="00F31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1D12" w:rsidRPr="00F31D12" w:rsidRDefault="00F31D12" w:rsidP="00F31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1D12" w:rsidRPr="00F31D12" w:rsidRDefault="00F31D12" w:rsidP="00F31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1D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  <w:proofErr w:type="spellStart"/>
      <w:r w:rsidRPr="00F31D12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F31D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совета-</w:t>
      </w:r>
    </w:p>
    <w:p w:rsidR="00F31D12" w:rsidRPr="00F31D12" w:rsidRDefault="00F31D12" w:rsidP="00F31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Pr="00F31D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 w:rsidRPr="00F31D12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</w:p>
    <w:p w:rsidR="00F31D12" w:rsidRPr="00F31D12" w:rsidRDefault="00F31D12" w:rsidP="00F31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И.Г. Здорова </w:t>
      </w:r>
    </w:p>
    <w:p w:rsidR="00F31D12" w:rsidRPr="00F31D12" w:rsidRDefault="00F31D12" w:rsidP="00F31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bottomFromText="20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928"/>
      </w:tblGrid>
      <w:tr w:rsidR="00F31D12" w:rsidRPr="00F31D12" w:rsidTr="00F31D12">
        <w:trPr>
          <w:trHeight w:val="1685"/>
        </w:trPr>
        <w:tc>
          <w:tcPr>
            <w:tcW w:w="4928" w:type="dxa"/>
            <w:hideMark/>
          </w:tcPr>
          <w:p w:rsidR="00F31D12" w:rsidRPr="00F31D12" w:rsidRDefault="00F31D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1D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</w:t>
            </w:r>
          </w:p>
          <w:p w:rsidR="00F31D12" w:rsidRPr="00F31D12" w:rsidRDefault="00F31D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постановлению </w:t>
            </w:r>
            <w:r w:rsidRPr="00F31D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администрации </w:t>
            </w:r>
            <w:proofErr w:type="spellStart"/>
            <w:r w:rsidRPr="00F31D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F31D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Белогорского района Республики Крым </w:t>
            </w:r>
          </w:p>
          <w:p w:rsidR="00F31D12" w:rsidRPr="00F31D12" w:rsidRDefault="00F31D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Pr="00F31D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25.12.2018 № 235-ПА </w:t>
            </w:r>
          </w:p>
          <w:p w:rsidR="00F31D12" w:rsidRPr="00F31D12" w:rsidRDefault="00F31D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(в редакции постановления</w:t>
            </w:r>
            <w:r w:rsidRPr="00F31D12">
              <w:rPr>
                <w:sz w:val="28"/>
                <w:szCs w:val="28"/>
              </w:rPr>
              <w:t xml:space="preserve"> </w:t>
            </w:r>
            <w:r w:rsidRPr="00F31D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администрации </w:t>
            </w:r>
            <w:proofErr w:type="spellStart"/>
            <w:r w:rsidRPr="00F31D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F31D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Белогорского района Республики Крым </w:t>
            </w:r>
          </w:p>
          <w:p w:rsidR="00F31D12" w:rsidRPr="00F31D12" w:rsidRDefault="00F31D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20.02.2019 </w:t>
            </w:r>
            <w:r w:rsidRPr="00F31D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12-ПА)</w:t>
            </w:r>
          </w:p>
        </w:tc>
      </w:tr>
    </w:tbl>
    <w:p w:rsidR="00F31D12" w:rsidRPr="00F31D12" w:rsidRDefault="00F31D12" w:rsidP="00F31D1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F31D12" w:rsidRPr="00F31D12" w:rsidRDefault="00F31D12" w:rsidP="00F31D1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F31D12" w:rsidRPr="00F31D12" w:rsidRDefault="00F31D12" w:rsidP="00F31D1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F31D12" w:rsidRPr="00F31D12" w:rsidRDefault="00F31D12" w:rsidP="00F31D1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F31D12" w:rsidRPr="00F31D12" w:rsidRDefault="00F31D12" w:rsidP="00F31D1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F31D12" w:rsidRPr="00F31D12" w:rsidRDefault="00F31D12" w:rsidP="00F31D1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F31D12" w:rsidRPr="00F31D12" w:rsidRDefault="00F31D12" w:rsidP="00F31D1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F31D12" w:rsidRPr="00F31D12" w:rsidRDefault="00F31D12" w:rsidP="00F31D1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F31D12" w:rsidRPr="00F31D12" w:rsidRDefault="00F31D12" w:rsidP="00F31D12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31D12" w:rsidRDefault="00F31D12" w:rsidP="00F31D1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31D12" w:rsidRDefault="00F31D12" w:rsidP="00F31D1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31D12" w:rsidRDefault="00F31D12" w:rsidP="00F31D1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31D12" w:rsidRDefault="00F31D12" w:rsidP="00F31D1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31D12" w:rsidRPr="00F31D12" w:rsidRDefault="00F31D12" w:rsidP="00F31D1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31D12">
        <w:rPr>
          <w:rFonts w:ascii="Times New Roman" w:eastAsia="Arial" w:hAnsi="Times New Roman" w:cs="Times New Roman"/>
          <w:sz w:val="28"/>
          <w:szCs w:val="28"/>
          <w:lang w:eastAsia="ar-SA"/>
        </w:rPr>
        <w:t>Справочник</w:t>
      </w:r>
    </w:p>
    <w:p w:rsidR="00F31D12" w:rsidRPr="00F31D12" w:rsidRDefault="00F31D12" w:rsidP="00F31D1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31D1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кодов классификации доходов местного бюджета по подвидам доходов по местному бюдж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ету муниципального образования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Цветочненское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сельское</w:t>
      </w:r>
      <w:r w:rsidRPr="00F31D1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поселение Белого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рского района Республики Крым </w:t>
      </w:r>
      <w:r w:rsidRPr="00F31D12">
        <w:rPr>
          <w:rFonts w:ascii="Times New Roman" w:eastAsia="Arial" w:hAnsi="Times New Roman" w:cs="Times New Roman"/>
          <w:sz w:val="28"/>
          <w:szCs w:val="28"/>
          <w:lang w:eastAsia="ar-SA"/>
        </w:rPr>
        <w:t>на 2019 год и на плановый период 2020 и 2021 годов</w:t>
      </w:r>
    </w:p>
    <w:p w:rsidR="00F31D12" w:rsidRPr="00F31D12" w:rsidRDefault="00F31D12" w:rsidP="00F31D1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31D12" w:rsidRPr="00F31D12" w:rsidRDefault="00F31D12" w:rsidP="00F31D1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31D12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</w:p>
    <w:tbl>
      <w:tblPr>
        <w:tblW w:w="0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3049"/>
        <w:gridCol w:w="1635"/>
        <w:gridCol w:w="5103"/>
      </w:tblGrid>
      <w:tr w:rsidR="00F31D12" w:rsidRPr="00F31D12" w:rsidTr="00F31D12">
        <w:trPr>
          <w:trHeight w:val="27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12" w:rsidRPr="00F31D12" w:rsidRDefault="00F31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31D1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Код бюджетной классификации доходов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12" w:rsidRPr="00F31D12" w:rsidRDefault="00F31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31D1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Подвидов доходов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12" w:rsidRPr="00F31D12" w:rsidRDefault="00F31D1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31D1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Наименование </w:t>
            </w:r>
          </w:p>
        </w:tc>
      </w:tr>
      <w:tr w:rsidR="00F31D12" w:rsidRPr="00F31D12" w:rsidTr="00F31D12">
        <w:trPr>
          <w:trHeight w:val="1214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31D12" w:rsidRPr="00F31D12" w:rsidRDefault="00F31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31D1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000 108 04020 01 0000 110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31D12" w:rsidRPr="00F31D12" w:rsidRDefault="00F31D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D12" w:rsidRPr="00F31D12" w:rsidRDefault="00F31D1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31D1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31D12" w:rsidRPr="00F31D12" w:rsidTr="00F31D12">
        <w:trPr>
          <w:trHeight w:val="994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31D12" w:rsidRPr="00F31D12" w:rsidRDefault="00F31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31D12" w:rsidRPr="00F31D12" w:rsidRDefault="00F31D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31D1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D12" w:rsidRPr="00F31D12" w:rsidRDefault="00F31D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31D1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31D12" w:rsidRPr="00F31D12" w:rsidTr="00F31D12">
        <w:trPr>
          <w:trHeight w:val="1214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31D12" w:rsidRPr="00F31D12" w:rsidRDefault="00F31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31D1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lastRenderedPageBreak/>
              <w:t>000 202 30024 10 0000 150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31D12" w:rsidRPr="00F31D12" w:rsidRDefault="00F31D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D12" w:rsidRPr="00F31D12" w:rsidRDefault="00F31D1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31D1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</w:tr>
      <w:tr w:rsidR="00F31D12" w:rsidRPr="00F31D12" w:rsidTr="00F31D12">
        <w:trPr>
          <w:trHeight w:val="1214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31D12" w:rsidRPr="00F31D12" w:rsidRDefault="00F31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31D12" w:rsidRPr="00F31D12" w:rsidRDefault="00F31D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31D1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12" w:rsidRPr="00F31D12" w:rsidRDefault="00F31D1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31D1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 рамках непрограммных расходов органов государ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ственной власти Республики Крым</w:t>
            </w:r>
            <w:r w:rsidRPr="00F31D1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(полномочия в сфере административной ответственности)</w:t>
            </w:r>
          </w:p>
        </w:tc>
      </w:tr>
      <w:tr w:rsidR="00F31D12" w:rsidRPr="00F31D12" w:rsidTr="00F31D12">
        <w:trPr>
          <w:trHeight w:val="70"/>
        </w:trPr>
        <w:tc>
          <w:tcPr>
            <w:tcW w:w="3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1D12" w:rsidRPr="00F31D12" w:rsidRDefault="00F31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1D12" w:rsidRPr="00F31D12" w:rsidRDefault="00F31D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D12" w:rsidRPr="00F31D12" w:rsidRDefault="00F31D12">
            <w:pPr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31D12" w:rsidRPr="00F31D12" w:rsidRDefault="00F31D12" w:rsidP="00F31D1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F31D12" w:rsidRPr="00F31D12" w:rsidRDefault="00F31D12" w:rsidP="00F31D1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31D1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Председатель </w:t>
      </w:r>
      <w:proofErr w:type="spellStart"/>
      <w:r w:rsidRPr="00F31D12">
        <w:rPr>
          <w:rFonts w:ascii="Times New Roman" w:eastAsia="Calibri" w:hAnsi="Times New Roman" w:cs="Calibri"/>
          <w:sz w:val="28"/>
          <w:szCs w:val="28"/>
          <w:lang w:eastAsia="ar-SA"/>
        </w:rPr>
        <w:t>Цветочненского</w:t>
      </w:r>
      <w:proofErr w:type="spellEnd"/>
      <w:r w:rsidRPr="00F31D1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сельского совета-</w:t>
      </w:r>
    </w:p>
    <w:p w:rsidR="00F31D12" w:rsidRPr="00F31D12" w:rsidRDefault="00F31D12" w:rsidP="00F31D1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31D1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глава администрации </w:t>
      </w:r>
      <w:proofErr w:type="spellStart"/>
      <w:r w:rsidRPr="00F31D12">
        <w:rPr>
          <w:rFonts w:ascii="Times New Roman" w:eastAsia="Calibri" w:hAnsi="Times New Roman" w:cs="Calibri"/>
          <w:sz w:val="28"/>
          <w:szCs w:val="28"/>
          <w:lang w:eastAsia="ar-SA"/>
        </w:rPr>
        <w:t>Цветочненского</w:t>
      </w:r>
      <w:proofErr w:type="spellEnd"/>
    </w:p>
    <w:p w:rsidR="00F31D12" w:rsidRPr="00F31D12" w:rsidRDefault="00F31D12" w:rsidP="00F31D12">
      <w:pPr>
        <w:suppressAutoHyphens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ab/>
        <w:t xml:space="preserve">И.Г. Здорова </w:t>
      </w:r>
    </w:p>
    <w:p w:rsidR="00F31D12" w:rsidRPr="00F31D12" w:rsidRDefault="00F31D12" w:rsidP="00F31D1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F31D12" w:rsidRPr="00F31D12" w:rsidRDefault="00F31D12" w:rsidP="00F31D12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F31D12" w:rsidRPr="00F31D12" w:rsidRDefault="00F31D12">
      <w:pPr>
        <w:rPr>
          <w:sz w:val="28"/>
          <w:szCs w:val="28"/>
        </w:rPr>
      </w:pPr>
    </w:p>
    <w:sectPr w:rsidR="00F31D12" w:rsidRPr="00F31D12" w:rsidSect="00F31D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61E3D"/>
    <w:multiLevelType w:val="hybridMultilevel"/>
    <w:tmpl w:val="BE7E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0E"/>
    <w:rsid w:val="0003780E"/>
    <w:rsid w:val="00275865"/>
    <w:rsid w:val="00865ADC"/>
    <w:rsid w:val="00BA742F"/>
    <w:rsid w:val="00D46F3F"/>
    <w:rsid w:val="00F3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40D3D-636F-4112-B827-24D61DBA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2019-02-25T12:28:00Z</dcterms:created>
  <dcterms:modified xsi:type="dcterms:W3CDTF">2019-02-26T10:38:00Z</dcterms:modified>
</cp:coreProperties>
</file>