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76A" w:rsidRPr="00A25A51" w:rsidRDefault="00D1576A" w:rsidP="00D1576A">
      <w:pPr>
        <w:widowControl w:val="0"/>
        <w:suppressAutoHyphens/>
        <w:spacing w:after="0" w:line="240" w:lineRule="auto"/>
        <w:jc w:val="center"/>
        <w:rPr>
          <w:rFonts w:ascii="Times New Roman" w:eastAsia="Andale Sans UI" w:hAnsi="Times New Roman" w:cs="Times New Roman"/>
          <w:b/>
          <w:kern w:val="2"/>
          <w:sz w:val="28"/>
          <w:szCs w:val="28"/>
        </w:rPr>
      </w:pPr>
      <w:r w:rsidRPr="00A25A51">
        <w:rPr>
          <w:rFonts w:ascii="Times New Roman" w:eastAsia="Andale Sans UI" w:hAnsi="Times New Roman" w:cs="Times New Roman"/>
          <w:kern w:val="2"/>
          <w:sz w:val="28"/>
          <w:szCs w:val="28"/>
        </w:rPr>
        <w:t xml:space="preserve"> </w:t>
      </w:r>
    </w:p>
    <w:tbl>
      <w:tblPr>
        <w:tblW w:w="0" w:type="dxa"/>
        <w:tblLayout w:type="fixed"/>
        <w:tblLook w:val="04A0" w:firstRow="1" w:lastRow="0" w:firstColumn="1" w:lastColumn="0" w:noHBand="0" w:noVBand="1"/>
      </w:tblPr>
      <w:tblGrid>
        <w:gridCol w:w="10031"/>
      </w:tblGrid>
      <w:tr w:rsidR="00D1576A" w:rsidRPr="00A25A51" w:rsidTr="00327CE4">
        <w:trPr>
          <w:trHeight w:val="1118"/>
        </w:trPr>
        <w:tc>
          <w:tcPr>
            <w:tcW w:w="10031" w:type="dxa"/>
          </w:tcPr>
          <w:p w:rsidR="00D1576A" w:rsidRPr="00A25A51" w:rsidRDefault="00D1576A" w:rsidP="00327CE4">
            <w:pPr>
              <w:keepNext/>
              <w:widowControl w:val="0"/>
              <w:suppressAutoHyphens/>
              <w:snapToGrid w:val="0"/>
              <w:spacing w:after="0" w:line="256" w:lineRule="auto"/>
              <w:jc w:val="center"/>
              <w:rPr>
                <w:rFonts w:ascii="Times New Roman" w:eastAsia="Andale Sans UI" w:hAnsi="Times New Roman" w:cs="Times New Roman"/>
                <w:b/>
                <w:bCs/>
                <w:kern w:val="2"/>
                <w:sz w:val="28"/>
                <w:szCs w:val="28"/>
              </w:rPr>
            </w:pPr>
            <w:r w:rsidRPr="00A25A51">
              <w:rPr>
                <w:rFonts w:ascii="Times New Roman" w:eastAsia="Andale Sans UI" w:hAnsi="Times New Roman" w:cs="Times New Roman"/>
                <w:b/>
                <w:bCs/>
                <w:kern w:val="2"/>
                <w:sz w:val="28"/>
                <w:szCs w:val="28"/>
              </w:rPr>
              <w:t xml:space="preserve">АДМИНИСТРАЦИЯ </w:t>
            </w:r>
          </w:p>
          <w:p w:rsidR="00D1576A" w:rsidRPr="00A25A51" w:rsidRDefault="00D1576A" w:rsidP="00327CE4">
            <w:pPr>
              <w:widowControl w:val="0"/>
              <w:suppressAutoHyphens/>
              <w:snapToGrid w:val="0"/>
              <w:spacing w:after="0" w:line="256" w:lineRule="auto"/>
              <w:jc w:val="center"/>
              <w:rPr>
                <w:rFonts w:ascii="Times New Roman" w:eastAsia="Andale Sans UI" w:hAnsi="Times New Roman" w:cs="Times New Roman"/>
                <w:b/>
                <w:bCs/>
                <w:kern w:val="2"/>
                <w:sz w:val="28"/>
                <w:szCs w:val="28"/>
              </w:rPr>
            </w:pPr>
            <w:r w:rsidRPr="00A25A51">
              <w:rPr>
                <w:rFonts w:ascii="Times New Roman" w:eastAsia="Andale Sans UI" w:hAnsi="Times New Roman" w:cs="Times New Roman"/>
                <w:b/>
                <w:bCs/>
                <w:kern w:val="2"/>
                <w:sz w:val="28"/>
                <w:szCs w:val="28"/>
              </w:rPr>
              <w:t xml:space="preserve">ЦВЕТОЧНЕНСКОГО СЕЛЬСКОГО ПОСЕЛЕНИЯ </w:t>
            </w:r>
          </w:p>
          <w:p w:rsidR="00D1576A" w:rsidRPr="00A25A51" w:rsidRDefault="00D1576A" w:rsidP="00327CE4">
            <w:pPr>
              <w:widowControl w:val="0"/>
              <w:suppressAutoHyphens/>
              <w:snapToGrid w:val="0"/>
              <w:spacing w:after="0" w:line="256" w:lineRule="auto"/>
              <w:jc w:val="center"/>
              <w:rPr>
                <w:rFonts w:ascii="Times New Roman" w:eastAsia="Andale Sans UI" w:hAnsi="Times New Roman" w:cs="Times New Roman"/>
                <w:b/>
                <w:bCs/>
                <w:kern w:val="2"/>
                <w:sz w:val="28"/>
                <w:szCs w:val="28"/>
              </w:rPr>
            </w:pPr>
            <w:r w:rsidRPr="00A25A51">
              <w:rPr>
                <w:rFonts w:ascii="Times New Roman" w:eastAsia="Andale Sans UI" w:hAnsi="Times New Roman" w:cs="Times New Roman"/>
                <w:b/>
                <w:bCs/>
                <w:kern w:val="2"/>
                <w:sz w:val="28"/>
                <w:szCs w:val="28"/>
              </w:rPr>
              <w:t>БЕЛОГОРСКОГО РАЙОНА</w:t>
            </w:r>
          </w:p>
          <w:p w:rsidR="00D1576A" w:rsidRPr="00A25A51" w:rsidRDefault="00D1576A" w:rsidP="00327CE4">
            <w:pPr>
              <w:widowControl w:val="0"/>
              <w:suppressAutoHyphens/>
              <w:spacing w:after="0" w:line="256" w:lineRule="auto"/>
              <w:jc w:val="center"/>
              <w:rPr>
                <w:rFonts w:ascii="Times New Roman" w:eastAsia="Andale Sans UI" w:hAnsi="Times New Roman" w:cs="Times New Roman"/>
                <w:b/>
                <w:kern w:val="2"/>
                <w:sz w:val="28"/>
                <w:szCs w:val="28"/>
              </w:rPr>
            </w:pPr>
            <w:r w:rsidRPr="00A25A51">
              <w:rPr>
                <w:rFonts w:ascii="Times New Roman" w:eastAsia="Andale Sans UI" w:hAnsi="Times New Roman" w:cs="Times New Roman"/>
                <w:b/>
                <w:kern w:val="2"/>
                <w:sz w:val="28"/>
                <w:szCs w:val="28"/>
              </w:rPr>
              <w:t>РЕСПУБЛИКИ КРЫМ</w:t>
            </w:r>
          </w:p>
          <w:p w:rsidR="00D1576A" w:rsidRPr="00A25A51" w:rsidRDefault="00D1576A" w:rsidP="00327CE4">
            <w:pPr>
              <w:widowControl w:val="0"/>
              <w:suppressAutoHyphens/>
              <w:spacing w:after="0" w:line="256" w:lineRule="auto"/>
              <w:jc w:val="center"/>
              <w:rPr>
                <w:rFonts w:ascii="Times New Roman" w:eastAsia="Andale Sans UI" w:hAnsi="Times New Roman" w:cs="Times New Roman"/>
                <w:b/>
                <w:kern w:val="2"/>
                <w:sz w:val="28"/>
                <w:szCs w:val="28"/>
              </w:rPr>
            </w:pPr>
          </w:p>
        </w:tc>
      </w:tr>
      <w:tr w:rsidR="00D1576A" w:rsidRPr="00A25A51" w:rsidTr="00327CE4">
        <w:trPr>
          <w:trHeight w:val="382"/>
        </w:trPr>
        <w:tc>
          <w:tcPr>
            <w:tcW w:w="10031" w:type="dxa"/>
          </w:tcPr>
          <w:p w:rsidR="00D1576A" w:rsidRPr="00A25A51" w:rsidRDefault="00D1576A" w:rsidP="00327CE4">
            <w:pPr>
              <w:keepNext/>
              <w:widowControl w:val="0"/>
              <w:suppressAutoHyphens/>
              <w:snapToGrid w:val="0"/>
              <w:spacing w:after="0" w:line="256" w:lineRule="auto"/>
              <w:jc w:val="center"/>
              <w:rPr>
                <w:rFonts w:ascii="Times New Roman" w:eastAsia="Andale Sans UI" w:hAnsi="Times New Roman" w:cs="Times New Roman"/>
                <w:b/>
                <w:bCs/>
                <w:i/>
                <w:iCs/>
                <w:kern w:val="2"/>
                <w:sz w:val="28"/>
                <w:szCs w:val="28"/>
              </w:rPr>
            </w:pPr>
            <w:r w:rsidRPr="00A25A51">
              <w:rPr>
                <w:rFonts w:ascii="Times New Roman" w:eastAsia="Andale Sans UI" w:hAnsi="Times New Roman" w:cs="Times New Roman"/>
                <w:b/>
                <w:bCs/>
                <w:i/>
                <w:iCs/>
                <w:kern w:val="2"/>
                <w:sz w:val="28"/>
                <w:szCs w:val="28"/>
              </w:rPr>
              <w:t xml:space="preserve">ПОСТАНОВЛЕНИЕ </w:t>
            </w:r>
          </w:p>
          <w:p w:rsidR="00D1576A" w:rsidRPr="00A25A51" w:rsidRDefault="00D1576A" w:rsidP="00327CE4">
            <w:pPr>
              <w:keepNext/>
              <w:widowControl w:val="0"/>
              <w:suppressAutoHyphens/>
              <w:snapToGrid w:val="0"/>
              <w:spacing w:after="0" w:line="256" w:lineRule="auto"/>
              <w:jc w:val="center"/>
              <w:rPr>
                <w:rFonts w:ascii="Times New Roman" w:eastAsia="Andale Sans UI" w:hAnsi="Times New Roman" w:cs="Times New Roman"/>
                <w:b/>
                <w:bCs/>
                <w:iCs/>
                <w:kern w:val="2"/>
                <w:sz w:val="28"/>
                <w:szCs w:val="28"/>
              </w:rPr>
            </w:pPr>
          </w:p>
        </w:tc>
      </w:tr>
    </w:tbl>
    <w:p w:rsidR="00D1576A" w:rsidRPr="00A25A51" w:rsidRDefault="00D1576A" w:rsidP="00D1576A">
      <w:pPr>
        <w:autoSpaceDE w:val="0"/>
        <w:spacing w:after="0" w:line="240" w:lineRule="auto"/>
        <w:ind w:left="6096"/>
        <w:jc w:val="right"/>
        <w:rPr>
          <w:rFonts w:ascii="Times New Roman" w:eastAsia="Times New Roman" w:hAnsi="Times New Roman" w:cs="Times New Roman"/>
          <w:sz w:val="28"/>
          <w:szCs w:val="28"/>
          <w:lang w:eastAsia="ar-SA"/>
        </w:rPr>
      </w:pPr>
    </w:p>
    <w:p w:rsidR="00D1576A" w:rsidRPr="00A25A51" w:rsidRDefault="00D1576A" w:rsidP="00D1576A">
      <w:pPr>
        <w:spacing w:after="0" w:line="240" w:lineRule="auto"/>
        <w:jc w:val="both"/>
        <w:rPr>
          <w:rFonts w:ascii="Times New Roman" w:hAnsi="Times New Roman" w:cs="Times New Roman"/>
          <w:sz w:val="28"/>
          <w:szCs w:val="28"/>
        </w:rPr>
      </w:pPr>
    </w:p>
    <w:p w:rsidR="00D1576A" w:rsidRPr="00A25A51" w:rsidRDefault="00D1576A" w:rsidP="00D1576A">
      <w:pPr>
        <w:spacing w:after="0" w:line="240" w:lineRule="auto"/>
        <w:jc w:val="both"/>
        <w:rPr>
          <w:rFonts w:ascii="Times New Roman" w:hAnsi="Times New Roman" w:cs="Times New Roman"/>
          <w:b/>
          <w:sz w:val="28"/>
          <w:szCs w:val="28"/>
        </w:rPr>
      </w:pPr>
      <w:r w:rsidRPr="00A25A51">
        <w:rPr>
          <w:rFonts w:ascii="Times New Roman" w:hAnsi="Times New Roman" w:cs="Times New Roman"/>
          <w:b/>
          <w:sz w:val="28"/>
          <w:szCs w:val="28"/>
        </w:rPr>
        <w:t>26 се</w:t>
      </w:r>
      <w:r w:rsidR="00F77479">
        <w:rPr>
          <w:rFonts w:ascii="Times New Roman" w:hAnsi="Times New Roman" w:cs="Times New Roman"/>
          <w:b/>
          <w:sz w:val="28"/>
          <w:szCs w:val="28"/>
        </w:rPr>
        <w:t>нтября 2018 года</w:t>
      </w:r>
      <w:r w:rsidR="00F77479">
        <w:rPr>
          <w:rFonts w:ascii="Times New Roman" w:hAnsi="Times New Roman" w:cs="Times New Roman"/>
          <w:b/>
          <w:sz w:val="28"/>
          <w:szCs w:val="28"/>
        </w:rPr>
        <w:tab/>
      </w:r>
      <w:r w:rsidR="00F77479">
        <w:rPr>
          <w:rFonts w:ascii="Times New Roman" w:hAnsi="Times New Roman" w:cs="Times New Roman"/>
          <w:b/>
          <w:sz w:val="28"/>
          <w:szCs w:val="28"/>
        </w:rPr>
        <w:tab/>
      </w:r>
      <w:r w:rsidR="00F77479">
        <w:rPr>
          <w:rFonts w:ascii="Times New Roman" w:hAnsi="Times New Roman" w:cs="Times New Roman"/>
          <w:b/>
          <w:sz w:val="28"/>
          <w:szCs w:val="28"/>
        </w:rPr>
        <w:tab/>
      </w:r>
      <w:r w:rsidRPr="00A25A51">
        <w:rPr>
          <w:rFonts w:ascii="Times New Roman" w:hAnsi="Times New Roman" w:cs="Times New Roman"/>
          <w:b/>
          <w:sz w:val="28"/>
          <w:szCs w:val="28"/>
        </w:rPr>
        <w:t xml:space="preserve"> с. Цветочное</w:t>
      </w:r>
      <w:r w:rsidRPr="00A25A51">
        <w:rPr>
          <w:rFonts w:ascii="Times New Roman" w:hAnsi="Times New Roman" w:cs="Times New Roman"/>
          <w:b/>
          <w:sz w:val="28"/>
          <w:szCs w:val="28"/>
        </w:rPr>
        <w:tab/>
      </w:r>
      <w:r w:rsidR="003B2470">
        <w:rPr>
          <w:rFonts w:ascii="Times New Roman" w:hAnsi="Times New Roman" w:cs="Times New Roman"/>
          <w:b/>
          <w:sz w:val="28"/>
          <w:szCs w:val="28"/>
        </w:rPr>
        <w:tab/>
      </w:r>
      <w:r w:rsidR="003B2470">
        <w:rPr>
          <w:rFonts w:ascii="Times New Roman" w:hAnsi="Times New Roman" w:cs="Times New Roman"/>
          <w:b/>
          <w:sz w:val="28"/>
          <w:szCs w:val="28"/>
        </w:rPr>
        <w:tab/>
      </w:r>
      <w:r w:rsidR="003B2470">
        <w:rPr>
          <w:rFonts w:ascii="Times New Roman" w:hAnsi="Times New Roman" w:cs="Times New Roman"/>
          <w:b/>
          <w:sz w:val="28"/>
          <w:szCs w:val="28"/>
        </w:rPr>
        <w:tab/>
      </w:r>
      <w:r w:rsidRPr="00A25A51">
        <w:rPr>
          <w:rFonts w:ascii="Times New Roman" w:hAnsi="Times New Roman" w:cs="Times New Roman"/>
          <w:b/>
          <w:sz w:val="28"/>
          <w:szCs w:val="28"/>
        </w:rPr>
        <w:t>№152-ПА</w:t>
      </w:r>
      <w:r w:rsidRPr="00A25A51">
        <w:rPr>
          <w:rFonts w:ascii="Times New Roman" w:hAnsi="Times New Roman" w:cs="Times New Roman"/>
          <w:b/>
          <w:sz w:val="28"/>
          <w:szCs w:val="28"/>
        </w:rPr>
        <w:tab/>
      </w:r>
      <w:r w:rsidRPr="00A25A51">
        <w:rPr>
          <w:rFonts w:ascii="Times New Roman" w:hAnsi="Times New Roman" w:cs="Times New Roman"/>
          <w:b/>
          <w:sz w:val="28"/>
          <w:szCs w:val="28"/>
        </w:rPr>
        <w:tab/>
      </w:r>
      <w:r w:rsidRPr="00A25A51">
        <w:rPr>
          <w:rFonts w:ascii="Times New Roman" w:hAnsi="Times New Roman" w:cs="Times New Roman"/>
          <w:b/>
          <w:sz w:val="28"/>
          <w:szCs w:val="28"/>
        </w:rPr>
        <w:tab/>
      </w:r>
      <w:r w:rsidRPr="00A25A51">
        <w:rPr>
          <w:rFonts w:ascii="Times New Roman" w:hAnsi="Times New Roman" w:cs="Times New Roman"/>
          <w:b/>
          <w:sz w:val="28"/>
          <w:szCs w:val="28"/>
        </w:rPr>
        <w:tab/>
      </w:r>
    </w:p>
    <w:p w:rsidR="00D1576A" w:rsidRPr="00A25A51" w:rsidRDefault="00D1576A" w:rsidP="00D1576A">
      <w:pPr>
        <w:suppressAutoHyphens/>
        <w:spacing w:after="0" w:line="240" w:lineRule="auto"/>
        <w:rPr>
          <w:rFonts w:ascii="Times New Roman" w:hAnsi="Times New Roman" w:cs="Times New Roman"/>
          <w:b/>
          <w:sz w:val="28"/>
          <w:szCs w:val="28"/>
        </w:rPr>
      </w:pPr>
      <w:r w:rsidRPr="00A25A51">
        <w:rPr>
          <w:rFonts w:ascii="Times New Roman" w:hAnsi="Times New Roman" w:cs="Times New Roman"/>
          <w:b/>
          <w:sz w:val="28"/>
          <w:szCs w:val="28"/>
        </w:rPr>
        <w:t xml:space="preserve">О внесении изменений в Административный регламент </w:t>
      </w:r>
    </w:p>
    <w:p w:rsidR="00D1576A" w:rsidRPr="00A25A51" w:rsidRDefault="00D1576A" w:rsidP="00D1576A">
      <w:pPr>
        <w:suppressAutoHyphens/>
        <w:spacing w:after="0" w:line="240" w:lineRule="auto"/>
        <w:rPr>
          <w:rFonts w:ascii="Times New Roman" w:eastAsia="Times New Roman" w:hAnsi="Times New Roman" w:cs="Times New Roman"/>
          <w:b/>
          <w:sz w:val="28"/>
          <w:szCs w:val="28"/>
          <w:lang w:eastAsia="ar-SA"/>
        </w:rPr>
      </w:pPr>
      <w:r w:rsidRPr="00A25A51">
        <w:rPr>
          <w:rFonts w:ascii="Times New Roman" w:hAnsi="Times New Roman" w:cs="Times New Roman"/>
          <w:b/>
          <w:sz w:val="28"/>
          <w:szCs w:val="28"/>
        </w:rPr>
        <w:t xml:space="preserve">предоставления муниципальной услуги </w:t>
      </w:r>
      <w:r w:rsidRPr="00A25A51">
        <w:rPr>
          <w:rFonts w:ascii="Times New Roman" w:hAnsi="Times New Roman" w:cs="Times New Roman"/>
          <w:b/>
          <w:bCs/>
          <w:iCs/>
          <w:spacing w:val="-6"/>
          <w:sz w:val="28"/>
          <w:szCs w:val="28"/>
        </w:rPr>
        <w:t>«</w:t>
      </w:r>
      <w:r w:rsidRPr="00A25A51">
        <w:rPr>
          <w:rFonts w:ascii="Times New Roman" w:eastAsia="Times New Roman" w:hAnsi="Times New Roman" w:cs="Times New Roman"/>
          <w:b/>
          <w:sz w:val="28"/>
          <w:szCs w:val="28"/>
          <w:lang w:eastAsia="ar-SA"/>
        </w:rPr>
        <w:t xml:space="preserve">Утверждение схем </w:t>
      </w:r>
    </w:p>
    <w:p w:rsidR="00D1576A" w:rsidRPr="00A25A51" w:rsidRDefault="00D1576A" w:rsidP="00D1576A">
      <w:pPr>
        <w:suppressAutoHyphens/>
        <w:spacing w:after="0" w:line="240" w:lineRule="auto"/>
        <w:rPr>
          <w:rFonts w:ascii="Times New Roman" w:eastAsia="Times New Roman" w:hAnsi="Times New Roman" w:cs="Times New Roman"/>
          <w:b/>
          <w:sz w:val="28"/>
          <w:szCs w:val="28"/>
          <w:lang w:eastAsia="ar-SA"/>
        </w:rPr>
      </w:pPr>
      <w:r w:rsidRPr="00A25A51">
        <w:rPr>
          <w:rFonts w:ascii="Times New Roman" w:eastAsia="Times New Roman" w:hAnsi="Times New Roman" w:cs="Times New Roman"/>
          <w:b/>
          <w:sz w:val="28"/>
          <w:szCs w:val="28"/>
          <w:lang w:eastAsia="ar-SA"/>
        </w:rPr>
        <w:t xml:space="preserve">границ земельных участков на кадастровом плане </w:t>
      </w:r>
    </w:p>
    <w:p w:rsidR="00D1576A" w:rsidRPr="00A25A51" w:rsidRDefault="00D1576A" w:rsidP="00D1576A">
      <w:pPr>
        <w:suppressAutoHyphens/>
        <w:spacing w:after="0" w:line="240" w:lineRule="auto"/>
        <w:rPr>
          <w:rFonts w:ascii="Times New Roman" w:eastAsia="Times New Roman" w:hAnsi="Times New Roman" w:cs="Times New Roman"/>
          <w:b/>
          <w:sz w:val="28"/>
          <w:szCs w:val="28"/>
          <w:lang w:eastAsia="ar-SA"/>
        </w:rPr>
      </w:pPr>
      <w:r w:rsidRPr="00A25A51">
        <w:rPr>
          <w:rFonts w:ascii="Times New Roman" w:eastAsia="Times New Roman" w:hAnsi="Times New Roman" w:cs="Times New Roman"/>
          <w:b/>
          <w:sz w:val="28"/>
          <w:szCs w:val="28"/>
          <w:lang w:eastAsia="ar-SA"/>
        </w:rPr>
        <w:t>или кадастровой карте террито</w:t>
      </w:r>
      <w:r w:rsidR="003B2470">
        <w:rPr>
          <w:rFonts w:ascii="Times New Roman" w:eastAsia="Times New Roman" w:hAnsi="Times New Roman" w:cs="Times New Roman"/>
          <w:b/>
          <w:sz w:val="28"/>
          <w:szCs w:val="28"/>
          <w:lang w:eastAsia="ar-SA"/>
        </w:rPr>
        <w:t xml:space="preserve">рии </w:t>
      </w:r>
      <w:r w:rsidRPr="00A25A51">
        <w:rPr>
          <w:rFonts w:ascii="Times New Roman" w:eastAsia="Times New Roman" w:hAnsi="Times New Roman" w:cs="Times New Roman"/>
          <w:b/>
          <w:sz w:val="28"/>
          <w:szCs w:val="28"/>
          <w:lang w:eastAsia="ar-SA"/>
        </w:rPr>
        <w:t xml:space="preserve">и передачу их </w:t>
      </w:r>
    </w:p>
    <w:p w:rsidR="00D1576A" w:rsidRPr="00A25A51" w:rsidRDefault="00D1576A" w:rsidP="00D1576A">
      <w:pPr>
        <w:suppressAutoHyphens/>
        <w:spacing w:after="0" w:line="240" w:lineRule="auto"/>
        <w:rPr>
          <w:rFonts w:ascii="Times New Roman" w:hAnsi="Times New Roman" w:cs="Times New Roman"/>
          <w:b/>
          <w:sz w:val="28"/>
          <w:szCs w:val="28"/>
        </w:rPr>
      </w:pPr>
      <w:r w:rsidRPr="00A25A51">
        <w:rPr>
          <w:rFonts w:ascii="Times New Roman" w:eastAsia="Times New Roman" w:hAnsi="Times New Roman" w:cs="Times New Roman"/>
          <w:b/>
          <w:sz w:val="28"/>
          <w:szCs w:val="28"/>
          <w:lang w:eastAsia="ar-SA"/>
        </w:rPr>
        <w:t>в собственность</w:t>
      </w:r>
      <w:r w:rsidRPr="00A25A51">
        <w:rPr>
          <w:rFonts w:ascii="Times New Roman" w:hAnsi="Times New Roman" w:cs="Times New Roman"/>
          <w:b/>
          <w:sz w:val="28"/>
          <w:szCs w:val="28"/>
        </w:rPr>
        <w:t xml:space="preserve">», утвержденный постановлением </w:t>
      </w:r>
    </w:p>
    <w:p w:rsidR="00D1576A" w:rsidRPr="00A25A51" w:rsidRDefault="003B2470" w:rsidP="00D1576A">
      <w:pPr>
        <w:suppressAutoHyphen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администрации </w:t>
      </w:r>
      <w:proofErr w:type="spellStart"/>
      <w:r>
        <w:rPr>
          <w:rFonts w:ascii="Times New Roman" w:hAnsi="Times New Roman" w:cs="Times New Roman"/>
          <w:b/>
          <w:sz w:val="28"/>
          <w:szCs w:val="28"/>
        </w:rPr>
        <w:t>Цветочненского</w:t>
      </w:r>
      <w:proofErr w:type="spellEnd"/>
      <w:r>
        <w:rPr>
          <w:rFonts w:ascii="Times New Roman" w:hAnsi="Times New Roman" w:cs="Times New Roman"/>
          <w:b/>
          <w:sz w:val="28"/>
          <w:szCs w:val="28"/>
        </w:rPr>
        <w:t xml:space="preserve"> </w:t>
      </w:r>
      <w:r w:rsidR="00D1576A" w:rsidRPr="00A25A51">
        <w:rPr>
          <w:rFonts w:ascii="Times New Roman" w:hAnsi="Times New Roman" w:cs="Times New Roman"/>
          <w:b/>
          <w:sz w:val="28"/>
          <w:szCs w:val="28"/>
        </w:rPr>
        <w:t xml:space="preserve">сельского </w:t>
      </w:r>
    </w:p>
    <w:p w:rsidR="00D1576A" w:rsidRPr="00A25A51" w:rsidRDefault="00D1576A" w:rsidP="00D1576A">
      <w:pPr>
        <w:suppressAutoHyphens/>
        <w:spacing w:after="0" w:line="240" w:lineRule="auto"/>
        <w:rPr>
          <w:rFonts w:ascii="Times New Roman" w:hAnsi="Times New Roman" w:cs="Times New Roman"/>
          <w:b/>
          <w:iCs/>
          <w:sz w:val="28"/>
          <w:szCs w:val="28"/>
        </w:rPr>
      </w:pPr>
      <w:r w:rsidRPr="00A25A51">
        <w:rPr>
          <w:rFonts w:ascii="Times New Roman" w:hAnsi="Times New Roman" w:cs="Times New Roman"/>
          <w:b/>
          <w:sz w:val="28"/>
          <w:szCs w:val="28"/>
        </w:rPr>
        <w:t xml:space="preserve">поселения Белогорского района Республики Крым </w:t>
      </w:r>
      <w:r w:rsidRPr="00A25A51">
        <w:rPr>
          <w:rFonts w:ascii="Times New Roman" w:hAnsi="Times New Roman" w:cs="Times New Roman"/>
          <w:b/>
          <w:sz w:val="28"/>
          <w:szCs w:val="28"/>
        </w:rPr>
        <w:br/>
        <w:t>от 28.06.2016 № 116-ПА</w:t>
      </w:r>
    </w:p>
    <w:p w:rsidR="00D1576A" w:rsidRPr="00A25A51" w:rsidRDefault="00D1576A" w:rsidP="00D1576A">
      <w:pPr>
        <w:spacing w:after="0" w:line="240" w:lineRule="auto"/>
        <w:jc w:val="both"/>
        <w:rPr>
          <w:rFonts w:ascii="Times New Roman" w:hAnsi="Times New Roman" w:cs="Times New Roman"/>
          <w:b/>
          <w:sz w:val="28"/>
          <w:szCs w:val="28"/>
        </w:rPr>
      </w:pPr>
    </w:p>
    <w:p w:rsidR="00D1576A" w:rsidRPr="00A25A51" w:rsidRDefault="00D1576A" w:rsidP="00D1576A">
      <w:pPr>
        <w:spacing w:after="0" w:line="240" w:lineRule="auto"/>
        <w:ind w:firstLine="709"/>
        <w:jc w:val="both"/>
        <w:rPr>
          <w:rFonts w:ascii="Times New Roman" w:hAnsi="Times New Roman" w:cs="Times New Roman"/>
          <w:sz w:val="28"/>
          <w:szCs w:val="28"/>
          <w:shd w:val="clear" w:color="auto" w:fill="FFFFFF"/>
        </w:rPr>
      </w:pPr>
      <w:r w:rsidRPr="00A25A51">
        <w:rPr>
          <w:rFonts w:ascii="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Земельным кодексом Российской Федерации, Законом Республики Крым от </w:t>
      </w:r>
      <w:r w:rsidRPr="00A25A51">
        <w:rPr>
          <w:rFonts w:ascii="Times New Roman" w:hAnsi="Times New Roman" w:cs="Times New Roman"/>
          <w:sz w:val="28"/>
          <w:szCs w:val="28"/>
        </w:rPr>
        <w:br/>
      </w:r>
      <w:r w:rsidRPr="00A25A51">
        <w:rPr>
          <w:rFonts w:ascii="Times New Roman" w:hAnsi="Times New Roman" w:cs="Times New Roman"/>
          <w:sz w:val="28"/>
          <w:szCs w:val="28"/>
          <w:shd w:val="clear" w:color="auto" w:fill="FFFFFF"/>
        </w:rPr>
        <w:t xml:space="preserve">5 января 2015 г. № 66-ЗРК/2015 «О предоставлении земельных участков, находящихся в государственной или муниципальной собственности, и некоторых вопросах земельных отношений», администрация </w:t>
      </w:r>
      <w:proofErr w:type="spellStart"/>
      <w:r w:rsidRPr="00A25A51">
        <w:rPr>
          <w:rFonts w:ascii="Times New Roman" w:hAnsi="Times New Roman" w:cs="Times New Roman"/>
          <w:sz w:val="28"/>
          <w:szCs w:val="28"/>
          <w:shd w:val="clear" w:color="auto" w:fill="FFFFFF"/>
        </w:rPr>
        <w:t>Цветочненского</w:t>
      </w:r>
      <w:proofErr w:type="spellEnd"/>
      <w:r w:rsidRPr="00A25A51">
        <w:rPr>
          <w:rFonts w:ascii="Times New Roman" w:hAnsi="Times New Roman" w:cs="Times New Roman"/>
          <w:sz w:val="28"/>
          <w:szCs w:val="28"/>
          <w:shd w:val="clear" w:color="auto" w:fill="FFFFFF"/>
        </w:rPr>
        <w:t xml:space="preserve"> сельского поселения Белогорского района Республики Крым</w:t>
      </w:r>
    </w:p>
    <w:p w:rsidR="00D1576A" w:rsidRPr="00A25A51" w:rsidRDefault="00D1576A" w:rsidP="00D1576A">
      <w:pPr>
        <w:spacing w:after="0" w:line="240" w:lineRule="auto"/>
        <w:ind w:firstLine="709"/>
        <w:jc w:val="both"/>
        <w:rPr>
          <w:rFonts w:ascii="Times New Roman" w:hAnsi="Times New Roman" w:cs="Times New Roman"/>
          <w:sz w:val="28"/>
          <w:szCs w:val="28"/>
        </w:rPr>
      </w:pPr>
    </w:p>
    <w:p w:rsidR="00D1576A" w:rsidRPr="00A25A51" w:rsidRDefault="00D1576A" w:rsidP="00D1576A">
      <w:pPr>
        <w:spacing w:after="0" w:line="240" w:lineRule="auto"/>
        <w:rPr>
          <w:rFonts w:ascii="Times New Roman" w:hAnsi="Times New Roman" w:cs="Times New Roman"/>
          <w:sz w:val="28"/>
          <w:szCs w:val="28"/>
        </w:rPr>
      </w:pPr>
      <w:r w:rsidRPr="00A25A51">
        <w:rPr>
          <w:rFonts w:ascii="Times New Roman" w:hAnsi="Times New Roman" w:cs="Times New Roman"/>
          <w:sz w:val="28"/>
          <w:szCs w:val="28"/>
        </w:rPr>
        <w:t>ПОСТАНОВЛЯЕТ:</w:t>
      </w:r>
    </w:p>
    <w:p w:rsidR="00D1576A" w:rsidRPr="00A25A51" w:rsidRDefault="00D1576A" w:rsidP="00D1576A">
      <w:pPr>
        <w:spacing w:after="0" w:line="240" w:lineRule="auto"/>
        <w:jc w:val="both"/>
        <w:rPr>
          <w:rFonts w:ascii="Times New Roman" w:hAnsi="Times New Roman" w:cs="Times New Roman"/>
          <w:sz w:val="28"/>
          <w:szCs w:val="28"/>
        </w:rPr>
      </w:pPr>
    </w:p>
    <w:p w:rsidR="00D1576A" w:rsidRPr="00A25A51" w:rsidRDefault="003B2470" w:rsidP="00D157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Внести в Административный </w:t>
      </w:r>
      <w:r w:rsidR="00D1576A" w:rsidRPr="00A25A51">
        <w:rPr>
          <w:rFonts w:ascii="Times New Roman" w:hAnsi="Times New Roman" w:cs="Times New Roman"/>
          <w:sz w:val="28"/>
          <w:szCs w:val="28"/>
        </w:rPr>
        <w:t xml:space="preserve">регламент предоставления муниципальной услуги </w:t>
      </w:r>
      <w:r w:rsidR="00D1576A" w:rsidRPr="00A25A51">
        <w:rPr>
          <w:rFonts w:ascii="Times New Roman" w:hAnsi="Times New Roman" w:cs="Times New Roman"/>
          <w:bCs/>
          <w:iCs/>
          <w:spacing w:val="-6"/>
          <w:sz w:val="28"/>
          <w:szCs w:val="28"/>
        </w:rPr>
        <w:t>«У</w:t>
      </w:r>
      <w:r w:rsidR="00D1576A" w:rsidRPr="00A25A51">
        <w:rPr>
          <w:rFonts w:ascii="Times New Roman" w:hAnsi="Times New Roman" w:cs="Times New Roman"/>
          <w:bCs/>
          <w:iCs/>
          <w:sz w:val="28"/>
          <w:szCs w:val="28"/>
        </w:rPr>
        <w:t>тверждение схем границ земельных участков на кадастровом плане или кадастровой карте территории и передачу их в собственность</w:t>
      </w:r>
      <w:r w:rsidR="00D1576A" w:rsidRPr="00A25A51">
        <w:rPr>
          <w:rFonts w:ascii="Times New Roman" w:hAnsi="Times New Roman" w:cs="Times New Roman"/>
          <w:sz w:val="28"/>
          <w:szCs w:val="28"/>
        </w:rPr>
        <w:t xml:space="preserve">», утвержденный постановлением администрации </w:t>
      </w:r>
      <w:proofErr w:type="spellStart"/>
      <w:r w:rsidR="00D1576A" w:rsidRPr="00A25A51">
        <w:rPr>
          <w:rFonts w:ascii="Times New Roman" w:hAnsi="Times New Roman" w:cs="Times New Roman"/>
          <w:sz w:val="28"/>
          <w:szCs w:val="28"/>
        </w:rPr>
        <w:t>Цветочненского</w:t>
      </w:r>
      <w:proofErr w:type="spellEnd"/>
      <w:r w:rsidR="00D1576A" w:rsidRPr="00A25A51">
        <w:rPr>
          <w:rFonts w:ascii="Times New Roman" w:hAnsi="Times New Roman" w:cs="Times New Roman"/>
          <w:sz w:val="28"/>
          <w:szCs w:val="28"/>
        </w:rPr>
        <w:t xml:space="preserve"> сельского поселения Белогорского района Республики Крым от 28.06.2016 № 116-ПА (далее – Административный регламент), следующие изменения:</w:t>
      </w:r>
    </w:p>
    <w:p w:rsidR="00D1576A" w:rsidRPr="00A25A51" w:rsidRDefault="00D1576A" w:rsidP="00D1576A">
      <w:pPr>
        <w:pStyle w:val="a4"/>
        <w:tabs>
          <w:tab w:val="left" w:pos="993"/>
          <w:tab w:val="left" w:pos="1276"/>
        </w:tabs>
        <w:spacing w:before="0" w:after="0"/>
        <w:ind w:firstLine="709"/>
        <w:jc w:val="both"/>
        <w:rPr>
          <w:rFonts w:ascii="Times New Roman" w:hAnsi="Times New Roman" w:cs="Times New Roman"/>
          <w:color w:val="auto"/>
          <w:sz w:val="28"/>
          <w:szCs w:val="28"/>
        </w:rPr>
      </w:pPr>
      <w:r w:rsidRPr="00A25A51">
        <w:rPr>
          <w:rFonts w:ascii="Times New Roman" w:hAnsi="Times New Roman" w:cs="Times New Roman"/>
          <w:color w:val="auto"/>
          <w:sz w:val="28"/>
          <w:szCs w:val="28"/>
        </w:rPr>
        <w:t>1.1.Пункт 2.9 Административного регламента изложить в новой редакции:</w:t>
      </w:r>
    </w:p>
    <w:p w:rsidR="00D1576A" w:rsidRPr="00A25A51" w:rsidRDefault="00D1576A" w:rsidP="00D1576A">
      <w:pPr>
        <w:tabs>
          <w:tab w:val="left" w:pos="993"/>
        </w:tabs>
        <w:spacing w:after="0" w:line="240" w:lineRule="auto"/>
        <w:ind w:right="-1" w:firstLine="709"/>
        <w:jc w:val="both"/>
        <w:rPr>
          <w:rFonts w:ascii="Times New Roman" w:eastAsia="Times New Roman" w:hAnsi="Times New Roman" w:cs="Times New Roman"/>
          <w:sz w:val="28"/>
          <w:szCs w:val="28"/>
        </w:rPr>
      </w:pPr>
      <w:r w:rsidRPr="00A25A51">
        <w:rPr>
          <w:rFonts w:ascii="Times New Roman" w:hAnsi="Times New Roman" w:cs="Times New Roman"/>
          <w:sz w:val="28"/>
          <w:szCs w:val="28"/>
        </w:rPr>
        <w:t>«2.9. Основанием для отказа в предоставлении муниципальной услуги является:</w:t>
      </w:r>
    </w:p>
    <w:p w:rsidR="00D1576A" w:rsidRPr="00A25A51" w:rsidRDefault="00D1576A" w:rsidP="00D1576A">
      <w:pPr>
        <w:pStyle w:val="s1"/>
        <w:shd w:val="clear" w:color="auto" w:fill="FFFFFF"/>
        <w:spacing w:before="0" w:beforeAutospacing="0" w:after="0" w:afterAutospacing="0"/>
        <w:ind w:firstLine="709"/>
        <w:jc w:val="both"/>
        <w:rPr>
          <w:sz w:val="28"/>
          <w:szCs w:val="28"/>
        </w:rPr>
      </w:pPr>
      <w:proofErr w:type="gramStart"/>
      <w:r w:rsidRPr="00A25A51">
        <w:rPr>
          <w:sz w:val="28"/>
          <w:szCs w:val="28"/>
        </w:rPr>
        <w:t>1)несоответствие</w:t>
      </w:r>
      <w:proofErr w:type="gramEnd"/>
      <w:r w:rsidRPr="00A25A51">
        <w:rPr>
          <w:sz w:val="28"/>
          <w:szCs w:val="28"/>
        </w:rPr>
        <w:t xml:space="preserve"> схемы расположения земельного участка ее форме, формату или требованиям к ее подготовке, которые установлены в соответствии с</w:t>
      </w:r>
      <w:r w:rsidRPr="00A25A51">
        <w:rPr>
          <w:rStyle w:val="apple-converted-space"/>
          <w:sz w:val="28"/>
          <w:szCs w:val="28"/>
        </w:rPr>
        <w:t> </w:t>
      </w:r>
      <w:hyperlink r:id="rId5" w:anchor="/document/12124624/entry/11111012" w:history="1">
        <w:r w:rsidRPr="00A25A51">
          <w:rPr>
            <w:rStyle w:val="a3"/>
            <w:color w:val="auto"/>
            <w:sz w:val="28"/>
            <w:szCs w:val="28"/>
            <w:u w:val="none"/>
          </w:rPr>
          <w:t>пунктом 12</w:t>
        </w:r>
      </w:hyperlink>
      <w:r w:rsidRPr="00A25A51">
        <w:rPr>
          <w:rStyle w:val="apple-converted-space"/>
          <w:sz w:val="28"/>
          <w:szCs w:val="28"/>
        </w:rPr>
        <w:t> </w:t>
      </w:r>
      <w:r w:rsidRPr="00A25A51">
        <w:rPr>
          <w:sz w:val="28"/>
          <w:szCs w:val="28"/>
        </w:rPr>
        <w:t xml:space="preserve"> статьи 11.10 Земельного кодекса Российской Федерации;</w:t>
      </w:r>
    </w:p>
    <w:p w:rsidR="00D1576A" w:rsidRPr="00A25A51" w:rsidRDefault="00D1576A" w:rsidP="00D1576A">
      <w:pPr>
        <w:pStyle w:val="s1"/>
        <w:shd w:val="clear" w:color="auto" w:fill="FFFFFF"/>
        <w:spacing w:before="0" w:beforeAutospacing="0" w:after="0" w:afterAutospacing="0"/>
        <w:ind w:firstLine="709"/>
        <w:jc w:val="both"/>
        <w:rPr>
          <w:sz w:val="28"/>
          <w:szCs w:val="28"/>
        </w:rPr>
      </w:pPr>
      <w:proofErr w:type="gramStart"/>
      <w:r w:rsidRPr="00A25A51">
        <w:rPr>
          <w:sz w:val="28"/>
          <w:szCs w:val="28"/>
        </w:rPr>
        <w:t>2)полное</w:t>
      </w:r>
      <w:proofErr w:type="gramEnd"/>
      <w:r w:rsidRPr="00A25A51">
        <w:rPr>
          <w:sz w:val="28"/>
          <w:szCs w:val="28"/>
        </w:rPr>
        <w:t xml:space="preserve"> или частичное совпадение местоположения земельного участка, образование которого предусмотрено схемой его расположения, с местоположением </w:t>
      </w:r>
      <w:r w:rsidRPr="00A25A51">
        <w:rPr>
          <w:sz w:val="28"/>
          <w:szCs w:val="28"/>
        </w:rPr>
        <w:lastRenderedPageBreak/>
        <w:t>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1576A" w:rsidRPr="00A25A51" w:rsidRDefault="00D1576A" w:rsidP="00D1576A">
      <w:pPr>
        <w:pStyle w:val="s1"/>
        <w:shd w:val="clear" w:color="auto" w:fill="FFFFFF"/>
        <w:spacing w:before="0" w:beforeAutospacing="0" w:after="0" w:afterAutospacing="0"/>
        <w:ind w:firstLine="709"/>
        <w:jc w:val="both"/>
        <w:rPr>
          <w:sz w:val="28"/>
          <w:szCs w:val="28"/>
        </w:rPr>
      </w:pPr>
      <w:proofErr w:type="gramStart"/>
      <w:r w:rsidRPr="00A25A51">
        <w:rPr>
          <w:sz w:val="28"/>
          <w:szCs w:val="28"/>
        </w:rPr>
        <w:t>3)разработка</w:t>
      </w:r>
      <w:proofErr w:type="gramEnd"/>
      <w:r w:rsidRPr="00A25A51">
        <w:rPr>
          <w:sz w:val="28"/>
          <w:szCs w:val="28"/>
        </w:rPr>
        <w:t xml:space="preserve"> схемы расположения земельного участка с нарушением предусмотренных</w:t>
      </w:r>
      <w:r w:rsidRPr="00A25A51">
        <w:rPr>
          <w:rStyle w:val="apple-converted-space"/>
          <w:sz w:val="28"/>
          <w:szCs w:val="28"/>
        </w:rPr>
        <w:t> </w:t>
      </w:r>
      <w:hyperlink r:id="rId6" w:anchor="/document/12124624/entry/11119" w:history="1">
        <w:r w:rsidRPr="00A25A51">
          <w:rPr>
            <w:rStyle w:val="a3"/>
            <w:color w:val="auto"/>
            <w:sz w:val="28"/>
            <w:szCs w:val="28"/>
            <w:u w:val="none"/>
          </w:rPr>
          <w:t>статьей 11.9</w:t>
        </w:r>
      </w:hyperlink>
      <w:r w:rsidRPr="00A25A51">
        <w:rPr>
          <w:sz w:val="28"/>
          <w:szCs w:val="28"/>
        </w:rPr>
        <w:t xml:space="preserve"> Земельного кодекса Российской Федерации требований к образуемым земельным участкам;</w:t>
      </w:r>
    </w:p>
    <w:p w:rsidR="00D1576A" w:rsidRPr="00A25A51" w:rsidRDefault="00D1576A" w:rsidP="00D1576A">
      <w:pPr>
        <w:pStyle w:val="s1"/>
        <w:shd w:val="clear" w:color="auto" w:fill="FFFFFF"/>
        <w:spacing w:before="0" w:beforeAutospacing="0" w:after="0" w:afterAutospacing="0"/>
        <w:ind w:firstLine="709"/>
        <w:jc w:val="both"/>
        <w:rPr>
          <w:sz w:val="28"/>
          <w:szCs w:val="28"/>
        </w:rPr>
      </w:pPr>
      <w:r w:rsidRPr="00A25A51">
        <w:rPr>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1576A" w:rsidRPr="00A25A51" w:rsidRDefault="00D1576A" w:rsidP="00D1576A">
      <w:pPr>
        <w:pStyle w:val="s1"/>
        <w:shd w:val="clear" w:color="auto" w:fill="FFFFFF"/>
        <w:spacing w:before="0" w:beforeAutospacing="0" w:after="0" w:afterAutospacing="0"/>
        <w:ind w:firstLine="709"/>
        <w:jc w:val="both"/>
        <w:rPr>
          <w:sz w:val="28"/>
          <w:szCs w:val="28"/>
        </w:rPr>
      </w:pPr>
      <w:r w:rsidRPr="00A25A51">
        <w:rPr>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1576A" w:rsidRPr="00A25A51" w:rsidRDefault="00D1576A" w:rsidP="00D1576A">
      <w:pPr>
        <w:pStyle w:val="s1"/>
        <w:spacing w:before="0" w:beforeAutospacing="0" w:after="0" w:afterAutospacing="0"/>
        <w:ind w:firstLine="709"/>
        <w:jc w:val="both"/>
        <w:rPr>
          <w:sz w:val="28"/>
          <w:szCs w:val="28"/>
        </w:rPr>
      </w:pPr>
      <w:r w:rsidRPr="00A25A51">
        <w:rPr>
          <w:sz w:val="28"/>
          <w:szCs w:val="28"/>
        </w:rPr>
        <w:t>6) несоответствие места расположения земельного участка действующей градостроительной документации;</w:t>
      </w:r>
    </w:p>
    <w:p w:rsidR="00D1576A" w:rsidRPr="00A25A51" w:rsidRDefault="00D1576A" w:rsidP="00D1576A">
      <w:pPr>
        <w:pStyle w:val="s1"/>
        <w:spacing w:before="0" w:beforeAutospacing="0" w:after="0" w:afterAutospacing="0"/>
        <w:ind w:firstLine="709"/>
        <w:jc w:val="both"/>
        <w:rPr>
          <w:sz w:val="28"/>
          <w:szCs w:val="28"/>
        </w:rPr>
      </w:pPr>
      <w:r w:rsidRPr="00A25A51">
        <w:rPr>
          <w:sz w:val="28"/>
          <w:szCs w:val="28"/>
        </w:rPr>
        <w:t xml:space="preserve">7) разработка схемы расположения земельного участка с нарушением требований, предусмотренных Законом Республики Крым от </w:t>
      </w:r>
      <w:r w:rsidRPr="00A25A51">
        <w:rPr>
          <w:sz w:val="28"/>
          <w:szCs w:val="28"/>
          <w:shd w:val="clear" w:color="auto" w:fill="FFFFFF"/>
        </w:rPr>
        <w:t>5 января 2015 г. № 66-ЗРК/2015 «О предоставлении земельных участков, находящихся в государственной или муниципальной собственности, и некоторых вопросах земельных отношений»</w:t>
      </w:r>
      <w:r w:rsidRPr="00A25A51">
        <w:rPr>
          <w:sz w:val="28"/>
          <w:szCs w:val="28"/>
        </w:rPr>
        <w:t>;</w:t>
      </w:r>
    </w:p>
    <w:p w:rsidR="00D1576A" w:rsidRPr="00A25A51" w:rsidRDefault="00D1576A" w:rsidP="00D1576A">
      <w:pPr>
        <w:pStyle w:val="s1"/>
        <w:spacing w:before="0" w:beforeAutospacing="0" w:after="0" w:afterAutospacing="0"/>
        <w:ind w:firstLine="709"/>
        <w:jc w:val="both"/>
        <w:rPr>
          <w:sz w:val="28"/>
          <w:szCs w:val="28"/>
        </w:rPr>
      </w:pPr>
      <w:r w:rsidRPr="00A25A51">
        <w:rPr>
          <w:sz w:val="28"/>
          <w:szCs w:val="28"/>
        </w:rPr>
        <w:t>1.2. Дополнить Административный регламент пунктом 2.8.1 следующего содержания:</w:t>
      </w:r>
    </w:p>
    <w:p w:rsidR="00D1576A" w:rsidRPr="00A25A51" w:rsidRDefault="00D1576A" w:rsidP="00D1576A">
      <w:pPr>
        <w:pStyle w:val="s1"/>
        <w:spacing w:before="0" w:beforeAutospacing="0" w:after="0" w:afterAutospacing="0"/>
        <w:ind w:firstLine="709"/>
        <w:jc w:val="both"/>
        <w:rPr>
          <w:sz w:val="28"/>
          <w:szCs w:val="28"/>
        </w:rPr>
      </w:pPr>
      <w:r w:rsidRPr="00A25A51">
        <w:rPr>
          <w:sz w:val="28"/>
          <w:szCs w:val="28"/>
        </w:rPr>
        <w:t>«2.8.1. Исчерпывающий перечень оснований для приостановления предоставления муниципальной услуги.</w:t>
      </w:r>
    </w:p>
    <w:p w:rsidR="00D1576A" w:rsidRPr="00A25A51" w:rsidRDefault="00D1576A" w:rsidP="00D1576A">
      <w:pPr>
        <w:pStyle w:val="s1"/>
        <w:spacing w:before="0" w:beforeAutospacing="0" w:after="0" w:afterAutospacing="0"/>
        <w:ind w:firstLine="709"/>
        <w:jc w:val="both"/>
        <w:rPr>
          <w:sz w:val="28"/>
          <w:szCs w:val="28"/>
        </w:rPr>
      </w:pPr>
      <w:r w:rsidRPr="00A25A51">
        <w:rPr>
          <w:sz w:val="28"/>
          <w:szCs w:val="28"/>
        </w:rPr>
        <w:t xml:space="preserve">Оснований для приостановления предоставления муниципальной услуги не </w:t>
      </w:r>
      <w:proofErr w:type="gramStart"/>
      <w:r w:rsidRPr="00A25A51">
        <w:rPr>
          <w:sz w:val="28"/>
          <w:szCs w:val="28"/>
        </w:rPr>
        <w:t>имеется.;</w:t>
      </w:r>
      <w:proofErr w:type="gramEnd"/>
    </w:p>
    <w:p w:rsidR="00D1576A" w:rsidRPr="00A25A51" w:rsidRDefault="00D1576A" w:rsidP="00D1576A">
      <w:pPr>
        <w:pStyle w:val="s1"/>
        <w:spacing w:before="0" w:beforeAutospacing="0" w:after="0" w:afterAutospacing="0"/>
        <w:ind w:firstLine="709"/>
        <w:jc w:val="both"/>
        <w:rPr>
          <w:sz w:val="28"/>
          <w:szCs w:val="28"/>
        </w:rPr>
      </w:pPr>
      <w:r w:rsidRPr="00A25A51">
        <w:rPr>
          <w:sz w:val="28"/>
          <w:szCs w:val="28"/>
        </w:rPr>
        <w:t>1.3. Раздел 5 Административного регламента изложить в новой редакции:</w:t>
      </w:r>
    </w:p>
    <w:p w:rsidR="00D1576A" w:rsidRPr="00A25A51" w:rsidRDefault="00D1576A" w:rsidP="00D1576A">
      <w:pPr>
        <w:pStyle w:val="a4"/>
        <w:spacing w:before="0" w:after="0"/>
        <w:ind w:firstLine="709"/>
        <w:jc w:val="both"/>
        <w:rPr>
          <w:rFonts w:ascii="Times New Roman" w:hAnsi="Times New Roman" w:cs="Times New Roman"/>
          <w:sz w:val="28"/>
          <w:szCs w:val="28"/>
        </w:rPr>
      </w:pPr>
    </w:p>
    <w:p w:rsidR="00D1576A" w:rsidRPr="00A25A51" w:rsidRDefault="00D1576A" w:rsidP="00D1576A">
      <w:pPr>
        <w:pStyle w:val="a4"/>
        <w:spacing w:before="0" w:after="0"/>
        <w:ind w:firstLine="709"/>
        <w:jc w:val="both"/>
        <w:rPr>
          <w:rFonts w:ascii="Times New Roman" w:hAnsi="Times New Roman" w:cs="Times New Roman"/>
          <w:color w:val="auto"/>
          <w:sz w:val="28"/>
          <w:szCs w:val="28"/>
        </w:rPr>
      </w:pPr>
      <w:r w:rsidRPr="00A25A51">
        <w:rPr>
          <w:rFonts w:ascii="Times New Roman" w:hAnsi="Times New Roman" w:cs="Times New Roman"/>
          <w:color w:val="auto"/>
          <w:sz w:val="28"/>
          <w:szCs w:val="28"/>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D1576A" w:rsidRPr="00A25A51" w:rsidRDefault="00D1576A" w:rsidP="00D1576A">
      <w:pPr>
        <w:pStyle w:val="a4"/>
        <w:spacing w:before="0" w:after="0"/>
        <w:ind w:firstLine="709"/>
        <w:jc w:val="both"/>
        <w:rPr>
          <w:rFonts w:ascii="Times New Roman" w:hAnsi="Times New Roman" w:cs="Times New Roman"/>
          <w:color w:val="auto"/>
          <w:sz w:val="28"/>
          <w:szCs w:val="28"/>
        </w:rPr>
      </w:pPr>
      <w:r w:rsidRPr="00A25A51">
        <w:rPr>
          <w:rFonts w:ascii="Times New Roman" w:hAnsi="Times New Roman" w:cs="Times New Roman"/>
          <w:color w:val="auto"/>
          <w:sz w:val="28"/>
          <w:szCs w:val="28"/>
        </w:rPr>
        <w:t xml:space="preserve">5.1. Право заявителя подать жалобу на решение и (или) действие (бездействие) органа, предоставляющего муниципальную услугу, а также их должностных лиц, муниципальных служащих при предоставлении муниципальной услуги </w:t>
      </w:r>
    </w:p>
    <w:p w:rsidR="00D1576A" w:rsidRPr="00A25A51" w:rsidRDefault="00D1576A" w:rsidP="00D1576A">
      <w:pPr>
        <w:pStyle w:val="a4"/>
        <w:numPr>
          <w:ilvl w:val="2"/>
          <w:numId w:val="1"/>
        </w:numPr>
        <w:tabs>
          <w:tab w:val="clear" w:pos="2160"/>
          <w:tab w:val="num" w:pos="993"/>
        </w:tabs>
        <w:suppressAutoHyphens w:val="0"/>
        <w:spacing w:before="0" w:after="0"/>
        <w:ind w:left="0" w:firstLine="709"/>
        <w:jc w:val="both"/>
        <w:rPr>
          <w:rFonts w:ascii="Times New Roman" w:hAnsi="Times New Roman" w:cs="Times New Roman"/>
          <w:color w:val="auto"/>
          <w:sz w:val="28"/>
          <w:szCs w:val="28"/>
        </w:rPr>
      </w:pPr>
      <w:r w:rsidRPr="00A25A51">
        <w:rPr>
          <w:rFonts w:ascii="Times New Roman" w:hAnsi="Times New Roman" w:cs="Times New Roman"/>
          <w:color w:val="auto"/>
          <w:sz w:val="28"/>
          <w:szCs w:val="28"/>
        </w:rPr>
        <w:t xml:space="preserve">Заявители вправе обжаловать постановление, действия (бездействие) администрации </w:t>
      </w:r>
      <w:proofErr w:type="spellStart"/>
      <w:r w:rsidRPr="00A25A51">
        <w:rPr>
          <w:rFonts w:ascii="Times New Roman" w:hAnsi="Times New Roman" w:cs="Times New Roman"/>
          <w:color w:val="auto"/>
          <w:sz w:val="28"/>
          <w:szCs w:val="28"/>
        </w:rPr>
        <w:t>Цветочненского</w:t>
      </w:r>
      <w:proofErr w:type="spellEnd"/>
      <w:r w:rsidRPr="00A25A51">
        <w:rPr>
          <w:rFonts w:ascii="Times New Roman" w:hAnsi="Times New Roman" w:cs="Times New Roman"/>
          <w:color w:val="auto"/>
          <w:sz w:val="28"/>
          <w:szCs w:val="28"/>
        </w:rPr>
        <w:t xml:space="preserve"> сельского поселения, должностных лиц, муниципальных служащих в досудебном (внесудебном) порядке. </w:t>
      </w:r>
    </w:p>
    <w:p w:rsidR="00D1576A" w:rsidRPr="00A25A51" w:rsidRDefault="00D1576A" w:rsidP="00D1576A">
      <w:pPr>
        <w:pStyle w:val="a4"/>
        <w:numPr>
          <w:ilvl w:val="2"/>
          <w:numId w:val="1"/>
        </w:numPr>
        <w:tabs>
          <w:tab w:val="clear" w:pos="2160"/>
          <w:tab w:val="left" w:pos="851"/>
          <w:tab w:val="num" w:pos="993"/>
        </w:tabs>
        <w:suppressAutoHyphens w:val="0"/>
        <w:spacing w:before="0" w:after="0"/>
        <w:ind w:left="0" w:firstLine="709"/>
        <w:jc w:val="both"/>
        <w:rPr>
          <w:rFonts w:ascii="Times New Roman" w:hAnsi="Times New Roman" w:cs="Times New Roman"/>
          <w:color w:val="auto"/>
          <w:sz w:val="28"/>
          <w:szCs w:val="28"/>
        </w:rPr>
      </w:pPr>
      <w:r w:rsidRPr="00A25A51">
        <w:rPr>
          <w:rFonts w:ascii="Times New Roman" w:hAnsi="Times New Roman" w:cs="Times New Roman"/>
          <w:color w:val="auto"/>
          <w:sz w:val="28"/>
          <w:szCs w:val="28"/>
        </w:rPr>
        <w:t xml:space="preserve">Обжалование действий (бездействия) администрации </w:t>
      </w:r>
      <w:proofErr w:type="spellStart"/>
      <w:r w:rsidRPr="00A25A51">
        <w:rPr>
          <w:rFonts w:ascii="Times New Roman" w:hAnsi="Times New Roman" w:cs="Times New Roman"/>
          <w:color w:val="auto"/>
          <w:sz w:val="28"/>
          <w:szCs w:val="28"/>
        </w:rPr>
        <w:t>Цветочненского</w:t>
      </w:r>
      <w:proofErr w:type="spellEnd"/>
      <w:r w:rsidRPr="00A25A51">
        <w:rPr>
          <w:rFonts w:ascii="Times New Roman" w:hAnsi="Times New Roman" w:cs="Times New Roman"/>
          <w:color w:val="auto"/>
          <w:sz w:val="28"/>
          <w:szCs w:val="28"/>
        </w:rPr>
        <w:t xml:space="preserve"> сельского поселения, должностных лиц, муниципальных служащих, ответственного за оказание услуги,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D1576A" w:rsidRPr="00A25A51" w:rsidRDefault="00D1576A" w:rsidP="00D1576A">
      <w:pPr>
        <w:pStyle w:val="a4"/>
        <w:spacing w:before="0" w:after="0"/>
        <w:ind w:firstLine="709"/>
        <w:jc w:val="both"/>
        <w:rPr>
          <w:rFonts w:ascii="Times New Roman" w:hAnsi="Times New Roman" w:cs="Times New Roman"/>
          <w:color w:val="auto"/>
          <w:sz w:val="28"/>
          <w:szCs w:val="28"/>
        </w:rPr>
      </w:pPr>
      <w:r w:rsidRPr="00A25A51">
        <w:rPr>
          <w:rFonts w:ascii="Times New Roman" w:hAnsi="Times New Roman" w:cs="Times New Roman"/>
          <w:color w:val="auto"/>
          <w:sz w:val="28"/>
          <w:szCs w:val="28"/>
        </w:rPr>
        <w:t xml:space="preserve">5.2. Предмет жалобы </w:t>
      </w:r>
    </w:p>
    <w:p w:rsidR="00D1576A" w:rsidRPr="00A25A51" w:rsidRDefault="00D1576A" w:rsidP="00D1576A">
      <w:pPr>
        <w:pStyle w:val="a4"/>
        <w:spacing w:before="0" w:after="0"/>
        <w:ind w:firstLine="709"/>
        <w:jc w:val="both"/>
        <w:rPr>
          <w:rFonts w:ascii="Times New Roman" w:hAnsi="Times New Roman" w:cs="Times New Roman"/>
          <w:color w:val="auto"/>
          <w:sz w:val="28"/>
          <w:szCs w:val="28"/>
        </w:rPr>
      </w:pPr>
      <w:r w:rsidRPr="00A25A51">
        <w:rPr>
          <w:rFonts w:ascii="Times New Roman" w:hAnsi="Times New Roman" w:cs="Times New Roman"/>
          <w:color w:val="auto"/>
          <w:sz w:val="28"/>
          <w:szCs w:val="28"/>
        </w:rPr>
        <w:t>5.2.1. Заявитель может обратиться с жалобой в том числе в следующих случаях:</w:t>
      </w:r>
    </w:p>
    <w:p w:rsidR="00D1576A" w:rsidRPr="00A25A51" w:rsidRDefault="00D1576A" w:rsidP="00D1576A">
      <w:pPr>
        <w:pStyle w:val="a4"/>
        <w:spacing w:before="0" w:after="0"/>
        <w:ind w:firstLine="709"/>
        <w:jc w:val="both"/>
        <w:rPr>
          <w:rFonts w:ascii="Times New Roman" w:hAnsi="Times New Roman" w:cs="Times New Roman"/>
          <w:color w:val="auto"/>
          <w:sz w:val="28"/>
          <w:szCs w:val="28"/>
        </w:rPr>
      </w:pPr>
      <w:r w:rsidRPr="00A25A51">
        <w:rPr>
          <w:rFonts w:ascii="Times New Roman" w:hAnsi="Times New Roman" w:cs="Times New Roman"/>
          <w:color w:val="auto"/>
          <w:sz w:val="28"/>
          <w:szCs w:val="28"/>
        </w:rPr>
        <w:t xml:space="preserve">1) нарушение срока регистрации запроса о предоставлении муниципальной услуги, запроса, указанного в </w:t>
      </w:r>
      <w:hyperlink r:id="rId7" w:anchor="dst244" w:history="1">
        <w:r w:rsidRPr="00A25A51">
          <w:rPr>
            <w:rStyle w:val="a3"/>
            <w:rFonts w:ascii="Times New Roman" w:hAnsi="Times New Roman" w:cs="Times New Roman"/>
            <w:color w:val="auto"/>
            <w:sz w:val="28"/>
            <w:szCs w:val="28"/>
            <w:u w:val="none"/>
          </w:rPr>
          <w:t>статье 15.1</w:t>
        </w:r>
      </w:hyperlink>
      <w:r w:rsidRPr="00A25A51">
        <w:rPr>
          <w:rFonts w:ascii="Times New Roman" w:hAnsi="Times New Roman" w:cs="Times New Roman"/>
          <w:color w:val="auto"/>
          <w:sz w:val="28"/>
          <w:szCs w:val="28"/>
        </w:rPr>
        <w:t xml:space="preserve"> Федерального закона от 27.07.2010 г. </w:t>
      </w:r>
      <w:r w:rsidRPr="00A25A51">
        <w:rPr>
          <w:rFonts w:ascii="Times New Roman" w:hAnsi="Times New Roman" w:cs="Times New Roman"/>
          <w:color w:val="auto"/>
          <w:sz w:val="28"/>
          <w:szCs w:val="28"/>
        </w:rPr>
        <w:br/>
      </w:r>
      <w:r w:rsidRPr="00A25A51">
        <w:rPr>
          <w:rFonts w:ascii="Times New Roman" w:hAnsi="Times New Roman" w:cs="Times New Roman"/>
          <w:color w:val="auto"/>
          <w:sz w:val="28"/>
          <w:szCs w:val="28"/>
        </w:rPr>
        <w:lastRenderedPageBreak/>
        <w:t>№ 210-ФЗ «Об организации предоставления государственных и муниципальных услуг» (далее – Федеральный закон № 210-ФЗ);</w:t>
      </w:r>
    </w:p>
    <w:p w:rsidR="00D1576A" w:rsidRPr="00A25A51" w:rsidRDefault="00D1576A" w:rsidP="00D1576A">
      <w:pPr>
        <w:pStyle w:val="a4"/>
        <w:spacing w:before="0" w:after="0"/>
        <w:ind w:firstLine="709"/>
        <w:jc w:val="both"/>
        <w:rPr>
          <w:rFonts w:ascii="Times New Roman" w:hAnsi="Times New Roman" w:cs="Times New Roman"/>
          <w:color w:val="auto"/>
          <w:sz w:val="28"/>
          <w:szCs w:val="28"/>
        </w:rPr>
      </w:pPr>
      <w:r w:rsidRPr="00A25A51">
        <w:rPr>
          <w:rFonts w:ascii="Times New Roman" w:hAnsi="Times New Roman" w:cs="Times New Roman"/>
          <w:color w:val="auto"/>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 w:anchor="dst100354" w:history="1">
        <w:r w:rsidRPr="00A25A51">
          <w:rPr>
            <w:rStyle w:val="a3"/>
            <w:rFonts w:ascii="Times New Roman" w:hAnsi="Times New Roman" w:cs="Times New Roman"/>
            <w:color w:val="auto"/>
            <w:sz w:val="28"/>
            <w:szCs w:val="28"/>
            <w:u w:val="none"/>
          </w:rPr>
          <w:t>частью 1.3 статьи 16</w:t>
        </w:r>
      </w:hyperlink>
      <w:r w:rsidRPr="00A25A51">
        <w:rPr>
          <w:rFonts w:ascii="Times New Roman" w:hAnsi="Times New Roman" w:cs="Times New Roman"/>
          <w:color w:val="auto"/>
          <w:sz w:val="28"/>
          <w:szCs w:val="28"/>
        </w:rPr>
        <w:t xml:space="preserve"> Федерального закона № 210-ФЗ;</w:t>
      </w:r>
    </w:p>
    <w:p w:rsidR="00D1576A" w:rsidRPr="00A25A51" w:rsidRDefault="00D1576A" w:rsidP="00D1576A">
      <w:pPr>
        <w:pStyle w:val="a4"/>
        <w:spacing w:before="0" w:after="0"/>
        <w:ind w:firstLine="709"/>
        <w:jc w:val="both"/>
        <w:rPr>
          <w:rFonts w:ascii="Times New Roman" w:hAnsi="Times New Roman" w:cs="Times New Roman"/>
          <w:color w:val="auto"/>
          <w:sz w:val="28"/>
          <w:szCs w:val="28"/>
        </w:rPr>
      </w:pPr>
      <w:r w:rsidRPr="00A25A51">
        <w:rPr>
          <w:rFonts w:ascii="Times New Roman" w:hAnsi="Times New Roman" w:cs="Times New Roman"/>
          <w:color w:val="auto"/>
          <w:sz w:val="28"/>
          <w:szCs w:val="28"/>
        </w:rPr>
        <w:t xml:space="preserve">3) </w:t>
      </w:r>
      <w:r w:rsidRPr="00A25A51">
        <w:rPr>
          <w:rFonts w:ascii="Times New Roman" w:hAnsi="Times New Roman" w:cs="Times New Roman"/>
          <w:color w:val="auto"/>
          <w:sz w:val="28"/>
          <w:szCs w:val="28"/>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1576A" w:rsidRPr="00A25A51" w:rsidRDefault="00D1576A" w:rsidP="00D1576A">
      <w:pPr>
        <w:pStyle w:val="a4"/>
        <w:spacing w:before="0" w:after="0"/>
        <w:ind w:firstLine="709"/>
        <w:jc w:val="both"/>
        <w:rPr>
          <w:rFonts w:ascii="Times New Roman" w:hAnsi="Times New Roman" w:cs="Times New Roman"/>
          <w:color w:val="auto"/>
          <w:sz w:val="28"/>
          <w:szCs w:val="28"/>
        </w:rPr>
      </w:pPr>
      <w:r w:rsidRPr="00A25A51">
        <w:rPr>
          <w:rFonts w:ascii="Times New Roman" w:hAnsi="Times New Roman" w:cs="Times New Roman"/>
          <w:color w:val="auto"/>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1576A" w:rsidRPr="00A25A51" w:rsidRDefault="00D1576A" w:rsidP="00D1576A">
      <w:pPr>
        <w:pStyle w:val="a4"/>
        <w:spacing w:before="0" w:after="0"/>
        <w:ind w:firstLine="709"/>
        <w:jc w:val="both"/>
        <w:rPr>
          <w:rFonts w:ascii="Times New Roman" w:hAnsi="Times New Roman" w:cs="Times New Roman"/>
          <w:color w:val="auto"/>
          <w:sz w:val="28"/>
          <w:szCs w:val="28"/>
        </w:rPr>
      </w:pPr>
      <w:r w:rsidRPr="00A25A51">
        <w:rPr>
          <w:rFonts w:ascii="Times New Roman" w:hAnsi="Times New Roman" w:cs="Times New Roman"/>
          <w:color w:val="auto"/>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anchor="dst100354" w:history="1">
        <w:r w:rsidRPr="00A25A51">
          <w:rPr>
            <w:rStyle w:val="a3"/>
            <w:rFonts w:ascii="Times New Roman" w:hAnsi="Times New Roman" w:cs="Times New Roman"/>
            <w:color w:val="auto"/>
            <w:sz w:val="28"/>
            <w:szCs w:val="28"/>
            <w:u w:val="none"/>
          </w:rPr>
          <w:t>частью 1.3 статьи 16</w:t>
        </w:r>
      </w:hyperlink>
      <w:r w:rsidRPr="00A25A51">
        <w:rPr>
          <w:rFonts w:ascii="Times New Roman" w:hAnsi="Times New Roman" w:cs="Times New Roman"/>
          <w:color w:val="auto"/>
          <w:sz w:val="28"/>
          <w:szCs w:val="28"/>
        </w:rPr>
        <w:t xml:space="preserve"> Федерального закона № 210-ФЗ;</w:t>
      </w:r>
    </w:p>
    <w:p w:rsidR="00D1576A" w:rsidRPr="00A25A51" w:rsidRDefault="00D1576A" w:rsidP="00D1576A">
      <w:pPr>
        <w:pStyle w:val="a4"/>
        <w:spacing w:before="0" w:after="0"/>
        <w:ind w:firstLine="709"/>
        <w:jc w:val="both"/>
        <w:rPr>
          <w:rFonts w:ascii="Times New Roman" w:hAnsi="Times New Roman" w:cs="Times New Roman"/>
          <w:color w:val="auto"/>
          <w:sz w:val="28"/>
          <w:szCs w:val="28"/>
        </w:rPr>
      </w:pPr>
      <w:r w:rsidRPr="00A25A51">
        <w:rPr>
          <w:rFonts w:ascii="Times New Roman" w:hAnsi="Times New Roman" w:cs="Times New Roman"/>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1576A" w:rsidRPr="00A25A51" w:rsidRDefault="00D1576A" w:rsidP="00D1576A">
      <w:pPr>
        <w:pStyle w:val="a4"/>
        <w:spacing w:before="0" w:after="0"/>
        <w:ind w:firstLine="709"/>
        <w:jc w:val="both"/>
        <w:rPr>
          <w:rFonts w:ascii="Times New Roman" w:hAnsi="Times New Roman" w:cs="Times New Roman"/>
          <w:color w:val="auto"/>
          <w:sz w:val="28"/>
          <w:szCs w:val="28"/>
        </w:rPr>
      </w:pPr>
      <w:r w:rsidRPr="00A25A51">
        <w:rPr>
          <w:rFonts w:ascii="Times New Roman" w:hAnsi="Times New Roman" w:cs="Times New Roman"/>
          <w:color w:val="auto"/>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0" w:anchor="dst100352" w:history="1">
        <w:r w:rsidRPr="00A25A51">
          <w:rPr>
            <w:rStyle w:val="a3"/>
            <w:rFonts w:ascii="Times New Roman" w:hAnsi="Times New Roman" w:cs="Times New Roman"/>
            <w:color w:val="auto"/>
            <w:sz w:val="28"/>
            <w:szCs w:val="28"/>
            <w:u w:val="none"/>
          </w:rPr>
          <w:t>частью 1.1 статьи 16</w:t>
        </w:r>
      </w:hyperlink>
      <w:r w:rsidRPr="00A25A51">
        <w:rPr>
          <w:rFonts w:ascii="Times New Roman" w:hAnsi="Times New Roman" w:cs="Times New Roman"/>
          <w:color w:val="auto"/>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anchor="dst100354" w:history="1">
        <w:r w:rsidRPr="00A25A51">
          <w:rPr>
            <w:rStyle w:val="a3"/>
            <w:rFonts w:ascii="Times New Roman" w:hAnsi="Times New Roman" w:cs="Times New Roman"/>
            <w:color w:val="auto"/>
            <w:sz w:val="28"/>
            <w:szCs w:val="28"/>
            <w:u w:val="none"/>
          </w:rPr>
          <w:t>частью 1.3 статьи 16</w:t>
        </w:r>
      </w:hyperlink>
      <w:r w:rsidRPr="00A25A51">
        <w:rPr>
          <w:rFonts w:ascii="Times New Roman" w:hAnsi="Times New Roman" w:cs="Times New Roman"/>
          <w:color w:val="auto"/>
          <w:sz w:val="28"/>
          <w:szCs w:val="28"/>
        </w:rPr>
        <w:t xml:space="preserve"> Федерального закона № 210-ФЗ;</w:t>
      </w:r>
    </w:p>
    <w:p w:rsidR="00D1576A" w:rsidRPr="00A25A51" w:rsidRDefault="00D1576A" w:rsidP="00D1576A">
      <w:pPr>
        <w:pStyle w:val="a4"/>
        <w:spacing w:before="0" w:after="0"/>
        <w:ind w:firstLine="709"/>
        <w:jc w:val="both"/>
        <w:rPr>
          <w:rFonts w:ascii="Times New Roman" w:hAnsi="Times New Roman" w:cs="Times New Roman"/>
          <w:color w:val="auto"/>
          <w:sz w:val="28"/>
          <w:szCs w:val="28"/>
        </w:rPr>
      </w:pPr>
      <w:r w:rsidRPr="00A25A51">
        <w:rPr>
          <w:rFonts w:ascii="Times New Roman" w:hAnsi="Times New Roman" w:cs="Times New Roman"/>
          <w:color w:val="auto"/>
          <w:sz w:val="28"/>
          <w:szCs w:val="28"/>
        </w:rPr>
        <w:lastRenderedPageBreak/>
        <w:t>8) нарушение срока или порядка выдачи документов по результатам предоставления муниципальной услуги;</w:t>
      </w:r>
    </w:p>
    <w:p w:rsidR="00D1576A" w:rsidRPr="00A25A51" w:rsidRDefault="00D1576A" w:rsidP="00D1576A">
      <w:pPr>
        <w:pStyle w:val="a4"/>
        <w:spacing w:before="0" w:after="0"/>
        <w:ind w:firstLine="709"/>
        <w:jc w:val="both"/>
        <w:rPr>
          <w:rFonts w:ascii="Times New Roman" w:hAnsi="Times New Roman" w:cs="Times New Roman"/>
          <w:color w:val="auto"/>
          <w:sz w:val="28"/>
          <w:szCs w:val="28"/>
        </w:rPr>
      </w:pPr>
      <w:r w:rsidRPr="00A25A51">
        <w:rPr>
          <w:rFonts w:ascii="Times New Roman" w:hAnsi="Times New Roman" w:cs="Times New Roman"/>
          <w:color w:val="auto"/>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anchor="dst100354" w:history="1">
        <w:r w:rsidRPr="00A25A51">
          <w:rPr>
            <w:rStyle w:val="a3"/>
            <w:rFonts w:ascii="Times New Roman" w:hAnsi="Times New Roman" w:cs="Times New Roman"/>
            <w:color w:val="auto"/>
            <w:sz w:val="28"/>
            <w:szCs w:val="28"/>
            <w:u w:val="none"/>
          </w:rPr>
          <w:t>частью 1.3 статьи 16</w:t>
        </w:r>
      </w:hyperlink>
      <w:r w:rsidRPr="00A25A51">
        <w:rPr>
          <w:rFonts w:ascii="Times New Roman" w:hAnsi="Times New Roman" w:cs="Times New Roman"/>
          <w:color w:val="auto"/>
          <w:sz w:val="28"/>
          <w:szCs w:val="28"/>
        </w:rPr>
        <w:t xml:space="preserve"> Федерального закона № 210-ФЗ.</w:t>
      </w:r>
    </w:p>
    <w:p w:rsidR="00D1576A" w:rsidRPr="00A25A51" w:rsidRDefault="00D1576A" w:rsidP="00D1576A">
      <w:pPr>
        <w:pStyle w:val="a4"/>
        <w:spacing w:before="0" w:after="0"/>
        <w:ind w:firstLine="709"/>
        <w:jc w:val="both"/>
        <w:rPr>
          <w:rFonts w:ascii="Times New Roman" w:hAnsi="Times New Roman" w:cs="Times New Roman"/>
          <w:color w:val="auto"/>
          <w:sz w:val="28"/>
          <w:szCs w:val="28"/>
        </w:rPr>
      </w:pPr>
      <w:r w:rsidRPr="00A25A51">
        <w:rPr>
          <w:rFonts w:ascii="Times New Roman" w:hAnsi="Times New Roman" w:cs="Times New Roman"/>
          <w:color w:val="auto"/>
          <w:sz w:val="28"/>
          <w:szCs w:val="28"/>
          <w:shd w:val="clear" w:color="auto" w:fill="FFFFFF"/>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3" w:anchor="/document/77664895/entry/7014" w:history="1">
        <w:r w:rsidRPr="00A25A51">
          <w:rPr>
            <w:rStyle w:val="a3"/>
            <w:rFonts w:ascii="Times New Roman" w:hAnsi="Times New Roman" w:cs="Times New Roman"/>
            <w:color w:val="auto"/>
            <w:sz w:val="28"/>
            <w:szCs w:val="28"/>
            <w:u w:val="none"/>
            <w:shd w:val="clear" w:color="auto" w:fill="FFFFFF"/>
          </w:rPr>
          <w:t>пунктом 4 части 1 статьи 7</w:t>
        </w:r>
      </w:hyperlink>
      <w:r w:rsidRPr="00A25A51">
        <w:rPr>
          <w:rFonts w:ascii="Times New Roman" w:hAnsi="Times New Roman" w:cs="Times New Roman"/>
          <w:color w:val="auto"/>
          <w:sz w:val="28"/>
          <w:szCs w:val="28"/>
          <w:shd w:val="clear" w:color="auto" w:fill="FFFFFF"/>
        </w:rPr>
        <w:t>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document/77664895/entry/160013" w:history="1">
        <w:r w:rsidRPr="00A25A51">
          <w:rPr>
            <w:rStyle w:val="a3"/>
            <w:rFonts w:ascii="Times New Roman" w:hAnsi="Times New Roman" w:cs="Times New Roman"/>
            <w:color w:val="auto"/>
            <w:sz w:val="28"/>
            <w:szCs w:val="28"/>
            <w:u w:val="none"/>
            <w:shd w:val="clear" w:color="auto" w:fill="FFFFFF"/>
          </w:rPr>
          <w:t>частью 1.3 статьи 16</w:t>
        </w:r>
      </w:hyperlink>
      <w:r w:rsidRPr="00A25A51">
        <w:rPr>
          <w:rFonts w:ascii="Times New Roman" w:hAnsi="Times New Roman" w:cs="Times New Roman"/>
          <w:color w:val="auto"/>
          <w:sz w:val="28"/>
          <w:szCs w:val="28"/>
          <w:shd w:val="clear" w:color="auto" w:fill="FFFFFF"/>
        </w:rPr>
        <w:t> настоящего Федерального закона.</w:t>
      </w:r>
    </w:p>
    <w:p w:rsidR="00D1576A" w:rsidRPr="00A25A51" w:rsidRDefault="00D1576A" w:rsidP="00D1576A">
      <w:pPr>
        <w:pStyle w:val="a4"/>
        <w:spacing w:before="0" w:after="0"/>
        <w:ind w:firstLine="709"/>
        <w:jc w:val="both"/>
        <w:rPr>
          <w:rFonts w:ascii="Times New Roman" w:hAnsi="Times New Roman" w:cs="Times New Roman"/>
          <w:color w:val="auto"/>
          <w:sz w:val="28"/>
          <w:szCs w:val="28"/>
        </w:rPr>
      </w:pPr>
      <w:r w:rsidRPr="00A25A51">
        <w:rPr>
          <w:rFonts w:ascii="Times New Roman" w:hAnsi="Times New Roman" w:cs="Times New Roman"/>
          <w:color w:val="auto"/>
          <w:sz w:val="28"/>
          <w:szCs w:val="28"/>
        </w:rPr>
        <w:t>5.3. Общие требования к порядку подачи и рассмотрения жалобы</w:t>
      </w:r>
    </w:p>
    <w:p w:rsidR="00D1576A" w:rsidRPr="00A25A51" w:rsidRDefault="00D1576A" w:rsidP="00D1576A">
      <w:pPr>
        <w:pStyle w:val="a4"/>
        <w:spacing w:before="0" w:after="0"/>
        <w:ind w:firstLine="709"/>
        <w:jc w:val="both"/>
        <w:rPr>
          <w:rFonts w:ascii="Times New Roman" w:hAnsi="Times New Roman" w:cs="Times New Roman"/>
          <w:color w:val="auto"/>
          <w:sz w:val="28"/>
          <w:szCs w:val="28"/>
        </w:rPr>
      </w:pPr>
      <w:r w:rsidRPr="00A25A51">
        <w:rPr>
          <w:rFonts w:ascii="Times New Roman" w:hAnsi="Times New Roman" w:cs="Times New Roman"/>
          <w:color w:val="auto"/>
          <w:sz w:val="28"/>
          <w:szCs w:val="28"/>
        </w:rPr>
        <w:t xml:space="preserve">5.3.1.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5" w:anchor="dst100352" w:history="1">
        <w:r w:rsidRPr="00A25A51">
          <w:rPr>
            <w:rStyle w:val="a3"/>
            <w:rFonts w:ascii="Times New Roman" w:hAnsi="Times New Roman" w:cs="Times New Roman"/>
            <w:color w:val="auto"/>
            <w:sz w:val="28"/>
            <w:szCs w:val="28"/>
            <w:u w:val="none"/>
          </w:rPr>
          <w:t>частью 1.1</w:t>
        </w:r>
        <w:r w:rsidRPr="00A25A51">
          <w:rPr>
            <w:rStyle w:val="a3"/>
            <w:rFonts w:ascii="Times New Roman" w:hAnsi="Times New Roman" w:cs="Times New Roman"/>
            <w:color w:val="auto"/>
            <w:sz w:val="28"/>
            <w:szCs w:val="28"/>
          </w:rPr>
          <w:t xml:space="preserve"> </w:t>
        </w:r>
        <w:r w:rsidRPr="00A25A51">
          <w:rPr>
            <w:rStyle w:val="a3"/>
            <w:rFonts w:ascii="Times New Roman" w:hAnsi="Times New Roman" w:cs="Times New Roman"/>
            <w:color w:val="auto"/>
            <w:sz w:val="28"/>
            <w:szCs w:val="28"/>
            <w:u w:val="none"/>
          </w:rPr>
          <w:t>статьи 16</w:t>
        </w:r>
      </w:hyperlink>
      <w:r w:rsidRPr="00A25A51">
        <w:rPr>
          <w:rFonts w:ascii="Times New Roman" w:hAnsi="Times New Roman" w:cs="Times New Roman"/>
          <w:color w:val="auto"/>
          <w:sz w:val="28"/>
          <w:szCs w:val="28"/>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6" w:anchor="dst100352" w:history="1">
        <w:r w:rsidRPr="00A25A51">
          <w:rPr>
            <w:rStyle w:val="a3"/>
            <w:rFonts w:ascii="Times New Roman" w:hAnsi="Times New Roman" w:cs="Times New Roman"/>
            <w:color w:val="auto"/>
            <w:sz w:val="28"/>
            <w:szCs w:val="28"/>
            <w:u w:val="none"/>
          </w:rPr>
          <w:t>частью 1.1 статьи 16</w:t>
        </w:r>
      </w:hyperlink>
      <w:r w:rsidRPr="00A25A51">
        <w:rPr>
          <w:rFonts w:ascii="Times New Roman" w:hAnsi="Times New Roman" w:cs="Times New Roman"/>
          <w:color w:val="auto"/>
          <w:sz w:val="28"/>
          <w:szCs w:val="28"/>
        </w:rPr>
        <w:t xml:space="preserve"> Федерального закона № 210-ФЗ, подаются руководителям этих организаций.</w:t>
      </w:r>
    </w:p>
    <w:p w:rsidR="00D1576A" w:rsidRPr="00A25A51" w:rsidRDefault="00D1576A" w:rsidP="00D1576A">
      <w:pPr>
        <w:pStyle w:val="a4"/>
        <w:spacing w:before="0" w:after="0"/>
        <w:ind w:firstLine="709"/>
        <w:jc w:val="both"/>
        <w:rPr>
          <w:rFonts w:ascii="Times New Roman" w:hAnsi="Times New Roman" w:cs="Times New Roman"/>
          <w:color w:val="auto"/>
          <w:sz w:val="28"/>
          <w:szCs w:val="28"/>
        </w:rPr>
      </w:pPr>
      <w:r w:rsidRPr="00A25A51">
        <w:rPr>
          <w:rFonts w:ascii="Times New Roman" w:hAnsi="Times New Roman" w:cs="Times New Roman"/>
          <w:color w:val="auto"/>
          <w:sz w:val="28"/>
          <w:szCs w:val="28"/>
        </w:rPr>
        <w:lastRenderedPageBreak/>
        <w:t xml:space="preserve">5.3.2.Жалоба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7" w:anchor="dst100352" w:history="1">
        <w:r w:rsidRPr="00A25A51">
          <w:rPr>
            <w:rStyle w:val="a3"/>
            <w:rFonts w:ascii="Times New Roman" w:hAnsi="Times New Roman" w:cs="Times New Roman"/>
            <w:color w:val="auto"/>
            <w:sz w:val="28"/>
            <w:szCs w:val="28"/>
            <w:u w:val="none"/>
          </w:rPr>
          <w:t>частью 1.1 статьи 16</w:t>
        </w:r>
      </w:hyperlink>
      <w:r w:rsidRPr="00A25A51">
        <w:rPr>
          <w:rFonts w:ascii="Times New Roman" w:hAnsi="Times New Roman" w:cs="Times New Roman"/>
          <w:color w:val="auto"/>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1576A" w:rsidRPr="00A25A51" w:rsidRDefault="00D1576A" w:rsidP="00D1576A">
      <w:pPr>
        <w:pStyle w:val="a4"/>
        <w:spacing w:before="0" w:after="0"/>
        <w:ind w:firstLine="709"/>
        <w:jc w:val="both"/>
        <w:rPr>
          <w:rFonts w:ascii="Times New Roman" w:hAnsi="Times New Roman" w:cs="Times New Roman"/>
          <w:color w:val="auto"/>
          <w:sz w:val="28"/>
          <w:szCs w:val="28"/>
        </w:rPr>
      </w:pPr>
      <w:r w:rsidRPr="00A25A51">
        <w:rPr>
          <w:rFonts w:ascii="Times New Roman" w:hAnsi="Times New Roman" w:cs="Times New Roman"/>
          <w:color w:val="auto"/>
          <w:sz w:val="28"/>
          <w:szCs w:val="28"/>
        </w:rPr>
        <w:t xml:space="preserve">5.3.3.Порядок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8" w:anchor="dst100352" w:history="1">
        <w:r w:rsidRPr="00A25A51">
          <w:rPr>
            <w:rStyle w:val="a3"/>
            <w:rFonts w:ascii="Times New Roman" w:hAnsi="Times New Roman" w:cs="Times New Roman"/>
            <w:color w:val="auto"/>
            <w:sz w:val="28"/>
            <w:szCs w:val="28"/>
            <w:u w:val="none"/>
          </w:rPr>
          <w:t>частью 1.1 статьи 16</w:t>
        </w:r>
      </w:hyperlink>
      <w:r w:rsidRPr="00A25A51">
        <w:rPr>
          <w:rFonts w:ascii="Times New Roman" w:hAnsi="Times New Roman" w:cs="Times New Roman"/>
          <w:color w:val="auto"/>
          <w:sz w:val="28"/>
          <w:szCs w:val="28"/>
        </w:rP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D1576A" w:rsidRPr="00A25A51" w:rsidRDefault="00D1576A" w:rsidP="00D1576A">
      <w:pPr>
        <w:pStyle w:val="a4"/>
        <w:spacing w:before="0" w:after="0"/>
        <w:ind w:firstLine="709"/>
        <w:jc w:val="both"/>
        <w:rPr>
          <w:rFonts w:ascii="Times New Roman" w:hAnsi="Times New Roman" w:cs="Times New Roman"/>
          <w:color w:val="auto"/>
          <w:sz w:val="28"/>
          <w:szCs w:val="28"/>
        </w:rPr>
      </w:pPr>
      <w:r w:rsidRPr="00A25A51">
        <w:rPr>
          <w:rFonts w:ascii="Times New Roman" w:hAnsi="Times New Roman" w:cs="Times New Roman"/>
          <w:color w:val="auto"/>
          <w:sz w:val="28"/>
          <w:szCs w:val="28"/>
        </w:rPr>
        <w:t xml:space="preserve">5.3.4.Жалоба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9" w:anchor="dst101816" w:history="1">
        <w:r w:rsidRPr="00A25A51">
          <w:rPr>
            <w:rStyle w:val="a3"/>
            <w:rFonts w:ascii="Times New Roman" w:hAnsi="Times New Roman" w:cs="Times New Roman"/>
            <w:color w:val="auto"/>
            <w:sz w:val="28"/>
            <w:szCs w:val="28"/>
            <w:u w:val="none"/>
          </w:rPr>
          <w:t>частью 2 статьи 6</w:t>
        </w:r>
      </w:hyperlink>
      <w:r w:rsidRPr="00A25A51">
        <w:rPr>
          <w:rFonts w:ascii="Times New Roman" w:hAnsi="Times New Roman" w:cs="Times New Roman"/>
          <w:color w:val="auto"/>
          <w:sz w:val="28"/>
          <w:szCs w:val="28"/>
        </w:rPr>
        <w:t xml:space="preserve">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D1576A" w:rsidRPr="00A25A51" w:rsidRDefault="00D1576A" w:rsidP="00D1576A">
      <w:pPr>
        <w:pStyle w:val="a4"/>
        <w:spacing w:before="0" w:after="0"/>
        <w:ind w:firstLine="709"/>
        <w:jc w:val="both"/>
        <w:rPr>
          <w:rFonts w:ascii="Times New Roman" w:hAnsi="Times New Roman" w:cs="Times New Roman"/>
          <w:color w:val="auto"/>
          <w:sz w:val="28"/>
          <w:szCs w:val="28"/>
        </w:rPr>
      </w:pPr>
      <w:r w:rsidRPr="00A25A51">
        <w:rPr>
          <w:rFonts w:ascii="Times New Roman" w:hAnsi="Times New Roman" w:cs="Times New Roman"/>
          <w:color w:val="auto"/>
          <w:sz w:val="28"/>
          <w:szCs w:val="28"/>
        </w:rPr>
        <w:t>5.3.5. Жалоба должна содержать:</w:t>
      </w:r>
    </w:p>
    <w:p w:rsidR="00D1576A" w:rsidRPr="00A25A51" w:rsidRDefault="00D1576A" w:rsidP="00D1576A">
      <w:pPr>
        <w:pStyle w:val="a4"/>
        <w:spacing w:before="0" w:after="0"/>
        <w:ind w:firstLine="709"/>
        <w:jc w:val="both"/>
        <w:rPr>
          <w:rFonts w:ascii="Times New Roman" w:hAnsi="Times New Roman" w:cs="Times New Roman"/>
          <w:color w:val="auto"/>
          <w:sz w:val="28"/>
          <w:szCs w:val="28"/>
        </w:rPr>
      </w:pPr>
      <w:r w:rsidRPr="00A25A51">
        <w:rPr>
          <w:rFonts w:ascii="Times New Roman" w:hAnsi="Times New Roman" w:cs="Times New Roman"/>
          <w:color w:val="auto"/>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w:t>
      </w:r>
      <w:r w:rsidRPr="00A25A51">
        <w:rPr>
          <w:rFonts w:ascii="Times New Roman" w:hAnsi="Times New Roman" w:cs="Times New Roman"/>
          <w:color w:val="auto"/>
          <w:sz w:val="28"/>
          <w:szCs w:val="28"/>
        </w:rPr>
        <w:lastRenderedPageBreak/>
        <w:t xml:space="preserve">(или) работника, организаций, предусмотренных </w:t>
      </w:r>
      <w:hyperlink r:id="rId20" w:anchor="dst100352" w:history="1">
        <w:r w:rsidRPr="00A25A51">
          <w:rPr>
            <w:rStyle w:val="a3"/>
            <w:rFonts w:ascii="Times New Roman" w:hAnsi="Times New Roman" w:cs="Times New Roman"/>
            <w:color w:val="auto"/>
            <w:sz w:val="28"/>
            <w:szCs w:val="28"/>
            <w:u w:val="none"/>
          </w:rPr>
          <w:t>частью 1.1 статьи 16</w:t>
        </w:r>
      </w:hyperlink>
      <w:r w:rsidRPr="00A25A51">
        <w:rPr>
          <w:rFonts w:ascii="Times New Roman" w:hAnsi="Times New Roman" w:cs="Times New Roman"/>
          <w:color w:val="auto"/>
          <w:sz w:val="28"/>
          <w:szCs w:val="28"/>
        </w:rPr>
        <w:t xml:space="preserve"> Федерального закона № 210-ФЗ, их руководителей и (или) работников, решения и действия (бездействие) которых обжалуются;</w:t>
      </w:r>
    </w:p>
    <w:p w:rsidR="00D1576A" w:rsidRPr="00A25A51" w:rsidRDefault="00D1576A" w:rsidP="00D1576A">
      <w:pPr>
        <w:pStyle w:val="a4"/>
        <w:spacing w:before="0" w:after="0"/>
        <w:ind w:firstLine="709"/>
        <w:jc w:val="both"/>
        <w:rPr>
          <w:rFonts w:ascii="Times New Roman" w:hAnsi="Times New Roman" w:cs="Times New Roman"/>
          <w:color w:val="auto"/>
          <w:sz w:val="28"/>
          <w:szCs w:val="28"/>
        </w:rPr>
      </w:pPr>
      <w:r w:rsidRPr="00A25A51">
        <w:rPr>
          <w:rFonts w:ascii="Times New Roman" w:hAnsi="Times New Roman" w:cs="Times New Roman"/>
          <w:color w:val="auto"/>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1576A" w:rsidRPr="00A25A51" w:rsidRDefault="00D1576A" w:rsidP="00D1576A">
      <w:pPr>
        <w:pStyle w:val="a4"/>
        <w:spacing w:before="0" w:after="0"/>
        <w:ind w:firstLine="709"/>
        <w:jc w:val="both"/>
        <w:rPr>
          <w:rFonts w:ascii="Times New Roman" w:hAnsi="Times New Roman" w:cs="Times New Roman"/>
          <w:color w:val="auto"/>
          <w:sz w:val="28"/>
          <w:szCs w:val="28"/>
        </w:rPr>
      </w:pPr>
      <w:r w:rsidRPr="00A25A51">
        <w:rPr>
          <w:rFonts w:ascii="Times New Roman" w:hAnsi="Times New Roman" w:cs="Times New Roman"/>
          <w:color w:val="auto"/>
          <w:sz w:val="28"/>
          <w:szCs w:val="28"/>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1" w:anchor="dst100352" w:history="1">
        <w:r w:rsidRPr="00A25A51">
          <w:rPr>
            <w:rStyle w:val="a3"/>
            <w:rFonts w:ascii="Times New Roman" w:hAnsi="Times New Roman" w:cs="Times New Roman"/>
            <w:color w:val="auto"/>
            <w:sz w:val="28"/>
            <w:szCs w:val="28"/>
            <w:u w:val="none"/>
          </w:rPr>
          <w:t>частью 1.1 статьи 16</w:t>
        </w:r>
      </w:hyperlink>
      <w:r w:rsidRPr="00A25A51">
        <w:rPr>
          <w:rFonts w:ascii="Times New Roman" w:hAnsi="Times New Roman" w:cs="Times New Roman"/>
          <w:color w:val="auto"/>
          <w:sz w:val="28"/>
          <w:szCs w:val="28"/>
        </w:rPr>
        <w:t xml:space="preserve"> Федерального закона № 210-ФЗ, их работников;</w:t>
      </w:r>
    </w:p>
    <w:p w:rsidR="00D1576A" w:rsidRPr="00A25A51" w:rsidRDefault="00D1576A" w:rsidP="00D1576A">
      <w:pPr>
        <w:pStyle w:val="a4"/>
        <w:spacing w:before="0" w:after="0"/>
        <w:ind w:firstLine="709"/>
        <w:jc w:val="both"/>
        <w:rPr>
          <w:rFonts w:ascii="Times New Roman" w:hAnsi="Times New Roman" w:cs="Times New Roman"/>
          <w:color w:val="auto"/>
          <w:sz w:val="28"/>
          <w:szCs w:val="28"/>
        </w:rPr>
      </w:pPr>
      <w:r w:rsidRPr="00A25A51">
        <w:rPr>
          <w:rFonts w:ascii="Times New Roman" w:hAnsi="Times New Roman" w:cs="Times New Roman"/>
          <w:color w:val="auto"/>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2" w:anchor="dst100352" w:history="1">
        <w:r w:rsidRPr="00A25A51">
          <w:rPr>
            <w:rStyle w:val="a3"/>
            <w:rFonts w:ascii="Times New Roman" w:hAnsi="Times New Roman" w:cs="Times New Roman"/>
            <w:color w:val="auto"/>
            <w:sz w:val="28"/>
            <w:szCs w:val="28"/>
            <w:u w:val="none"/>
          </w:rPr>
          <w:t>частью 1.1 статьи 16</w:t>
        </w:r>
      </w:hyperlink>
      <w:r w:rsidRPr="00A25A51">
        <w:rPr>
          <w:rFonts w:ascii="Times New Roman" w:hAnsi="Times New Roman" w:cs="Times New Roman"/>
          <w:color w:val="auto"/>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D1576A" w:rsidRPr="00A25A51" w:rsidRDefault="00D1576A" w:rsidP="00D1576A">
      <w:pPr>
        <w:pStyle w:val="a4"/>
        <w:spacing w:before="0" w:after="0"/>
        <w:ind w:firstLine="709"/>
        <w:jc w:val="both"/>
        <w:rPr>
          <w:rFonts w:ascii="Times New Roman" w:hAnsi="Times New Roman" w:cs="Times New Roman"/>
          <w:color w:val="auto"/>
          <w:sz w:val="28"/>
          <w:szCs w:val="28"/>
        </w:rPr>
      </w:pPr>
      <w:r w:rsidRPr="00A25A51">
        <w:rPr>
          <w:rFonts w:ascii="Times New Roman" w:hAnsi="Times New Roman" w:cs="Times New Roman"/>
          <w:color w:val="auto"/>
          <w:sz w:val="28"/>
          <w:szCs w:val="28"/>
        </w:rPr>
        <w:t xml:space="preserve">5.3.6.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3" w:anchor="dst100352" w:history="1">
        <w:r w:rsidRPr="00A25A51">
          <w:rPr>
            <w:rStyle w:val="a3"/>
            <w:rFonts w:ascii="Times New Roman" w:hAnsi="Times New Roman" w:cs="Times New Roman"/>
            <w:color w:val="auto"/>
            <w:sz w:val="28"/>
            <w:szCs w:val="28"/>
            <w:u w:val="none"/>
          </w:rPr>
          <w:t>частью 1.1 статьи 16</w:t>
        </w:r>
      </w:hyperlink>
      <w:r w:rsidRPr="00A25A51">
        <w:rPr>
          <w:rFonts w:ascii="Times New Roman" w:hAnsi="Times New Roman" w:cs="Times New Roman"/>
          <w:color w:val="auto"/>
          <w:sz w:val="28"/>
          <w:szCs w:val="28"/>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4" w:anchor="dst100352" w:history="1">
        <w:r w:rsidRPr="00A25A51">
          <w:rPr>
            <w:rStyle w:val="a3"/>
            <w:rFonts w:ascii="Times New Roman" w:hAnsi="Times New Roman" w:cs="Times New Roman"/>
            <w:color w:val="auto"/>
            <w:sz w:val="28"/>
            <w:szCs w:val="28"/>
            <w:u w:val="none"/>
          </w:rPr>
          <w:t>частью 1.1 статьи 16</w:t>
        </w:r>
      </w:hyperlink>
      <w:r w:rsidRPr="00A25A51">
        <w:rPr>
          <w:rFonts w:ascii="Times New Roman" w:hAnsi="Times New Roman" w:cs="Times New Roman"/>
          <w:color w:val="auto"/>
          <w:sz w:val="28"/>
          <w:szCs w:val="28"/>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1576A" w:rsidRPr="00A25A51" w:rsidRDefault="00D1576A" w:rsidP="00D1576A">
      <w:pPr>
        <w:pStyle w:val="a4"/>
        <w:spacing w:before="0" w:after="0"/>
        <w:ind w:firstLine="709"/>
        <w:jc w:val="both"/>
        <w:rPr>
          <w:rFonts w:ascii="Times New Roman" w:hAnsi="Times New Roman" w:cs="Times New Roman"/>
          <w:color w:val="auto"/>
          <w:sz w:val="28"/>
          <w:szCs w:val="28"/>
        </w:rPr>
      </w:pPr>
      <w:r w:rsidRPr="00A25A51">
        <w:rPr>
          <w:rFonts w:ascii="Times New Roman" w:hAnsi="Times New Roman" w:cs="Times New Roman"/>
          <w:color w:val="auto"/>
          <w:sz w:val="28"/>
          <w:szCs w:val="28"/>
        </w:rPr>
        <w:t>5.3.7. По результатам рассмотрения жалобы принимается одно из следующих решений:</w:t>
      </w:r>
    </w:p>
    <w:p w:rsidR="00D1576A" w:rsidRPr="00A25A51" w:rsidRDefault="00D1576A" w:rsidP="00D1576A">
      <w:pPr>
        <w:pStyle w:val="a4"/>
        <w:spacing w:before="0" w:after="0"/>
        <w:ind w:firstLine="709"/>
        <w:jc w:val="both"/>
        <w:rPr>
          <w:rFonts w:ascii="Times New Roman" w:hAnsi="Times New Roman" w:cs="Times New Roman"/>
          <w:color w:val="auto"/>
          <w:sz w:val="28"/>
          <w:szCs w:val="28"/>
        </w:rPr>
      </w:pPr>
      <w:r w:rsidRPr="00A25A51">
        <w:rPr>
          <w:rFonts w:ascii="Times New Roman" w:hAnsi="Times New Roman" w:cs="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1576A" w:rsidRPr="00A25A51" w:rsidRDefault="00D1576A" w:rsidP="00D1576A">
      <w:pPr>
        <w:pStyle w:val="a4"/>
        <w:spacing w:before="0" w:after="0"/>
        <w:ind w:firstLine="709"/>
        <w:jc w:val="both"/>
        <w:rPr>
          <w:rFonts w:ascii="Times New Roman" w:hAnsi="Times New Roman" w:cs="Times New Roman"/>
          <w:color w:val="auto"/>
          <w:sz w:val="28"/>
          <w:szCs w:val="28"/>
        </w:rPr>
      </w:pPr>
      <w:r w:rsidRPr="00A25A51">
        <w:rPr>
          <w:rFonts w:ascii="Times New Roman" w:hAnsi="Times New Roman" w:cs="Times New Roman"/>
          <w:color w:val="auto"/>
          <w:sz w:val="28"/>
          <w:szCs w:val="28"/>
        </w:rPr>
        <w:t>2) в удовлетворении жалобы отказывается.</w:t>
      </w:r>
    </w:p>
    <w:p w:rsidR="00D1576A" w:rsidRPr="00A25A51" w:rsidRDefault="00D1576A" w:rsidP="00D1576A">
      <w:pPr>
        <w:pStyle w:val="a4"/>
        <w:spacing w:before="0" w:after="0"/>
        <w:ind w:firstLine="709"/>
        <w:jc w:val="both"/>
        <w:rPr>
          <w:rFonts w:ascii="Times New Roman" w:hAnsi="Times New Roman" w:cs="Times New Roman"/>
          <w:color w:val="auto"/>
          <w:sz w:val="28"/>
          <w:szCs w:val="28"/>
        </w:rPr>
      </w:pPr>
      <w:r w:rsidRPr="00A25A51">
        <w:rPr>
          <w:rFonts w:ascii="Times New Roman" w:hAnsi="Times New Roman" w:cs="Times New Roman"/>
          <w:color w:val="auto"/>
          <w:sz w:val="28"/>
          <w:szCs w:val="28"/>
        </w:rPr>
        <w:t xml:space="preserve">5.3.8. Не позднее дня, следующего за днем принятия решения, указанного в </w:t>
      </w:r>
      <w:hyperlink r:id="rId25" w:anchor="dst118" w:history="1">
        <w:r w:rsidRPr="00A25A51">
          <w:rPr>
            <w:rStyle w:val="a3"/>
            <w:rFonts w:ascii="Times New Roman" w:hAnsi="Times New Roman" w:cs="Times New Roman"/>
            <w:color w:val="auto"/>
            <w:sz w:val="28"/>
            <w:szCs w:val="28"/>
            <w:u w:val="none"/>
          </w:rPr>
          <w:t>пункте 5.3.7</w:t>
        </w:r>
      </w:hyperlink>
      <w:r w:rsidRPr="00A25A51">
        <w:rPr>
          <w:rFonts w:ascii="Times New Roman" w:hAnsi="Times New Roman" w:cs="Times New Roman"/>
          <w:color w:val="auto"/>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576A" w:rsidRPr="00A25A51" w:rsidRDefault="00D1576A" w:rsidP="00D1576A">
      <w:pPr>
        <w:pStyle w:val="a4"/>
        <w:spacing w:before="0" w:after="0"/>
        <w:ind w:firstLine="709"/>
        <w:jc w:val="both"/>
        <w:rPr>
          <w:rFonts w:ascii="Times New Roman" w:hAnsi="Times New Roman" w:cs="Times New Roman"/>
          <w:color w:val="auto"/>
          <w:sz w:val="28"/>
          <w:szCs w:val="28"/>
        </w:rPr>
      </w:pPr>
      <w:r w:rsidRPr="00A25A51">
        <w:rPr>
          <w:rFonts w:ascii="Times New Roman" w:hAnsi="Times New Roman" w:cs="Times New Roman"/>
          <w:color w:val="auto"/>
          <w:sz w:val="28"/>
          <w:szCs w:val="28"/>
        </w:rPr>
        <w:lastRenderedPageBreak/>
        <w:t xml:space="preserve">5.3.9.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6" w:anchor="dst108" w:history="1">
        <w:r w:rsidRPr="00A25A51">
          <w:rPr>
            <w:rStyle w:val="a3"/>
            <w:rFonts w:ascii="Times New Roman" w:hAnsi="Times New Roman" w:cs="Times New Roman"/>
            <w:color w:val="auto"/>
            <w:sz w:val="28"/>
            <w:szCs w:val="28"/>
            <w:u w:val="none"/>
          </w:rPr>
          <w:t>пунктом 5.3.1</w:t>
        </w:r>
      </w:hyperlink>
      <w:r w:rsidRPr="00A25A51">
        <w:rPr>
          <w:rFonts w:ascii="Times New Roman" w:hAnsi="Times New Roman" w:cs="Times New Roman"/>
          <w:color w:val="auto"/>
          <w:sz w:val="28"/>
          <w:szCs w:val="28"/>
        </w:rPr>
        <w:t xml:space="preserve"> настоящего регламента, незамедлительно направляют имеющиеся материалы в органы прокуратуры. </w:t>
      </w:r>
    </w:p>
    <w:p w:rsidR="00D1576A" w:rsidRPr="00A25A51" w:rsidRDefault="00D1576A" w:rsidP="00D1576A">
      <w:pPr>
        <w:pStyle w:val="a4"/>
        <w:spacing w:before="0" w:after="0"/>
        <w:ind w:firstLine="709"/>
        <w:jc w:val="both"/>
        <w:rPr>
          <w:rFonts w:ascii="Times New Roman" w:hAnsi="Times New Roman" w:cs="Times New Roman"/>
          <w:color w:val="auto"/>
          <w:sz w:val="28"/>
          <w:szCs w:val="28"/>
        </w:rPr>
      </w:pPr>
      <w:r w:rsidRPr="00A25A51">
        <w:rPr>
          <w:rFonts w:ascii="Times New Roman" w:hAnsi="Times New Roman" w:cs="Times New Roman"/>
          <w:color w:val="auto"/>
          <w:sz w:val="28"/>
          <w:szCs w:val="28"/>
        </w:rPr>
        <w:t xml:space="preserve">5.4. Порядок обжалования решения по жалобе </w:t>
      </w:r>
    </w:p>
    <w:p w:rsidR="00D1576A" w:rsidRPr="00A25A51" w:rsidRDefault="00D1576A" w:rsidP="00D1576A">
      <w:pPr>
        <w:pStyle w:val="a4"/>
        <w:spacing w:before="0" w:after="0"/>
        <w:ind w:firstLine="709"/>
        <w:jc w:val="both"/>
        <w:rPr>
          <w:rFonts w:ascii="Times New Roman" w:hAnsi="Times New Roman" w:cs="Times New Roman"/>
          <w:color w:val="auto"/>
          <w:sz w:val="28"/>
          <w:szCs w:val="28"/>
        </w:rPr>
      </w:pPr>
      <w:r w:rsidRPr="00A25A51">
        <w:rPr>
          <w:rFonts w:ascii="Times New Roman" w:hAnsi="Times New Roman" w:cs="Times New Roman"/>
          <w:color w:val="auto"/>
          <w:sz w:val="28"/>
          <w:szCs w:val="28"/>
        </w:rPr>
        <w:t>5.4.1. Заявитель вправе обжаловать решение по жалобе, принимаемое должностным лицом, в судебном порядке в соответствии с действующим законодательством Российской Федерации.»;</w:t>
      </w:r>
    </w:p>
    <w:p w:rsidR="00D1576A" w:rsidRPr="00A25A51" w:rsidRDefault="00D1576A" w:rsidP="00D1576A">
      <w:pPr>
        <w:pStyle w:val="a4"/>
        <w:spacing w:before="0" w:after="0"/>
        <w:ind w:firstLine="709"/>
        <w:jc w:val="both"/>
        <w:rPr>
          <w:rFonts w:ascii="Times New Roman" w:hAnsi="Times New Roman" w:cs="Times New Roman"/>
          <w:color w:val="auto"/>
          <w:sz w:val="28"/>
          <w:szCs w:val="28"/>
        </w:rPr>
      </w:pPr>
      <w:r w:rsidRPr="00A25A51">
        <w:rPr>
          <w:rFonts w:ascii="Times New Roman" w:hAnsi="Times New Roman" w:cs="Times New Roman"/>
          <w:color w:val="auto"/>
          <w:sz w:val="28"/>
          <w:szCs w:val="28"/>
        </w:rPr>
        <w:t>1.4. пункт 2.15.5 Административного регламента изложить в следующей редакции:</w:t>
      </w:r>
    </w:p>
    <w:p w:rsidR="00D1576A" w:rsidRPr="00A25A51" w:rsidRDefault="00D1576A" w:rsidP="00D1576A">
      <w:pPr>
        <w:pStyle w:val="a4"/>
        <w:spacing w:before="0" w:after="0"/>
        <w:ind w:firstLine="709"/>
        <w:jc w:val="both"/>
        <w:rPr>
          <w:rFonts w:ascii="Times New Roman" w:hAnsi="Times New Roman" w:cs="Times New Roman"/>
          <w:color w:val="auto"/>
          <w:sz w:val="28"/>
          <w:szCs w:val="28"/>
        </w:rPr>
      </w:pPr>
      <w:r w:rsidRPr="00A25A51">
        <w:rPr>
          <w:rFonts w:ascii="Times New Roman" w:hAnsi="Times New Roman" w:cs="Times New Roman"/>
          <w:color w:val="auto"/>
          <w:sz w:val="28"/>
          <w:szCs w:val="28"/>
        </w:rPr>
        <w:t>«2.15.5. Инвалидам (включая инвалидов, использующих кресла-коляски и собак-проводников) должны быть обеспечены:</w:t>
      </w:r>
    </w:p>
    <w:p w:rsidR="00D1576A" w:rsidRPr="00A25A51" w:rsidRDefault="00D1576A" w:rsidP="00D1576A">
      <w:pPr>
        <w:spacing w:after="0" w:line="240" w:lineRule="auto"/>
        <w:ind w:firstLine="709"/>
        <w:jc w:val="both"/>
        <w:rPr>
          <w:rFonts w:ascii="Times New Roman" w:eastAsia="Times New Roman" w:hAnsi="Times New Roman" w:cs="Times New Roman"/>
          <w:sz w:val="28"/>
          <w:szCs w:val="28"/>
          <w:lang w:eastAsia="ru-RU"/>
        </w:rPr>
      </w:pPr>
      <w:r w:rsidRPr="00A25A51">
        <w:rPr>
          <w:rFonts w:ascii="Times New Roman" w:eastAsia="Times New Roman" w:hAnsi="Times New Roman" w:cs="Times New Roman"/>
          <w:sz w:val="28"/>
          <w:szCs w:val="28"/>
          <w:lang w:eastAsia="ru-RU"/>
        </w:rPr>
        <w:t>1) условия для беспрепятственного доступа к помещениям, в которых предоставляется муниципальная услуга, и к предоставляемым в них услугам;</w:t>
      </w:r>
    </w:p>
    <w:p w:rsidR="00D1576A" w:rsidRPr="00A25A51" w:rsidRDefault="00D1576A" w:rsidP="00D1576A">
      <w:pPr>
        <w:spacing w:after="0" w:line="240" w:lineRule="auto"/>
        <w:ind w:firstLine="709"/>
        <w:jc w:val="both"/>
        <w:rPr>
          <w:rFonts w:ascii="Times New Roman" w:eastAsia="Times New Roman" w:hAnsi="Times New Roman" w:cs="Times New Roman"/>
          <w:sz w:val="28"/>
          <w:szCs w:val="28"/>
          <w:lang w:eastAsia="ru-RU"/>
        </w:rPr>
      </w:pPr>
      <w:r w:rsidRPr="00A25A51">
        <w:rPr>
          <w:rFonts w:ascii="Times New Roman" w:eastAsia="Times New Roman" w:hAnsi="Times New Roman" w:cs="Times New Roman"/>
          <w:sz w:val="28"/>
          <w:szCs w:val="28"/>
          <w:lang w:eastAsia="ru-RU"/>
        </w:rPr>
        <w:t>2) возможность самостоятельного передвижения в помещениях, в которых предоставляется муниципальная услуга, беспрепятственного входа в такие помещения и выхода из них, посадки в транспортное средство и высадке из него, в том числе с использованием кресла-коляски;</w:t>
      </w:r>
    </w:p>
    <w:p w:rsidR="00D1576A" w:rsidRPr="00A25A51" w:rsidRDefault="00D1576A" w:rsidP="00D1576A">
      <w:pPr>
        <w:spacing w:after="0" w:line="240" w:lineRule="auto"/>
        <w:ind w:firstLine="709"/>
        <w:jc w:val="both"/>
        <w:rPr>
          <w:rFonts w:ascii="Times New Roman" w:eastAsia="Times New Roman" w:hAnsi="Times New Roman" w:cs="Times New Roman"/>
          <w:sz w:val="28"/>
          <w:szCs w:val="28"/>
          <w:lang w:eastAsia="ru-RU"/>
        </w:rPr>
      </w:pPr>
      <w:r w:rsidRPr="00A25A51">
        <w:rPr>
          <w:rFonts w:ascii="Times New Roman" w:eastAsia="Times New Roman" w:hAnsi="Times New Roman" w:cs="Times New Roman"/>
          <w:sz w:val="28"/>
          <w:szCs w:val="28"/>
          <w:lang w:eastAsia="ru-RU"/>
        </w:rPr>
        <w:t>3) сопровождение инвалидов, имеющих стойкие расстройства функций зрения и самостоятельного передвижения, и оказание им помощи в помещениях, в которых предоставляется муниципальная услуга;</w:t>
      </w:r>
    </w:p>
    <w:p w:rsidR="00D1576A" w:rsidRPr="00A25A51" w:rsidRDefault="00D1576A" w:rsidP="00D1576A">
      <w:pPr>
        <w:spacing w:after="0" w:line="240" w:lineRule="auto"/>
        <w:ind w:firstLine="709"/>
        <w:jc w:val="both"/>
        <w:rPr>
          <w:rFonts w:ascii="Times New Roman" w:eastAsia="Times New Roman" w:hAnsi="Times New Roman" w:cs="Times New Roman"/>
          <w:sz w:val="28"/>
          <w:szCs w:val="28"/>
          <w:lang w:eastAsia="ru-RU"/>
        </w:rPr>
      </w:pPr>
      <w:r w:rsidRPr="00A25A51">
        <w:rPr>
          <w:rFonts w:ascii="Times New Roman" w:eastAsia="Times New Roman" w:hAnsi="Times New Roman" w:cs="Times New Roman"/>
          <w:sz w:val="28"/>
          <w:szCs w:val="28"/>
          <w:lang w:eastAsia="ru-RU"/>
        </w:rPr>
        <w:t>4) надлежащее размещение оборудования и носителей информации, необходимых для обеспечения беспрепятственного доступа инвалидов в помещения, в которых предоставляется муниципальная услуга, и к услугам с учетом ограничений их жизнедеятельности;</w:t>
      </w:r>
    </w:p>
    <w:p w:rsidR="00D1576A" w:rsidRPr="00A25A51" w:rsidRDefault="00D1576A" w:rsidP="00D1576A">
      <w:pPr>
        <w:spacing w:after="0" w:line="240" w:lineRule="auto"/>
        <w:ind w:firstLine="709"/>
        <w:jc w:val="both"/>
        <w:rPr>
          <w:rFonts w:ascii="Times New Roman" w:eastAsia="Times New Roman" w:hAnsi="Times New Roman" w:cs="Times New Roman"/>
          <w:sz w:val="28"/>
          <w:szCs w:val="28"/>
          <w:lang w:eastAsia="ru-RU"/>
        </w:rPr>
      </w:pPr>
      <w:r w:rsidRPr="00A25A51">
        <w:rPr>
          <w:rFonts w:ascii="Times New Roman" w:eastAsia="Times New Roman" w:hAnsi="Times New Roman" w:cs="Times New Roman"/>
          <w:sz w:val="28"/>
          <w:szCs w:val="28"/>
          <w:lang w:eastAsia="ru-RU"/>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25A51">
        <w:rPr>
          <w:rFonts w:ascii="Times New Roman" w:eastAsia="Times New Roman" w:hAnsi="Times New Roman" w:cs="Times New Roman"/>
          <w:sz w:val="28"/>
          <w:szCs w:val="28"/>
          <w:lang w:eastAsia="ru-RU"/>
        </w:rPr>
        <w:t>сурдопереводчика</w:t>
      </w:r>
      <w:proofErr w:type="spellEnd"/>
      <w:r w:rsidRPr="00A25A51">
        <w:rPr>
          <w:rFonts w:ascii="Times New Roman" w:eastAsia="Times New Roman" w:hAnsi="Times New Roman" w:cs="Times New Roman"/>
          <w:sz w:val="28"/>
          <w:szCs w:val="28"/>
          <w:lang w:eastAsia="ru-RU"/>
        </w:rPr>
        <w:t xml:space="preserve"> и </w:t>
      </w:r>
      <w:proofErr w:type="spellStart"/>
      <w:r w:rsidRPr="00A25A51">
        <w:rPr>
          <w:rFonts w:ascii="Times New Roman" w:eastAsia="Times New Roman" w:hAnsi="Times New Roman" w:cs="Times New Roman"/>
          <w:sz w:val="28"/>
          <w:szCs w:val="28"/>
          <w:lang w:eastAsia="ru-RU"/>
        </w:rPr>
        <w:t>тифлосурдопереводчика</w:t>
      </w:r>
      <w:proofErr w:type="spellEnd"/>
      <w:r w:rsidRPr="00A25A51">
        <w:rPr>
          <w:rFonts w:ascii="Times New Roman" w:eastAsia="Times New Roman" w:hAnsi="Times New Roman" w:cs="Times New Roman"/>
          <w:sz w:val="28"/>
          <w:szCs w:val="28"/>
          <w:lang w:eastAsia="ru-RU"/>
        </w:rPr>
        <w:t>;</w:t>
      </w:r>
    </w:p>
    <w:p w:rsidR="00D1576A" w:rsidRPr="00A25A51" w:rsidRDefault="00D1576A" w:rsidP="00D1576A">
      <w:pPr>
        <w:spacing w:after="0" w:line="240" w:lineRule="auto"/>
        <w:ind w:firstLine="709"/>
        <w:jc w:val="both"/>
        <w:rPr>
          <w:rFonts w:ascii="Times New Roman" w:eastAsia="Times New Roman" w:hAnsi="Times New Roman" w:cs="Times New Roman"/>
          <w:sz w:val="28"/>
          <w:szCs w:val="28"/>
          <w:lang w:eastAsia="ru-RU"/>
        </w:rPr>
      </w:pPr>
      <w:r w:rsidRPr="00A25A51">
        <w:rPr>
          <w:rFonts w:ascii="Times New Roman" w:eastAsia="Times New Roman" w:hAnsi="Times New Roman" w:cs="Times New Roman"/>
          <w:sz w:val="28"/>
          <w:szCs w:val="28"/>
          <w:lang w:eastAsia="ru-RU"/>
        </w:rPr>
        <w:t>6) допуск в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D1576A" w:rsidRPr="00A25A51" w:rsidRDefault="00D1576A" w:rsidP="00D1576A">
      <w:pPr>
        <w:spacing w:after="0" w:line="240" w:lineRule="auto"/>
        <w:ind w:firstLine="709"/>
        <w:jc w:val="both"/>
        <w:rPr>
          <w:rFonts w:ascii="Times New Roman" w:eastAsia="Times New Roman" w:hAnsi="Times New Roman" w:cs="Times New Roman"/>
          <w:sz w:val="28"/>
          <w:szCs w:val="28"/>
          <w:lang w:eastAsia="ru-RU"/>
        </w:rPr>
      </w:pPr>
      <w:r w:rsidRPr="00A25A51">
        <w:rPr>
          <w:rFonts w:ascii="Times New Roman" w:eastAsia="Times New Roman" w:hAnsi="Times New Roman" w:cs="Times New Roman"/>
          <w:sz w:val="28"/>
          <w:szCs w:val="28"/>
          <w:lang w:eastAsia="ru-RU"/>
        </w:rPr>
        <w:t>7) оказание специалистами, предоставляющими муниципальную услугу, необходимой помощи инвалидам, связанной с разъяснением в доступной для них форме порядка предоставления и получения муниципальной услуги, оформлением необходимых документов;</w:t>
      </w:r>
    </w:p>
    <w:p w:rsidR="00D1576A" w:rsidRPr="00A25A51" w:rsidRDefault="00D1576A" w:rsidP="00D1576A">
      <w:pPr>
        <w:spacing w:after="0" w:line="240" w:lineRule="auto"/>
        <w:ind w:firstLine="709"/>
        <w:jc w:val="both"/>
        <w:rPr>
          <w:rFonts w:ascii="Times New Roman" w:eastAsia="Times New Roman" w:hAnsi="Times New Roman" w:cs="Times New Roman"/>
          <w:sz w:val="28"/>
          <w:szCs w:val="28"/>
          <w:lang w:eastAsia="ru-RU"/>
        </w:rPr>
      </w:pPr>
      <w:r w:rsidRPr="00A25A51">
        <w:rPr>
          <w:rFonts w:ascii="Times New Roman" w:eastAsia="Times New Roman" w:hAnsi="Times New Roman" w:cs="Times New Roman"/>
          <w:sz w:val="28"/>
          <w:szCs w:val="28"/>
          <w:lang w:eastAsia="ru-RU"/>
        </w:rPr>
        <w:t>8) предоставление инвалидам возможности получения муниципальной услуги в электронном виде с учетом ограничений их жизнедеятельности;</w:t>
      </w:r>
    </w:p>
    <w:p w:rsidR="00D1576A" w:rsidRPr="00A25A51" w:rsidRDefault="00D1576A" w:rsidP="00D1576A">
      <w:pPr>
        <w:spacing w:after="0" w:line="240" w:lineRule="auto"/>
        <w:ind w:firstLine="709"/>
        <w:jc w:val="both"/>
        <w:rPr>
          <w:rFonts w:ascii="Times New Roman" w:eastAsia="Times New Roman" w:hAnsi="Times New Roman" w:cs="Times New Roman"/>
          <w:sz w:val="28"/>
          <w:szCs w:val="28"/>
          <w:lang w:eastAsia="ru-RU"/>
        </w:rPr>
      </w:pPr>
      <w:r w:rsidRPr="00A25A51">
        <w:rPr>
          <w:rFonts w:ascii="Times New Roman" w:eastAsia="Times New Roman" w:hAnsi="Times New Roman" w:cs="Times New Roman"/>
          <w:sz w:val="28"/>
          <w:szCs w:val="28"/>
          <w:lang w:eastAsia="ru-RU"/>
        </w:rPr>
        <w:t>9)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rsidR="00D1576A" w:rsidRPr="00A25A51" w:rsidRDefault="00D1576A" w:rsidP="00D1576A">
      <w:pPr>
        <w:spacing w:after="0" w:line="240" w:lineRule="auto"/>
        <w:ind w:firstLine="709"/>
        <w:jc w:val="both"/>
        <w:rPr>
          <w:rFonts w:ascii="Times New Roman" w:eastAsia="Times New Roman" w:hAnsi="Times New Roman" w:cs="Times New Roman"/>
          <w:sz w:val="28"/>
          <w:szCs w:val="28"/>
          <w:lang w:eastAsia="ru-RU"/>
        </w:rPr>
      </w:pPr>
      <w:r w:rsidRPr="00A25A51">
        <w:rPr>
          <w:rFonts w:ascii="Times New Roman" w:eastAsia="Times New Roman" w:hAnsi="Times New Roman" w:cs="Times New Roman"/>
          <w:sz w:val="28"/>
          <w:szCs w:val="28"/>
          <w:lang w:eastAsia="ru-RU"/>
        </w:rPr>
        <w:lastRenderedPageBreak/>
        <w:t>В случаях, если существующие объекты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по обеспечению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D1576A" w:rsidRPr="00A25A51" w:rsidRDefault="00D1576A" w:rsidP="00D1576A">
      <w:pPr>
        <w:spacing w:after="0" w:line="240" w:lineRule="auto"/>
        <w:ind w:firstLine="709"/>
        <w:jc w:val="both"/>
        <w:rPr>
          <w:rFonts w:ascii="Times New Roman" w:eastAsia="Times New Roman" w:hAnsi="Times New Roman" w:cs="Times New Roman"/>
          <w:sz w:val="28"/>
          <w:szCs w:val="28"/>
          <w:lang w:eastAsia="ru-RU"/>
        </w:rPr>
      </w:pPr>
      <w:r w:rsidRPr="00A25A51">
        <w:rPr>
          <w:rFonts w:ascii="Times New Roman" w:eastAsia="Times New Roman" w:hAnsi="Times New Roman" w:cs="Times New Roman"/>
          <w:sz w:val="28"/>
          <w:szCs w:val="28"/>
          <w:lang w:eastAsia="ru-RU"/>
        </w:rPr>
        <w:t>На каждой стоянке (остановке) автотранспортных средств около помещений, в которых предоставляется муниципальная услуга,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D1576A" w:rsidRPr="00A25A51" w:rsidRDefault="00D1576A" w:rsidP="00D1576A">
      <w:pPr>
        <w:spacing w:after="0" w:line="240" w:lineRule="auto"/>
        <w:ind w:firstLine="709"/>
        <w:jc w:val="both"/>
        <w:rPr>
          <w:rFonts w:ascii="Times New Roman" w:eastAsia="Times New Roman" w:hAnsi="Times New Roman" w:cs="Times New Roman"/>
          <w:sz w:val="28"/>
          <w:szCs w:val="28"/>
          <w:lang w:eastAsia="ru-RU"/>
        </w:rPr>
      </w:pPr>
      <w:r w:rsidRPr="00A25A51">
        <w:rPr>
          <w:rFonts w:ascii="Times New Roman" w:eastAsia="Times New Roman" w:hAnsi="Times New Roman" w:cs="Times New Roman"/>
          <w:sz w:val="28"/>
          <w:szCs w:val="28"/>
          <w:lang w:eastAsia="ru-RU"/>
        </w:rPr>
        <w:t>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r w:rsidRPr="00A25A51">
        <w:rPr>
          <w:rFonts w:ascii="Times New Roman" w:hAnsi="Times New Roman" w:cs="Times New Roman"/>
          <w:sz w:val="28"/>
          <w:szCs w:val="28"/>
        </w:rPr>
        <w:t>».</w:t>
      </w:r>
    </w:p>
    <w:p w:rsidR="00D1576A" w:rsidRPr="00A25A51" w:rsidRDefault="00D1576A" w:rsidP="00D1576A">
      <w:pPr>
        <w:widowControl w:val="0"/>
        <w:suppressAutoHyphens/>
        <w:spacing w:after="0" w:line="240" w:lineRule="auto"/>
        <w:rPr>
          <w:rFonts w:ascii="Times New Roman" w:eastAsia="Calibri" w:hAnsi="Times New Roman" w:cs="Times New Roman"/>
          <w:bCs/>
          <w:kern w:val="36"/>
          <w:sz w:val="28"/>
          <w:szCs w:val="28"/>
          <w:lang w:eastAsia="ru-RU"/>
        </w:rPr>
      </w:pPr>
      <w:r w:rsidRPr="00A25A51">
        <w:rPr>
          <w:rFonts w:ascii="Times New Roman" w:hAnsi="Times New Roman" w:cs="Times New Roman"/>
          <w:sz w:val="28"/>
          <w:szCs w:val="28"/>
        </w:rPr>
        <w:t xml:space="preserve">          2. </w:t>
      </w:r>
      <w:r w:rsidRPr="00A25A51">
        <w:rPr>
          <w:rFonts w:ascii="Times New Roman" w:eastAsia="Calibri" w:hAnsi="Times New Roman" w:cs="Times New Roman"/>
          <w:bCs/>
          <w:kern w:val="36"/>
          <w:sz w:val="28"/>
          <w:szCs w:val="28"/>
          <w:lang w:eastAsia="ru-RU"/>
        </w:rPr>
        <w:t>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(http:belogorskiy.rk.gov.ru) в разделе «Муниципальные образования района», подраздел «</w:t>
      </w:r>
      <w:proofErr w:type="spellStart"/>
      <w:r w:rsidRPr="00A25A51">
        <w:rPr>
          <w:rFonts w:ascii="Times New Roman" w:eastAsia="Calibri" w:hAnsi="Times New Roman" w:cs="Times New Roman"/>
          <w:bCs/>
          <w:kern w:val="36"/>
          <w:sz w:val="28"/>
          <w:szCs w:val="28"/>
          <w:lang w:eastAsia="ru-RU"/>
        </w:rPr>
        <w:t>Цветочненское</w:t>
      </w:r>
      <w:proofErr w:type="spellEnd"/>
      <w:r w:rsidRPr="00A25A51">
        <w:rPr>
          <w:rFonts w:ascii="Times New Roman" w:eastAsia="Calibri" w:hAnsi="Times New Roman" w:cs="Times New Roman"/>
          <w:bCs/>
          <w:kern w:val="36"/>
          <w:sz w:val="28"/>
          <w:szCs w:val="28"/>
          <w:lang w:eastAsia="ru-RU"/>
        </w:rPr>
        <w:t xml:space="preserve"> сельское поселение», а также на информационном стенде </w:t>
      </w:r>
      <w:proofErr w:type="spellStart"/>
      <w:r w:rsidRPr="00A25A51">
        <w:rPr>
          <w:rFonts w:ascii="Times New Roman" w:eastAsia="Calibri" w:hAnsi="Times New Roman" w:cs="Times New Roman"/>
          <w:bCs/>
          <w:kern w:val="36"/>
          <w:sz w:val="28"/>
          <w:szCs w:val="28"/>
          <w:lang w:eastAsia="ru-RU"/>
        </w:rPr>
        <w:t>Цветочненского</w:t>
      </w:r>
      <w:proofErr w:type="spellEnd"/>
      <w:r w:rsidRPr="00A25A51">
        <w:rPr>
          <w:rFonts w:ascii="Times New Roman" w:eastAsia="Calibri" w:hAnsi="Times New Roman" w:cs="Times New Roman"/>
          <w:bCs/>
          <w:kern w:val="36"/>
          <w:sz w:val="28"/>
          <w:szCs w:val="28"/>
          <w:lang w:eastAsia="ru-RU"/>
        </w:rPr>
        <w:t xml:space="preserve"> сельского совета, расположенного по адресу Республика Крым, Белогорский район, с. Цветочное, ул. Трубенко,117</w:t>
      </w:r>
    </w:p>
    <w:p w:rsidR="00D1576A" w:rsidRPr="00A25A51" w:rsidRDefault="00D1576A" w:rsidP="00D1576A">
      <w:pPr>
        <w:tabs>
          <w:tab w:val="left" w:pos="993"/>
        </w:tabs>
        <w:autoSpaceDE w:val="0"/>
        <w:spacing w:after="0" w:line="240" w:lineRule="auto"/>
        <w:jc w:val="both"/>
        <w:rPr>
          <w:rFonts w:ascii="Times New Roman" w:hAnsi="Times New Roman" w:cs="Times New Roman"/>
          <w:sz w:val="28"/>
          <w:szCs w:val="28"/>
        </w:rPr>
      </w:pPr>
      <w:r w:rsidRPr="00A25A51">
        <w:rPr>
          <w:rFonts w:ascii="Times New Roman" w:hAnsi="Times New Roman" w:cs="Times New Roman"/>
          <w:sz w:val="28"/>
          <w:szCs w:val="28"/>
        </w:rPr>
        <w:tab/>
        <w:t>3. Настоящее постановление</w:t>
      </w:r>
      <w:r w:rsidR="003B2470">
        <w:rPr>
          <w:rFonts w:ascii="Times New Roman" w:hAnsi="Times New Roman" w:cs="Times New Roman"/>
          <w:sz w:val="28"/>
          <w:szCs w:val="28"/>
        </w:rPr>
        <w:t xml:space="preserve"> вступает в силу</w:t>
      </w:r>
      <w:r w:rsidRPr="00A25A51">
        <w:rPr>
          <w:rFonts w:ascii="Times New Roman" w:hAnsi="Times New Roman" w:cs="Times New Roman"/>
          <w:sz w:val="28"/>
          <w:szCs w:val="28"/>
        </w:rPr>
        <w:t xml:space="preserve"> в соответствии с действующим законодательством.</w:t>
      </w:r>
    </w:p>
    <w:p w:rsidR="00D1576A" w:rsidRPr="00A25A51" w:rsidRDefault="00D1576A" w:rsidP="00D1576A">
      <w:pPr>
        <w:spacing w:after="0" w:line="240" w:lineRule="auto"/>
        <w:jc w:val="both"/>
        <w:rPr>
          <w:rFonts w:ascii="Times New Roman" w:hAnsi="Times New Roman" w:cs="Times New Roman"/>
          <w:sz w:val="28"/>
          <w:szCs w:val="28"/>
        </w:rPr>
      </w:pPr>
    </w:p>
    <w:p w:rsidR="00D1576A" w:rsidRPr="00A25A51" w:rsidRDefault="00D1576A" w:rsidP="00D1576A">
      <w:pPr>
        <w:spacing w:after="0" w:line="240" w:lineRule="auto"/>
        <w:jc w:val="both"/>
        <w:rPr>
          <w:rFonts w:ascii="Times New Roman" w:hAnsi="Times New Roman" w:cs="Times New Roman"/>
          <w:sz w:val="28"/>
          <w:szCs w:val="28"/>
        </w:rPr>
      </w:pPr>
    </w:p>
    <w:p w:rsidR="00D1576A" w:rsidRPr="00A25A51" w:rsidRDefault="00D1576A" w:rsidP="00D1576A">
      <w:pPr>
        <w:spacing w:after="0" w:line="240" w:lineRule="exact"/>
        <w:rPr>
          <w:rFonts w:ascii="Times New Roman" w:hAnsi="Times New Roman" w:cs="Times New Roman"/>
          <w:sz w:val="28"/>
          <w:szCs w:val="28"/>
        </w:rPr>
      </w:pPr>
      <w:r w:rsidRPr="00A25A51">
        <w:rPr>
          <w:rFonts w:ascii="Times New Roman" w:hAnsi="Times New Roman" w:cs="Times New Roman"/>
          <w:sz w:val="28"/>
          <w:szCs w:val="28"/>
        </w:rPr>
        <w:t xml:space="preserve">Председатель </w:t>
      </w:r>
      <w:proofErr w:type="spellStart"/>
      <w:r w:rsidRPr="00A25A51">
        <w:rPr>
          <w:rFonts w:ascii="Times New Roman" w:hAnsi="Times New Roman" w:cs="Times New Roman"/>
          <w:sz w:val="28"/>
          <w:szCs w:val="28"/>
        </w:rPr>
        <w:t>Цветочненского</w:t>
      </w:r>
      <w:proofErr w:type="spellEnd"/>
      <w:r w:rsidRPr="00A25A51">
        <w:rPr>
          <w:rFonts w:ascii="Times New Roman" w:hAnsi="Times New Roman" w:cs="Times New Roman"/>
          <w:sz w:val="28"/>
          <w:szCs w:val="28"/>
        </w:rPr>
        <w:t xml:space="preserve"> сельского совета - </w:t>
      </w:r>
    </w:p>
    <w:p w:rsidR="00D1576A" w:rsidRPr="00A25A51" w:rsidRDefault="00D1576A" w:rsidP="00D1576A">
      <w:pPr>
        <w:spacing w:after="0" w:line="240" w:lineRule="exact"/>
        <w:rPr>
          <w:rFonts w:ascii="Times New Roman" w:hAnsi="Times New Roman" w:cs="Times New Roman"/>
          <w:sz w:val="28"/>
          <w:szCs w:val="28"/>
        </w:rPr>
      </w:pPr>
      <w:r w:rsidRPr="00A25A51">
        <w:rPr>
          <w:rFonts w:ascii="Times New Roman" w:hAnsi="Times New Roman" w:cs="Times New Roman"/>
          <w:sz w:val="28"/>
          <w:szCs w:val="28"/>
        </w:rPr>
        <w:t xml:space="preserve">глава администрации </w:t>
      </w:r>
      <w:proofErr w:type="spellStart"/>
      <w:r w:rsidRPr="00A25A51">
        <w:rPr>
          <w:rFonts w:ascii="Times New Roman" w:hAnsi="Times New Roman" w:cs="Times New Roman"/>
          <w:sz w:val="28"/>
          <w:szCs w:val="28"/>
        </w:rPr>
        <w:t>Цветочненского</w:t>
      </w:r>
      <w:proofErr w:type="spellEnd"/>
    </w:p>
    <w:p w:rsidR="00D1576A" w:rsidRPr="00A25A51" w:rsidRDefault="00D1576A" w:rsidP="00D1576A">
      <w:pPr>
        <w:spacing w:after="0" w:line="240" w:lineRule="exact"/>
        <w:rPr>
          <w:rFonts w:ascii="Times New Roman" w:hAnsi="Times New Roman" w:cs="Times New Roman"/>
          <w:sz w:val="28"/>
          <w:szCs w:val="28"/>
        </w:rPr>
      </w:pPr>
      <w:r w:rsidRPr="00A25A51">
        <w:rPr>
          <w:rFonts w:ascii="Times New Roman" w:hAnsi="Times New Roman" w:cs="Times New Roman"/>
          <w:sz w:val="28"/>
          <w:szCs w:val="28"/>
        </w:rPr>
        <w:t>сельского поселения</w:t>
      </w:r>
      <w:r w:rsidRPr="00A25A51">
        <w:rPr>
          <w:rFonts w:ascii="Times New Roman" w:hAnsi="Times New Roman" w:cs="Times New Roman"/>
          <w:sz w:val="28"/>
          <w:szCs w:val="28"/>
        </w:rPr>
        <w:tab/>
      </w:r>
      <w:r w:rsidRPr="00A25A51">
        <w:rPr>
          <w:rFonts w:ascii="Times New Roman" w:hAnsi="Times New Roman" w:cs="Times New Roman"/>
          <w:sz w:val="28"/>
          <w:szCs w:val="28"/>
        </w:rPr>
        <w:tab/>
      </w:r>
      <w:r w:rsidRPr="00A25A51">
        <w:rPr>
          <w:rFonts w:ascii="Times New Roman" w:hAnsi="Times New Roman" w:cs="Times New Roman"/>
          <w:sz w:val="28"/>
          <w:szCs w:val="28"/>
        </w:rPr>
        <w:tab/>
      </w:r>
      <w:r w:rsidRPr="00A25A51">
        <w:rPr>
          <w:rFonts w:ascii="Times New Roman" w:hAnsi="Times New Roman" w:cs="Times New Roman"/>
          <w:sz w:val="28"/>
          <w:szCs w:val="28"/>
        </w:rPr>
        <w:tab/>
      </w:r>
      <w:r w:rsidRPr="00A25A51">
        <w:rPr>
          <w:rFonts w:ascii="Times New Roman" w:hAnsi="Times New Roman" w:cs="Times New Roman"/>
          <w:sz w:val="28"/>
          <w:szCs w:val="28"/>
        </w:rPr>
        <w:tab/>
      </w:r>
      <w:r w:rsidR="003B2470">
        <w:rPr>
          <w:rFonts w:ascii="Times New Roman" w:hAnsi="Times New Roman" w:cs="Times New Roman"/>
          <w:sz w:val="28"/>
          <w:szCs w:val="28"/>
        </w:rPr>
        <w:tab/>
      </w:r>
      <w:r w:rsidR="003B2470">
        <w:rPr>
          <w:rFonts w:ascii="Times New Roman" w:hAnsi="Times New Roman" w:cs="Times New Roman"/>
          <w:sz w:val="28"/>
          <w:szCs w:val="28"/>
        </w:rPr>
        <w:tab/>
      </w:r>
      <w:r w:rsidR="003B2470">
        <w:rPr>
          <w:rFonts w:ascii="Times New Roman" w:hAnsi="Times New Roman" w:cs="Times New Roman"/>
          <w:sz w:val="28"/>
          <w:szCs w:val="28"/>
        </w:rPr>
        <w:tab/>
      </w:r>
      <w:bookmarkStart w:id="0" w:name="_GoBack"/>
      <w:bookmarkEnd w:id="0"/>
      <w:r w:rsidRPr="00A25A51">
        <w:rPr>
          <w:rFonts w:ascii="Times New Roman" w:hAnsi="Times New Roman" w:cs="Times New Roman"/>
          <w:sz w:val="28"/>
          <w:szCs w:val="28"/>
        </w:rPr>
        <w:t xml:space="preserve">И.Г. Здорова </w:t>
      </w:r>
    </w:p>
    <w:p w:rsidR="00D1576A" w:rsidRPr="00A25A51" w:rsidRDefault="00D1576A" w:rsidP="00D1576A">
      <w:pPr>
        <w:spacing w:after="0" w:line="240" w:lineRule="exact"/>
        <w:rPr>
          <w:rFonts w:ascii="Times New Roman" w:hAnsi="Times New Roman" w:cs="Times New Roman"/>
          <w:sz w:val="28"/>
          <w:szCs w:val="28"/>
        </w:rPr>
      </w:pPr>
    </w:p>
    <w:p w:rsidR="00FD2688" w:rsidRPr="00A25A51" w:rsidRDefault="003B2470">
      <w:pPr>
        <w:rPr>
          <w:sz w:val="28"/>
          <w:szCs w:val="28"/>
        </w:rPr>
      </w:pPr>
    </w:p>
    <w:sectPr w:rsidR="00FD2688" w:rsidRPr="00A25A51" w:rsidSect="00A25A5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20C9D"/>
    <w:multiLevelType w:val="multilevel"/>
    <w:tmpl w:val="19983E3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C80"/>
    <w:rsid w:val="003B2470"/>
    <w:rsid w:val="00402C80"/>
    <w:rsid w:val="00865ADC"/>
    <w:rsid w:val="00A25A51"/>
    <w:rsid w:val="00BA742F"/>
    <w:rsid w:val="00D1576A"/>
    <w:rsid w:val="00F57AD4"/>
    <w:rsid w:val="00F77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5D943-D43A-42F6-92FE-03D6E31BC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7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D1576A"/>
    <w:rPr>
      <w:color w:val="0066CC"/>
      <w:u w:val="single"/>
    </w:rPr>
  </w:style>
  <w:style w:type="paragraph" w:styleId="a4">
    <w:name w:val="Normal (Web)"/>
    <w:basedOn w:val="a"/>
    <w:uiPriority w:val="99"/>
    <w:unhideWhenUsed/>
    <w:rsid w:val="00D1576A"/>
    <w:pPr>
      <w:suppressAutoHyphens/>
      <w:spacing w:before="280" w:after="280" w:line="240" w:lineRule="auto"/>
    </w:pPr>
    <w:rPr>
      <w:rFonts w:ascii="Verdana" w:eastAsia="Times New Roman" w:hAnsi="Verdana" w:cs="Verdana"/>
      <w:color w:val="333366"/>
      <w:sz w:val="12"/>
      <w:szCs w:val="12"/>
      <w:lang w:eastAsia="ar-SA"/>
    </w:rPr>
  </w:style>
  <w:style w:type="character" w:customStyle="1" w:styleId="apple-converted-space">
    <w:name w:val="apple-converted-space"/>
    <w:basedOn w:val="a0"/>
    <w:rsid w:val="00D1576A"/>
  </w:style>
  <w:style w:type="paragraph" w:customStyle="1" w:styleId="s1">
    <w:name w:val="s_1"/>
    <w:basedOn w:val="a"/>
    <w:rsid w:val="00D157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6926/a2588b2a1374c05e0939bb4df8e54fc0dfd6e000/" TargetMode="External"/><Relationship Id="rId13" Type="http://schemas.openxmlformats.org/officeDocument/2006/relationships/hyperlink" Target="https://internet.garant.ru/" TargetMode="External"/><Relationship Id="rId18" Type="http://schemas.openxmlformats.org/officeDocument/2006/relationships/hyperlink" Target="http://www.consultant.ru/document/cons_doc_LAW_286926/a2588b2a1374c05e0939bb4df8e54fc0dfd6e000/" TargetMode="External"/><Relationship Id="rId26" Type="http://schemas.openxmlformats.org/officeDocument/2006/relationships/hyperlink" Target="http://www.consultant.ru/document/cons_doc_LAW_286926/521091c3cb2ba736a2587fafb3365e53d9e27af5/" TargetMode="External"/><Relationship Id="rId3" Type="http://schemas.openxmlformats.org/officeDocument/2006/relationships/settings" Target="settings.xml"/><Relationship Id="rId21" Type="http://schemas.openxmlformats.org/officeDocument/2006/relationships/hyperlink" Target="http://www.consultant.ru/document/cons_doc_LAW_286926/a2588b2a1374c05e0939bb4df8e54fc0dfd6e000/" TargetMode="External"/><Relationship Id="rId7" Type="http://schemas.openxmlformats.org/officeDocument/2006/relationships/hyperlink" Target="http://www.consultant.ru/document/cons_doc_LAW_286926/330a220d4fee09ee290fc31fd9fbf1c1b7467a53/" TargetMode="External"/><Relationship Id="rId12" Type="http://schemas.openxmlformats.org/officeDocument/2006/relationships/hyperlink" Target="http://www.consultant.ru/document/cons_doc_LAW_286926/a2588b2a1374c05e0939bb4df8e54fc0dfd6e000/" TargetMode="External"/><Relationship Id="rId17" Type="http://schemas.openxmlformats.org/officeDocument/2006/relationships/hyperlink" Target="http://www.consultant.ru/document/cons_doc_LAW_286926/a2588b2a1374c05e0939bb4df8e54fc0dfd6e000/" TargetMode="External"/><Relationship Id="rId25" Type="http://schemas.openxmlformats.org/officeDocument/2006/relationships/hyperlink" Target="http://www.consultant.ru/document/cons_doc_LAW_286926/521091c3cb2ba736a2587fafb3365e53d9e27af5/" TargetMode="External"/><Relationship Id="rId2" Type="http://schemas.openxmlformats.org/officeDocument/2006/relationships/styles" Target="styles.xml"/><Relationship Id="rId16" Type="http://schemas.openxmlformats.org/officeDocument/2006/relationships/hyperlink" Target="http://www.consultant.ru/document/cons_doc_LAW_286926/a2588b2a1374c05e0939bb4df8e54fc0dfd6e000/" TargetMode="External"/><Relationship Id="rId20" Type="http://schemas.openxmlformats.org/officeDocument/2006/relationships/hyperlink" Target="http://www.consultant.ru/document/cons_doc_LAW_286926/a2588b2a1374c05e0939bb4df8e54fc0dfd6e000/" TargetMode="External"/><Relationship Id="rId1" Type="http://schemas.openxmlformats.org/officeDocument/2006/relationships/numbering" Target="numbering.xml"/><Relationship Id="rId6" Type="http://schemas.openxmlformats.org/officeDocument/2006/relationships/hyperlink" Target="http://internet.garant.ru/" TargetMode="External"/><Relationship Id="rId11" Type="http://schemas.openxmlformats.org/officeDocument/2006/relationships/hyperlink" Target="http://www.consultant.ru/document/cons_doc_LAW_286926/a2588b2a1374c05e0939bb4df8e54fc0dfd6e000/" TargetMode="External"/><Relationship Id="rId24" Type="http://schemas.openxmlformats.org/officeDocument/2006/relationships/hyperlink" Target="http://www.consultant.ru/document/cons_doc_LAW_286926/a2588b2a1374c05e0939bb4df8e54fc0dfd6e000/" TargetMode="External"/><Relationship Id="rId5" Type="http://schemas.openxmlformats.org/officeDocument/2006/relationships/hyperlink" Target="http://internet.garant.ru/" TargetMode="External"/><Relationship Id="rId15" Type="http://schemas.openxmlformats.org/officeDocument/2006/relationships/hyperlink" Target="http://www.consultant.ru/document/cons_doc_LAW_286926/a2588b2a1374c05e0939bb4df8e54fc0dfd6e000/" TargetMode="External"/><Relationship Id="rId23" Type="http://schemas.openxmlformats.org/officeDocument/2006/relationships/hyperlink" Target="http://www.consultant.ru/document/cons_doc_LAW_286926/a2588b2a1374c05e0939bb4df8e54fc0dfd6e000/" TargetMode="External"/><Relationship Id="rId28" Type="http://schemas.openxmlformats.org/officeDocument/2006/relationships/theme" Target="theme/theme1.xml"/><Relationship Id="rId10" Type="http://schemas.openxmlformats.org/officeDocument/2006/relationships/hyperlink" Target="http://www.consultant.ru/document/cons_doc_LAW_286926/a2588b2a1374c05e0939bb4df8e54fc0dfd6e000/" TargetMode="External"/><Relationship Id="rId19" Type="http://schemas.openxmlformats.org/officeDocument/2006/relationships/hyperlink" Target="http://www.consultant.ru/document/cons_doc_LAW_287126/5f4dfdafc2f6f8be79b768e70ef7fcf3afc02631/" TargetMode="External"/><Relationship Id="rId4" Type="http://schemas.openxmlformats.org/officeDocument/2006/relationships/webSettings" Target="webSettings.xml"/><Relationship Id="rId9" Type="http://schemas.openxmlformats.org/officeDocument/2006/relationships/hyperlink" Target="http://www.consultant.ru/document/cons_doc_LAW_286926/a2588b2a1374c05e0939bb4df8e54fc0dfd6e000/" TargetMode="External"/><Relationship Id="rId14" Type="http://schemas.openxmlformats.org/officeDocument/2006/relationships/hyperlink" Target="https://internet.garant.ru/" TargetMode="External"/><Relationship Id="rId22" Type="http://schemas.openxmlformats.org/officeDocument/2006/relationships/hyperlink" Target="http://www.consultant.ru/document/cons_doc_LAW_286926/a2588b2a1374c05e0939bb4df8e54fc0dfd6e00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3592</Words>
  <Characters>20477</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5</cp:revision>
  <dcterms:created xsi:type="dcterms:W3CDTF">2018-09-28T07:05:00Z</dcterms:created>
  <dcterms:modified xsi:type="dcterms:W3CDTF">2018-09-28T12:57:00Z</dcterms:modified>
</cp:coreProperties>
</file>