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F21CF4" w:rsidRPr="00E72D31" w:rsidTr="00F21CF4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F21CF4" w:rsidRPr="00E72D31" w:rsidRDefault="00E72D31">
            <w:pPr>
              <w:autoSpaceDE w:val="0"/>
              <w:autoSpaceDN w:val="0"/>
              <w:adjustRightInd w:val="0"/>
              <w:spacing w:after="0" w:line="254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F21CF4" w:rsidRPr="00E72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F21CF4" w:rsidRPr="00E72D31" w:rsidRDefault="00E72D31">
            <w:pPr>
              <w:autoSpaceDE w:val="0"/>
              <w:autoSpaceDN w:val="0"/>
              <w:adjustRightInd w:val="0"/>
              <w:spacing w:after="0" w:line="254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ЦВЕТОЧНЕНСКОГО СЕЛЬСКОГО </w:t>
            </w:r>
            <w:r w:rsidR="00F21CF4" w:rsidRPr="00E72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ПОСЕЛЕНИЯ</w:t>
            </w:r>
          </w:p>
          <w:p w:rsidR="00F21CF4" w:rsidRPr="00E72D31" w:rsidRDefault="00E72D31">
            <w:pPr>
              <w:autoSpaceDE w:val="0"/>
              <w:autoSpaceDN w:val="0"/>
              <w:adjustRightInd w:val="0"/>
              <w:spacing w:after="0" w:line="254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БЕЛОГОРСКОГО </w:t>
            </w:r>
            <w:r w:rsidR="00F21CF4" w:rsidRPr="00E72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F21CF4" w:rsidRPr="00E72D31" w:rsidRDefault="00E72D31">
            <w:pPr>
              <w:autoSpaceDE w:val="0"/>
              <w:autoSpaceDN w:val="0"/>
              <w:adjustRightInd w:val="0"/>
              <w:spacing w:after="0" w:line="254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РЕСПУБЛИКИ </w:t>
            </w:r>
            <w:r w:rsidR="00F21CF4" w:rsidRPr="00E72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КРЫМ </w:t>
            </w:r>
          </w:p>
        </w:tc>
      </w:tr>
    </w:tbl>
    <w:p w:rsidR="00F21CF4" w:rsidRPr="00E72D31" w:rsidRDefault="00F21CF4" w:rsidP="00F21C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F21CF4" w:rsidRPr="00E72D31" w:rsidRDefault="00F21CF4" w:rsidP="00F21CF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мая 2018 г. </w:t>
      </w:r>
      <w:r w:rsid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с.Цветочное</w:t>
      </w:r>
      <w:proofErr w:type="spellEnd"/>
      <w:r w:rsid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№66-ПА</w:t>
      </w: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P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31.12.2014 № 04-ПА «Об утверждении Правил внутреннего трудового распорядка Администрации </w:t>
      </w:r>
      <w:proofErr w:type="spellStart"/>
      <w:r w:rsidRP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Pr="00E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Белогорского района Республики Крым»</w:t>
      </w:r>
    </w:p>
    <w:p w:rsidR="00F21CF4" w:rsidRPr="00E72D31" w:rsidRDefault="00F21CF4" w:rsidP="00F21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CF4" w:rsidRPr="00E72D31" w:rsidRDefault="00F21CF4" w:rsidP="00F21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Трудовым кодексом РФ, Федеральным </w:t>
      </w:r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02.03.2007 №25-ФЗ </w:t>
      </w: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</w:t>
      </w:r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Федерации», Федеральным </w:t>
      </w: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«Об общих принципах организации местного самоуправления в Российской  Федерации», Гражданским кодексом Российск</w:t>
      </w:r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Федерации, Положением об </w:t>
      </w: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Белогорского</w:t>
      </w: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Крым, Устав</w:t>
      </w:r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муниципального образования </w:t>
      </w:r>
      <w:proofErr w:type="spellStart"/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</w:t>
      </w: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 р</w:t>
      </w:r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Республики Крым, в целях обеспечения </w:t>
      </w: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действующего фе</w:t>
      </w:r>
      <w:r w:rsid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и республиканского</w:t>
      </w: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 </w:t>
      </w:r>
    </w:p>
    <w:p w:rsidR="00F21CF4" w:rsidRPr="00E72D31" w:rsidRDefault="00E72D31" w:rsidP="00F21CF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F4"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21CF4" w:rsidRPr="00E72D31" w:rsidRDefault="00F21CF4" w:rsidP="00F21CF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31.12.2014 № 04-ПА «Об утверждении Правил внутреннего трудового распорядка Администрации </w:t>
      </w:r>
      <w:proofErr w:type="spellStart"/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Крым» (далее – Правила, Постановление) следующие изменения:</w:t>
      </w:r>
    </w:p>
    <w:p w:rsidR="00F21CF4" w:rsidRPr="00E72D31" w:rsidRDefault="00F21CF4" w:rsidP="00F21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5.6. изложить в новой редакции: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«5.6. </w:t>
      </w: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женщинам - перед отпуском по беременности и родам или непосредственно после него;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 в возрасте до восемнадцати лет;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работникам, усыновившим ребенка (детей) в возрасте до трех месяцев;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других случаях, предусмотренных </w:t>
      </w:r>
      <w:hyperlink r:id="rId4" w:anchor="/multilink/12125268/paragraph/663/number/0" w:history="1">
        <w:r w:rsidRPr="00E72D3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федеральными законами</w:t>
        </w:r>
      </w:hyperlink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работодателя».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Пункт 5.9. изложить в новой редакции: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«5.9. </w:t>
      </w: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 администрации гарантируется ежегодный оплачиваемый отпуск продолжительностью 30 календарных дней, сотрудникам, осуществляющим техническое обеспечение деятельности администрации сельского поселения, уборщице администрации гарантируется ежегодный оплачиваемый отпуск продолжительностью 28 календарных дней, в соответствии с графиком отпусков.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труда».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Пункт 8.9. изложить в новой редакции:</w:t>
      </w:r>
    </w:p>
    <w:p w:rsidR="00F21CF4" w:rsidRPr="00E72D31" w:rsidRDefault="00F21CF4" w:rsidP="00F21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«8.9. </w:t>
      </w:r>
      <w:r w:rsidRPr="00E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работников».</w:t>
      </w:r>
    </w:p>
    <w:p w:rsidR="00F21CF4" w:rsidRPr="00E72D31" w:rsidRDefault="00F21CF4" w:rsidP="00F21C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D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2D31">
        <w:rPr>
          <w:rFonts w:ascii="Times New Roman" w:eastAsia="Times New Roman" w:hAnsi="Times New Roman" w:cs="Times New Roman"/>
          <w:sz w:val="28"/>
          <w:szCs w:val="28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E72D31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E72D3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E72D31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E72D3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 </w:t>
      </w:r>
    </w:p>
    <w:p w:rsidR="00F21CF4" w:rsidRPr="00E72D31" w:rsidRDefault="00F21CF4" w:rsidP="00F2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CF4" w:rsidRPr="00E72D31" w:rsidRDefault="00F21CF4" w:rsidP="00F21CF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2D31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F21CF4" w:rsidRPr="00E72D31" w:rsidRDefault="00F21CF4" w:rsidP="00F2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CF4" w:rsidRPr="00E72D31" w:rsidRDefault="00F21CF4" w:rsidP="00F21CF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2D31">
        <w:rPr>
          <w:rFonts w:ascii="Times New Roman" w:eastAsia="Times New Roman" w:hAnsi="Times New Roman" w:cs="Times New Roman"/>
          <w:sz w:val="28"/>
          <w:szCs w:val="28"/>
        </w:rPr>
        <w:t>4. Контроль по исполнению данного постановления оставляю за собой.</w:t>
      </w:r>
    </w:p>
    <w:p w:rsidR="00F21CF4" w:rsidRPr="00E72D31" w:rsidRDefault="00F21CF4" w:rsidP="00F21C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4095"/>
      </w:tblGrid>
      <w:tr w:rsidR="00F21CF4" w:rsidRPr="00E72D31" w:rsidTr="00F21CF4">
        <w:tc>
          <w:tcPr>
            <w:tcW w:w="5260" w:type="dxa"/>
            <w:hideMark/>
          </w:tcPr>
          <w:p w:rsidR="00F21CF4" w:rsidRPr="00E72D31" w:rsidRDefault="00F21CF4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E72D3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E7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совета– глава администрации </w:t>
            </w:r>
            <w:proofErr w:type="spellStart"/>
            <w:r w:rsidRPr="00E72D3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</w:t>
            </w:r>
            <w:r w:rsidR="00E7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E7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bookmarkStart w:id="0" w:name="_GoBack"/>
            <w:bookmarkEnd w:id="0"/>
          </w:p>
        </w:tc>
        <w:tc>
          <w:tcPr>
            <w:tcW w:w="4095" w:type="dxa"/>
          </w:tcPr>
          <w:p w:rsidR="00F21CF4" w:rsidRPr="00E72D31" w:rsidRDefault="00F21C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CF4" w:rsidRPr="00E72D31" w:rsidRDefault="00F21C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31">
              <w:rPr>
                <w:rFonts w:ascii="Times New Roman" w:eastAsia="Times New Roman" w:hAnsi="Times New Roman" w:cs="Times New Roman"/>
                <w:sz w:val="28"/>
                <w:szCs w:val="28"/>
              </w:rPr>
              <w:t>И.Г. Здорова</w:t>
            </w:r>
          </w:p>
        </w:tc>
      </w:tr>
    </w:tbl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4" w:rsidRPr="00E72D31" w:rsidRDefault="00F21CF4" w:rsidP="00F21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6C" w:rsidRPr="00E72D31" w:rsidRDefault="0039486C">
      <w:pPr>
        <w:rPr>
          <w:sz w:val="28"/>
          <w:szCs w:val="28"/>
        </w:rPr>
      </w:pPr>
    </w:p>
    <w:p w:rsidR="00E72D31" w:rsidRPr="00E72D31" w:rsidRDefault="00E72D31">
      <w:pPr>
        <w:rPr>
          <w:sz w:val="28"/>
          <w:szCs w:val="28"/>
        </w:rPr>
      </w:pPr>
    </w:p>
    <w:sectPr w:rsidR="00E72D31" w:rsidRPr="00E72D31" w:rsidSect="00E72D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9E"/>
    <w:rsid w:val="0018639E"/>
    <w:rsid w:val="0039486C"/>
    <w:rsid w:val="00E72D31"/>
    <w:rsid w:val="00F2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9386-8657-422D-BCAC-7F7A62E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2018-05-29T08:55:00Z</dcterms:created>
  <dcterms:modified xsi:type="dcterms:W3CDTF">2018-05-29T10:58:00Z</dcterms:modified>
</cp:coreProperties>
</file>