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A351" w14:textId="572BB713" w:rsidR="002867D0" w:rsidRPr="002867D0" w:rsidRDefault="002867D0">
      <w:pPr>
        <w:rPr>
          <w:rFonts w:ascii="Times New Roman" w:hAnsi="Times New Roman" w:cs="Times New Roman"/>
          <w:sz w:val="28"/>
          <w:szCs w:val="28"/>
        </w:rPr>
      </w:pPr>
      <w:r w:rsidRPr="00286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ОБЪЯВЛЕНИЕ</w:t>
      </w:r>
    </w:p>
    <w:p w14:paraId="74E24E10" w14:textId="6811EB75" w:rsidR="002867D0" w:rsidRPr="002867D0" w:rsidRDefault="002867D0" w:rsidP="00286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7D0">
        <w:rPr>
          <w:rFonts w:ascii="Times New Roman" w:hAnsi="Times New Roman" w:cs="Times New Roman"/>
          <w:sz w:val="28"/>
          <w:szCs w:val="28"/>
        </w:rPr>
        <w:t>Объявить проведение Публичных слушаний по обсуждению проектов программ профилактики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67D0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F4E97">
        <w:rPr>
          <w:rFonts w:ascii="Times New Roman" w:hAnsi="Times New Roman" w:cs="Times New Roman"/>
          <w:sz w:val="28"/>
          <w:szCs w:val="28"/>
        </w:rPr>
        <w:t>4</w:t>
      </w:r>
      <w:r w:rsidRPr="002867D0">
        <w:rPr>
          <w:rFonts w:ascii="Times New Roman" w:hAnsi="Times New Roman" w:cs="Times New Roman"/>
          <w:sz w:val="28"/>
          <w:szCs w:val="28"/>
        </w:rPr>
        <w:t xml:space="preserve"> года в 10-00 ч. в здании администрации Цветочненского сельского поселения по адресу: 297624 Республика Крым Белогорский район с.Цветочное, ул.Трубенко, 117 публичные слушания по проектам программ «Об утверждении Программы профилактики рисков причинения вреда (ущерба) охраняемым законом ценностям на 202</w:t>
      </w:r>
      <w:r w:rsidR="007F4E97">
        <w:rPr>
          <w:rFonts w:ascii="Times New Roman" w:hAnsi="Times New Roman" w:cs="Times New Roman"/>
          <w:sz w:val="28"/>
          <w:szCs w:val="28"/>
        </w:rPr>
        <w:t>5</w:t>
      </w:r>
      <w:r w:rsidRPr="002867D0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Цветочненского сельского поселения Белогорского района Республики Крым», «Об утверждении Программы профилактики рисков причинения вреда (ущерба) охраняемым законом ценностям на 202</w:t>
      </w:r>
      <w:r w:rsidR="007F4E97">
        <w:rPr>
          <w:rFonts w:ascii="Times New Roman" w:hAnsi="Times New Roman" w:cs="Times New Roman"/>
          <w:sz w:val="28"/>
          <w:szCs w:val="28"/>
        </w:rPr>
        <w:t>5</w:t>
      </w:r>
      <w:r w:rsidRPr="002867D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Цветочненского сельского поселения Белогорского района Республики Крым». Проекты программ размещены на портале Правительства Республики Крым https://cvetochnenskoe.rk.gov.ru/ru/structure/8. Все вопросы и предложения принимаются ежедневно по адресу Республики Крым Белогорский район, с.Цветочное ул.Трубенко, 117</w:t>
      </w:r>
    </w:p>
    <w:sectPr w:rsidR="002867D0" w:rsidRPr="0028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62"/>
    <w:rsid w:val="00253F62"/>
    <w:rsid w:val="002867D0"/>
    <w:rsid w:val="005C744D"/>
    <w:rsid w:val="007F4E97"/>
    <w:rsid w:val="00C35AD7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D8E6"/>
  <w15:chartTrackingRefBased/>
  <w15:docId w15:val="{0F4507F2-3E05-4E29-B1A6-E042AF8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ki</cp:lastModifiedBy>
  <cp:revision>3</cp:revision>
  <dcterms:created xsi:type="dcterms:W3CDTF">2023-09-29T10:32:00Z</dcterms:created>
  <dcterms:modified xsi:type="dcterms:W3CDTF">2024-09-25T10:19:00Z</dcterms:modified>
</cp:coreProperties>
</file>