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AF" w:rsidRDefault="00A27DAF" w:rsidP="00A27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A27DAF" w:rsidRDefault="00CB12E9" w:rsidP="00A920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object w:dxaOrig="20490" w:dyaOrig="11520">
          <v:rect id="rectole0000000012" o:spid="_x0000_i1025" style="width:41.25pt;height:48pt" o:ole="" o:preferrelative="t" stroked="f">
            <v:imagedata r:id="rId6" o:title=""/>
          </v:rect>
          <o:OLEObject Type="Embed" ProgID="StaticMetafile" ShapeID="rectole0000000012" DrawAspect="Content" ObjectID="_1680935226" r:id="rId7"/>
        </w:object>
      </w:r>
    </w:p>
    <w:p w:rsidR="005D69DC" w:rsidRPr="005D69DC" w:rsidRDefault="005D69DC" w:rsidP="005D69DC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9DC">
        <w:rPr>
          <w:rFonts w:ascii="Times New Roman" w:eastAsia="Times New Roman" w:hAnsi="Times New Roman" w:cs="Times New Roman"/>
          <w:sz w:val="24"/>
          <w:szCs w:val="24"/>
        </w:rPr>
        <w:t>Республика Крым</w:t>
      </w:r>
    </w:p>
    <w:p w:rsidR="005D69DC" w:rsidRPr="005D69DC" w:rsidRDefault="005D69DC" w:rsidP="005D69DC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9DC">
        <w:rPr>
          <w:rFonts w:ascii="Times New Roman" w:eastAsia="Times New Roman" w:hAnsi="Times New Roman" w:cs="Times New Roman"/>
          <w:sz w:val="24"/>
          <w:szCs w:val="24"/>
        </w:rPr>
        <w:t>Белогорский район</w:t>
      </w:r>
    </w:p>
    <w:p w:rsidR="005D69DC" w:rsidRPr="005D69DC" w:rsidRDefault="005D69DC" w:rsidP="005D69DC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69DC">
        <w:rPr>
          <w:rFonts w:ascii="Times New Roman" w:eastAsia="Times New Roman" w:hAnsi="Times New Roman" w:cs="Times New Roman"/>
          <w:sz w:val="24"/>
          <w:szCs w:val="24"/>
        </w:rPr>
        <w:t>Цветочненский</w:t>
      </w:r>
      <w:proofErr w:type="spellEnd"/>
      <w:r w:rsidRPr="005D69DC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</w:t>
      </w:r>
    </w:p>
    <w:p w:rsidR="005D69DC" w:rsidRPr="005D69DC" w:rsidRDefault="005D69DC" w:rsidP="005D69DC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5D69DC">
        <w:rPr>
          <w:rFonts w:ascii="Times New Roman" w:eastAsia="Times New Roman" w:hAnsi="Times New Roman" w:cs="Times New Roman"/>
          <w:sz w:val="24"/>
          <w:szCs w:val="24"/>
        </w:rPr>
        <w:t>-я сессия  сельского совета 2 созыва</w:t>
      </w:r>
    </w:p>
    <w:p w:rsidR="00A27DAF" w:rsidRDefault="00A27DAF" w:rsidP="00A27DAF">
      <w:pPr>
        <w:spacing w:after="240" w:line="252" w:lineRule="auto"/>
        <w:jc w:val="center"/>
        <w:rPr>
          <w:rFonts w:ascii="Times New Roman" w:eastAsia="Times New Roman" w:hAnsi="Times New Roman" w:cs="Times New Roman"/>
          <w:b/>
          <w:color w:val="37373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hd w:val="clear" w:color="auto" w:fill="FFFFFF"/>
        </w:rPr>
        <w:t>РЕШЕНИЕ</w:t>
      </w:r>
    </w:p>
    <w:p w:rsidR="00A27DAF" w:rsidRDefault="004B2E48" w:rsidP="00A27DAF">
      <w:pPr>
        <w:spacing w:after="240" w:line="252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28 апреля 2021 года</w:t>
      </w:r>
      <w:r w:rsidR="00B67A6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</w:t>
      </w:r>
      <w:r w:rsidR="00B67A6A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с. </w:t>
      </w:r>
      <w:proofErr w:type="gramStart"/>
      <w:r w:rsid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Цветочное</w:t>
      </w:r>
      <w:proofErr w:type="gramEnd"/>
      <w:r w:rsid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</w:t>
      </w:r>
      <w:r w:rsid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№130     </w:t>
      </w:r>
      <w:r w:rsidR="008635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:rsidR="00DD18FC" w:rsidRDefault="00B67A6A" w:rsidP="00DD18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Положение о</w:t>
      </w:r>
      <w:r w:rsidR="00DD18F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б администрации </w:t>
      </w:r>
      <w:proofErr w:type="spellStart"/>
      <w:r w:rsidR="00DD18FC">
        <w:rPr>
          <w:rFonts w:ascii="Times New Roman" w:eastAsia="Times New Roman" w:hAnsi="Times New Roman" w:cs="Times New Roman"/>
          <w:sz w:val="24"/>
          <w:shd w:val="clear" w:color="auto" w:fill="FFFFFF"/>
        </w:rPr>
        <w:t>Цветочненского</w:t>
      </w:r>
      <w:proofErr w:type="spellEnd"/>
      <w:r w:rsidR="00DD18FC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сельского поселения </w:t>
      </w:r>
    </w:p>
    <w:p w:rsidR="00DD18FC" w:rsidRDefault="00DD18FC" w:rsidP="00DD18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Белогорского района Республики Крым</w:t>
      </w:r>
    </w:p>
    <w:p w:rsidR="00DD18FC" w:rsidRDefault="00DD18FC" w:rsidP="00DD18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1551D" w:rsidRDefault="00A27DAF" w:rsidP="0061551D">
      <w:pPr>
        <w:spacing w:after="24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Республики Крым от 21 августа 2014 года №54-ЗРК «Об основах местного самоуправления в Республике Кр</w:t>
      </w:r>
      <w:r w:rsidR="008635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ым»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Уставом муниципального образования </w:t>
      </w:r>
      <w:proofErr w:type="spellStart"/>
      <w:r w:rsidR="008635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Цветочненск</w:t>
      </w:r>
      <w:r w:rsidR="006155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ого</w:t>
      </w:r>
      <w:proofErr w:type="spellEnd"/>
      <w:r w:rsidR="006155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8635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Белогорского</w:t>
      </w:r>
      <w:r w:rsidR="006155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района Республики Крым, </w:t>
      </w:r>
      <w:r w:rsidR="007A139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8635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Цветочненск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сельский совет </w:t>
      </w:r>
      <w:r w:rsid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Белогорского района Республики Крым</w:t>
      </w:r>
      <w:proofErr w:type="gramEnd"/>
    </w:p>
    <w:p w:rsidR="00A27DAF" w:rsidRPr="007A139D" w:rsidRDefault="00A27DAF" w:rsidP="007A139D">
      <w:pPr>
        <w:spacing w:after="240" w:line="252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 w:rsidRPr="007A139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РЕШИЛ:</w:t>
      </w:r>
    </w:p>
    <w:p w:rsidR="00335BC3" w:rsidRDefault="00335BC3" w:rsidP="00335B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Утвердить Положение об администрации </w:t>
      </w:r>
      <w:proofErr w:type="spellStart"/>
      <w:r w:rsidR="00863504" w:rsidRPr="00335BC3">
        <w:rPr>
          <w:rFonts w:ascii="Times New Roman" w:eastAsia="Times New Roman" w:hAnsi="Times New Roman" w:cs="Times New Roman"/>
          <w:color w:val="000000"/>
          <w:sz w:val="24"/>
        </w:rPr>
        <w:t>Цветочненск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</w:rPr>
        <w:t>ого</w:t>
      </w:r>
      <w:proofErr w:type="spellEnd"/>
      <w:r w:rsidR="00A27DAF"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</w:t>
      </w:r>
      <w:r w:rsidR="00863504" w:rsidRPr="00335BC3">
        <w:rPr>
          <w:rFonts w:ascii="Times New Roman" w:eastAsia="Times New Roman" w:hAnsi="Times New Roman" w:cs="Times New Roman"/>
          <w:color w:val="000000"/>
          <w:sz w:val="24"/>
        </w:rPr>
        <w:t>Белогорского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 района Республики Крым и </w:t>
      </w:r>
      <w:r w:rsidRPr="00335BC3">
        <w:rPr>
          <w:rFonts w:ascii="Times New Roman" w:eastAsia="Times New Roman" w:hAnsi="Times New Roman" w:cs="Times New Roman"/>
          <w:color w:val="000000"/>
          <w:sz w:val="24"/>
        </w:rPr>
        <w:t>Регламент работы администрации /Приложение 1/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92084" w:rsidRDefault="00335BC3" w:rsidP="00335B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Считать утратившим силу решение 6-й сессии </w:t>
      </w:r>
      <w:r w:rsidR="00A92084">
        <w:rPr>
          <w:rFonts w:ascii="Times New Roman" w:eastAsia="Times New Roman" w:hAnsi="Times New Roman" w:cs="Times New Roman"/>
          <w:color w:val="000000"/>
          <w:sz w:val="24"/>
        </w:rPr>
        <w:t xml:space="preserve">1-го созыва </w:t>
      </w:r>
      <w:proofErr w:type="spellStart"/>
      <w:r w:rsidRPr="00335BC3">
        <w:rPr>
          <w:rFonts w:ascii="Times New Roman" w:eastAsia="Times New Roman" w:hAnsi="Times New Roman" w:cs="Times New Roman"/>
          <w:color w:val="000000"/>
          <w:sz w:val="24"/>
        </w:rPr>
        <w:t>Цветочненского</w:t>
      </w:r>
      <w:proofErr w:type="spellEnd"/>
      <w:r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совета Белогорского района Республики Крым от 24.12.2014г. №33 «Об утверждении Положения об администрации </w:t>
      </w:r>
      <w:proofErr w:type="spellStart"/>
      <w:r w:rsidRPr="00335BC3">
        <w:rPr>
          <w:rFonts w:ascii="Times New Roman" w:eastAsia="Times New Roman" w:hAnsi="Times New Roman" w:cs="Times New Roman"/>
          <w:color w:val="000000"/>
          <w:sz w:val="24"/>
        </w:rPr>
        <w:t>Цветочненского</w:t>
      </w:r>
      <w:proofErr w:type="spellEnd"/>
      <w:r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Белогорского района Республики Крым»</w:t>
      </w:r>
      <w:r w:rsidR="00A9208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A92084" w:rsidRPr="00A92084" w:rsidRDefault="00A92084" w:rsidP="00335B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2.1.</w:t>
      </w:r>
      <w:r w:rsidRPr="00A9208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35BC3">
        <w:rPr>
          <w:rFonts w:ascii="Times New Roman" w:eastAsia="Times New Roman" w:hAnsi="Times New Roman" w:cs="Times New Roman"/>
          <w:color w:val="000000"/>
          <w:sz w:val="24"/>
        </w:rPr>
        <w:t>Считать утратившим силу решение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10-й сессии 1-го созыва </w:t>
      </w:r>
      <w:proofErr w:type="spellStart"/>
      <w:r w:rsidRPr="00335BC3">
        <w:rPr>
          <w:rFonts w:ascii="Times New Roman" w:eastAsia="Times New Roman" w:hAnsi="Times New Roman" w:cs="Times New Roman"/>
          <w:color w:val="000000"/>
          <w:sz w:val="24"/>
        </w:rPr>
        <w:t>Цветочненского</w:t>
      </w:r>
      <w:proofErr w:type="spellEnd"/>
      <w:r w:rsidRPr="00335BC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совета Белогорского района Республики Крым от </w:t>
      </w:r>
      <w:r>
        <w:rPr>
          <w:rFonts w:ascii="Times New Roman" w:eastAsia="Times New Roman" w:hAnsi="Times New Roman" w:cs="Times New Roman"/>
          <w:color w:val="000000"/>
          <w:sz w:val="24"/>
        </w:rPr>
        <w:t>29.04.2015г. №88 «</w:t>
      </w:r>
      <w:r w:rsidRPr="00D04D05">
        <w:rPr>
          <w:rFonts w:ascii="Times New Roman" w:hAnsi="Times New Roman"/>
          <w:sz w:val="24"/>
          <w:szCs w:val="24"/>
          <w:lang w:val="uk-UA"/>
        </w:rPr>
        <w:t xml:space="preserve">О  </w:t>
      </w:r>
      <w:proofErr w:type="spellStart"/>
      <w:r w:rsidRPr="00D04D05">
        <w:rPr>
          <w:rFonts w:ascii="Times New Roman" w:hAnsi="Times New Roman"/>
          <w:sz w:val="24"/>
          <w:szCs w:val="24"/>
          <w:lang w:val="uk-UA"/>
        </w:rPr>
        <w:t>внесении</w:t>
      </w:r>
      <w:proofErr w:type="spellEnd"/>
      <w:r w:rsidRPr="00D04D05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Pr="00D04D05">
        <w:rPr>
          <w:rFonts w:ascii="Times New Roman" w:hAnsi="Times New Roman"/>
          <w:sz w:val="24"/>
          <w:szCs w:val="24"/>
          <w:lang w:val="uk-UA"/>
        </w:rPr>
        <w:t>изменений</w:t>
      </w:r>
      <w:proofErr w:type="spellEnd"/>
      <w:r w:rsidRPr="00D04D05">
        <w:rPr>
          <w:rFonts w:ascii="Times New Roman" w:hAnsi="Times New Roman"/>
          <w:sz w:val="24"/>
          <w:szCs w:val="24"/>
          <w:lang w:val="uk-UA"/>
        </w:rPr>
        <w:t xml:space="preserve">  в  </w:t>
      </w:r>
      <w:proofErr w:type="spellStart"/>
      <w:r w:rsidRPr="00D04D05">
        <w:rPr>
          <w:rFonts w:ascii="Times New Roman" w:hAnsi="Times New Roman"/>
          <w:sz w:val="24"/>
          <w:szCs w:val="24"/>
          <w:lang w:val="uk-UA"/>
        </w:rPr>
        <w:t>решение</w:t>
      </w:r>
      <w:proofErr w:type="spellEnd"/>
      <w:r w:rsidRPr="00D04D0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D04D0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6-ой сессии 1 созыва  </w:t>
      </w:r>
      <w:proofErr w:type="spellStart"/>
      <w:r w:rsidRPr="00D04D0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Цветочненского</w:t>
      </w:r>
      <w:proofErr w:type="spellEnd"/>
      <w:r w:rsidRPr="00D04D05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 xml:space="preserve"> сельского совета от 24.12.2014 г. № 33 «</w:t>
      </w:r>
      <w:r w:rsidRPr="00D04D05">
        <w:rPr>
          <w:rFonts w:ascii="Times New Roman" w:hAnsi="Times New Roman"/>
          <w:sz w:val="24"/>
          <w:szCs w:val="24"/>
        </w:rPr>
        <w:t>Об  утверждении   Положения  об  администрации</w:t>
      </w:r>
      <w:r w:rsidRPr="00D04D05">
        <w:rPr>
          <w:rFonts w:ascii="Times New Roman" w:hAnsi="Times New Roman"/>
          <w:sz w:val="24"/>
          <w:szCs w:val="24"/>
          <w:lang w:val="uk-UA"/>
        </w:rPr>
        <w:t xml:space="preserve">   </w:t>
      </w:r>
      <w:proofErr w:type="spellStart"/>
      <w:r w:rsidRPr="00D04D05">
        <w:rPr>
          <w:rFonts w:ascii="Times New Roman" w:hAnsi="Times New Roman"/>
          <w:sz w:val="24"/>
          <w:szCs w:val="24"/>
        </w:rPr>
        <w:t>Цветочненского</w:t>
      </w:r>
      <w:proofErr w:type="spellEnd"/>
      <w:r w:rsidRPr="00D04D05">
        <w:rPr>
          <w:rFonts w:ascii="Times New Roman" w:hAnsi="Times New Roman"/>
          <w:sz w:val="24"/>
          <w:szCs w:val="24"/>
        </w:rPr>
        <w:t xml:space="preserve">   сельского  поселения Белогорского района   Республики  Крым»</w:t>
      </w:r>
    </w:p>
    <w:p w:rsidR="0061551D" w:rsidRPr="00335BC3" w:rsidRDefault="00026609" w:rsidP="00335BC3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35BC3" w:rsidRPr="00335BC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35BC3" w:rsidRPr="00335BC3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на информационном стенде администрации </w:t>
      </w:r>
      <w:proofErr w:type="spellStart"/>
      <w:r w:rsidR="00335BC3" w:rsidRPr="00335BC3">
        <w:rPr>
          <w:rFonts w:ascii="Times New Roman" w:hAnsi="Times New Roman" w:cs="Times New Roman"/>
          <w:sz w:val="24"/>
          <w:szCs w:val="24"/>
        </w:rPr>
        <w:t>Цветочненского</w:t>
      </w:r>
      <w:proofErr w:type="spellEnd"/>
      <w:r w:rsidR="00335BC3" w:rsidRPr="00335BC3">
        <w:rPr>
          <w:rFonts w:ascii="Times New Roman" w:hAnsi="Times New Roman" w:cs="Times New Roman"/>
          <w:sz w:val="24"/>
          <w:szCs w:val="24"/>
        </w:rPr>
        <w:t xml:space="preserve"> сельского поселения Белогорского района Республики Крым, расположенном по адресу: 297624, Республика Крым, Белогорский район, с. Цветочное, ул. Трубенко,117, официальном сайте в сети Интернет </w:t>
      </w:r>
      <w:hyperlink r:id="rId8" w:history="1">
        <w:r w:rsidR="00335BC3" w:rsidRPr="007A139D">
          <w:rPr>
            <w:rFonts w:ascii="Times New Roman" w:hAnsi="Times New Roman" w:cs="Times New Roman"/>
            <w:sz w:val="24"/>
            <w:szCs w:val="24"/>
          </w:rPr>
          <w:t>http://цветочное-адм.рф/</w:t>
        </w:r>
      </w:hyperlink>
      <w:r w:rsidR="00335BC3" w:rsidRPr="00335BC3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35BC3" w:rsidRPr="00335BC3">
        <w:rPr>
          <w:rFonts w:ascii="Times New Roman" w:hAnsi="Times New Roman" w:cs="Times New Roman"/>
          <w:sz w:val="24"/>
          <w:szCs w:val="24"/>
        </w:rPr>
        <w:t xml:space="preserve">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335BC3" w:rsidRPr="00335BC3">
        <w:rPr>
          <w:rFonts w:ascii="Times New Roman" w:hAnsi="Times New Roman" w:cs="Times New Roman"/>
          <w:sz w:val="24"/>
          <w:szCs w:val="24"/>
        </w:rPr>
        <w:t>Цветочненское</w:t>
      </w:r>
      <w:proofErr w:type="spellEnd"/>
      <w:r w:rsidR="00335BC3" w:rsidRPr="00335BC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A92084">
        <w:rPr>
          <w:rFonts w:ascii="Times New Roman" w:hAnsi="Times New Roman" w:cs="Times New Roman"/>
          <w:sz w:val="24"/>
          <w:szCs w:val="24"/>
        </w:rPr>
        <w:t xml:space="preserve">, </w:t>
      </w:r>
      <w:r w:rsidR="00A92084" w:rsidRPr="00A92084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официальном</w:t>
      </w:r>
      <w:proofErr w:type="gramEnd"/>
      <w:r w:rsidR="00A92084" w:rsidRPr="00A9208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сайте в сети Интернет http://цветочное-адм</w:t>
      </w:r>
      <w:proofErr w:type="gramStart"/>
      <w:r w:rsidR="00A92084" w:rsidRPr="00A92084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="00A92084" w:rsidRPr="00A92084">
        <w:rPr>
          <w:rFonts w:ascii="Times New Roman" w:eastAsia="Calibri" w:hAnsi="Times New Roman" w:cs="Times New Roman"/>
          <w:sz w:val="24"/>
          <w:szCs w:val="24"/>
          <w:lang w:eastAsia="en-US"/>
        </w:rPr>
        <w:t>ф/</w:t>
      </w:r>
      <w:r w:rsidR="00335BC3" w:rsidRPr="00335BC3">
        <w:rPr>
          <w:rFonts w:ascii="Times New Roman" w:hAnsi="Times New Roman" w:cs="Times New Roman"/>
          <w:sz w:val="24"/>
          <w:szCs w:val="24"/>
        </w:rPr>
        <w:t xml:space="preserve"> и вступает в силу с момента обнародования.</w:t>
      </w:r>
    </w:p>
    <w:p w:rsidR="00A27DAF" w:rsidRDefault="00026609" w:rsidP="00335BC3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</w:rPr>
        <w:t>. Контроль за исполнением</w:t>
      </w:r>
      <w:r w:rsidR="00A27DAF">
        <w:rPr>
          <w:rFonts w:ascii="Times New Roman" w:eastAsia="Times New Roman" w:hAnsi="Times New Roman" w:cs="Times New Roman"/>
          <w:color w:val="000000"/>
          <w:sz w:val="24"/>
        </w:rPr>
        <w:t xml:space="preserve"> настоящего решения возложить на председателя </w:t>
      </w:r>
      <w:proofErr w:type="spellStart"/>
      <w:r w:rsidR="00863504">
        <w:rPr>
          <w:rFonts w:ascii="Times New Roman" w:eastAsia="Times New Roman" w:hAnsi="Times New Roman" w:cs="Times New Roman"/>
          <w:color w:val="000000"/>
          <w:sz w:val="24"/>
        </w:rPr>
        <w:t>Цветочненск</w:t>
      </w:r>
      <w:r w:rsidR="00A27DAF">
        <w:rPr>
          <w:rFonts w:ascii="Times New Roman" w:eastAsia="Times New Roman" w:hAnsi="Times New Roman" w:cs="Times New Roman"/>
          <w:color w:val="000000"/>
          <w:sz w:val="24"/>
        </w:rPr>
        <w:t>ого</w:t>
      </w:r>
      <w:proofErr w:type="spellEnd"/>
      <w:r w:rsidR="00A27DA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</w:t>
      </w:r>
      <w:proofErr w:type="gramStart"/>
      <w:r w:rsidR="00A27DAF">
        <w:rPr>
          <w:rFonts w:ascii="Times New Roman" w:eastAsia="Times New Roman" w:hAnsi="Times New Roman" w:cs="Times New Roman"/>
          <w:color w:val="000000"/>
          <w:sz w:val="24"/>
        </w:rPr>
        <w:t>совета-главу</w:t>
      </w:r>
      <w:proofErr w:type="gramEnd"/>
      <w:r w:rsidR="00A27DAF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 </w:t>
      </w:r>
      <w:proofErr w:type="spellStart"/>
      <w:r w:rsidR="00863504">
        <w:rPr>
          <w:rFonts w:ascii="Times New Roman" w:eastAsia="Times New Roman" w:hAnsi="Times New Roman" w:cs="Times New Roman"/>
          <w:color w:val="000000"/>
          <w:sz w:val="24"/>
        </w:rPr>
        <w:t>Цветочненск</w:t>
      </w:r>
      <w:r w:rsidR="00A27DAF">
        <w:rPr>
          <w:rFonts w:ascii="Times New Roman" w:eastAsia="Times New Roman" w:hAnsi="Times New Roman" w:cs="Times New Roman"/>
          <w:color w:val="000000"/>
          <w:sz w:val="24"/>
        </w:rPr>
        <w:t>ого</w:t>
      </w:r>
      <w:proofErr w:type="spellEnd"/>
      <w:r w:rsidR="00A27DA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</w:t>
      </w:r>
      <w:r w:rsidR="0061551D">
        <w:rPr>
          <w:rFonts w:ascii="Times New Roman" w:eastAsia="Times New Roman" w:hAnsi="Times New Roman" w:cs="Times New Roman"/>
          <w:color w:val="000000"/>
          <w:sz w:val="24"/>
        </w:rPr>
        <w:t xml:space="preserve">ения </w:t>
      </w:r>
      <w:r w:rsidR="00335BC3">
        <w:rPr>
          <w:rFonts w:ascii="Times New Roman" w:eastAsia="Times New Roman" w:hAnsi="Times New Roman" w:cs="Times New Roman"/>
          <w:color w:val="000000"/>
          <w:sz w:val="24"/>
        </w:rPr>
        <w:t>Юнусова А.С.</w:t>
      </w:r>
    </w:p>
    <w:p w:rsidR="00335BC3" w:rsidRDefault="00335BC3" w:rsidP="00335BC3">
      <w:pPr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35BC3" w:rsidRDefault="00335BC3" w:rsidP="00335B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335BC3" w:rsidRPr="005F728F" w:rsidRDefault="00335BC3" w:rsidP="00335B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728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</w:t>
      </w:r>
      <w:proofErr w:type="spellStart"/>
      <w:r w:rsidRPr="005F728F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F728F">
        <w:rPr>
          <w:rFonts w:ascii="Times New Roman" w:eastAsia="Times New Roman" w:hAnsi="Times New Roman" w:cs="Times New Roman"/>
          <w:sz w:val="24"/>
          <w:szCs w:val="24"/>
        </w:rPr>
        <w:t xml:space="preserve">  сельского совета – </w:t>
      </w:r>
    </w:p>
    <w:p w:rsidR="00335BC3" w:rsidRPr="005F728F" w:rsidRDefault="00335BC3" w:rsidP="00335B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728F"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</w:p>
    <w:p w:rsidR="00026609" w:rsidRDefault="00335BC3" w:rsidP="007A139D">
      <w:pPr>
        <w:spacing w:after="240" w:line="252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728F">
        <w:rPr>
          <w:rFonts w:ascii="Times New Roman" w:eastAsia="Times New Roman" w:hAnsi="Times New Roman" w:cs="Times New Roman"/>
          <w:sz w:val="24"/>
          <w:szCs w:val="24"/>
        </w:rPr>
        <w:t>Цветочненского</w:t>
      </w:r>
      <w:proofErr w:type="spellEnd"/>
      <w:r w:rsidRPr="005F728F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                                          </w:t>
      </w:r>
      <w:r w:rsidR="00A920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A92084">
        <w:rPr>
          <w:rFonts w:ascii="Times New Roman" w:eastAsia="Times New Roman" w:hAnsi="Times New Roman" w:cs="Times New Roman"/>
          <w:sz w:val="24"/>
          <w:szCs w:val="24"/>
        </w:rPr>
        <w:t>А.С.Юнусов</w:t>
      </w:r>
      <w:proofErr w:type="spellEnd"/>
    </w:p>
    <w:p w:rsidR="00922009" w:rsidRDefault="00922009" w:rsidP="007A139D">
      <w:pPr>
        <w:spacing w:after="24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9DC" w:rsidRPr="00A92084" w:rsidRDefault="005D69DC" w:rsidP="007A139D">
      <w:pPr>
        <w:spacing w:after="24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BC3" w:rsidRDefault="00A27DAF" w:rsidP="00A92084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Приложение 1</w:t>
      </w:r>
    </w:p>
    <w:p w:rsidR="00A27DAF" w:rsidRPr="00335BC3" w:rsidRDefault="0061551D" w:rsidP="00A92084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 </w:t>
      </w:r>
      <w:r w:rsidRP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решению </w:t>
      </w:r>
      <w:r w:rsidR="00A920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22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-й сессии</w:t>
      </w:r>
      <w:r w:rsidR="00A920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2-го</w:t>
      </w:r>
      <w:r w:rsidR="00A92084" w:rsidRPr="00335BC3"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 w:rsidR="00A92084" w:rsidRP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созыва</w:t>
      </w:r>
    </w:p>
    <w:p w:rsidR="00A27DAF" w:rsidRDefault="00863504" w:rsidP="00A92084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Цветочненск</w:t>
      </w:r>
      <w:r w:rsidR="00A27DAF" w:rsidRP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ого</w:t>
      </w:r>
      <w:proofErr w:type="spellEnd"/>
      <w:r w:rsidR="00A27DAF" w:rsidRPr="00335BC3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сельского совета</w:t>
      </w:r>
    </w:p>
    <w:p w:rsidR="00A27DAF" w:rsidRDefault="00A92084" w:rsidP="00A92084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Белогорского района Республики Крым</w:t>
      </w:r>
    </w:p>
    <w:p w:rsidR="00A92084" w:rsidRPr="00335BC3" w:rsidRDefault="00922009" w:rsidP="00A92084">
      <w:pPr>
        <w:spacing w:after="0" w:line="240" w:lineRule="auto"/>
        <w:ind w:firstLine="6096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</w:t>
      </w:r>
      <w:bookmarkStart w:id="0" w:name="_GoBack"/>
      <w:bookmarkEnd w:id="0"/>
      <w:r w:rsidR="00A920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 28.04.2021г. №130</w:t>
      </w:r>
    </w:p>
    <w:p w:rsidR="00A27DAF" w:rsidRDefault="00A27DAF" w:rsidP="00A27DAF">
      <w:pPr>
        <w:spacing w:after="240" w:line="252" w:lineRule="auto"/>
        <w:jc w:val="right"/>
        <w:rPr>
          <w:rFonts w:ascii="Times New Roman" w:eastAsia="Times New Roman" w:hAnsi="Times New Roman" w:cs="Times New Roman"/>
          <w:color w:val="373737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73737"/>
          <w:sz w:val="24"/>
          <w:shd w:val="clear" w:color="auto" w:fill="FFFFFF"/>
        </w:rPr>
        <w:t xml:space="preserve">  </w:t>
      </w:r>
    </w:p>
    <w:p w:rsidR="00A27DAF" w:rsidRDefault="00A27DAF" w:rsidP="00A27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27DAF" w:rsidRPr="00ED4C5C" w:rsidRDefault="00A27DAF" w:rsidP="00A27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ПОЛОЖЕНИЕ </w:t>
      </w:r>
      <w:r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br/>
      </w:r>
      <w:r w:rsidR="00863504"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об </w:t>
      </w:r>
      <w:r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администрации </w:t>
      </w:r>
      <w:proofErr w:type="spellStart"/>
      <w:r w:rsidR="00863504"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Цветочненск</w:t>
      </w:r>
      <w:r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ого</w:t>
      </w:r>
      <w:proofErr w:type="spellEnd"/>
      <w:r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сельского поселения </w:t>
      </w:r>
    </w:p>
    <w:p w:rsidR="00A27DAF" w:rsidRPr="00ED4C5C" w:rsidRDefault="00863504" w:rsidP="00A27D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Белогорского</w:t>
      </w:r>
      <w:r w:rsidR="00A27DAF" w:rsidRPr="00ED4C5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района Республики Крым</w:t>
      </w:r>
    </w:p>
    <w:p w:rsidR="00026609" w:rsidRDefault="00026609" w:rsidP="00A27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27DAF" w:rsidRDefault="00A27DAF" w:rsidP="00A27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1.Общие положения</w:t>
      </w:r>
    </w:p>
    <w:p w:rsidR="001F1DCC" w:rsidRPr="00737A69" w:rsidRDefault="00A27DAF" w:rsidP="001F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1.1. </w:t>
      </w:r>
      <w:r w:rsidR="001F1DCC" w:rsidRPr="00737A69">
        <w:rPr>
          <w:rFonts w:ascii="Times New Roman" w:hAnsi="Times New Roman" w:cs="Times New Roman"/>
          <w:sz w:val="24"/>
          <w:szCs w:val="24"/>
        </w:rPr>
        <w:t>В структуру органов местного самоуправления</w:t>
      </w:r>
      <w:r w:rsidR="001F1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1F1DC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F1DC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1F1DCC" w:rsidRPr="00737A69">
        <w:rPr>
          <w:rFonts w:ascii="Times New Roman" w:hAnsi="Times New Roman" w:cs="Times New Roman"/>
          <w:sz w:val="24"/>
          <w:szCs w:val="24"/>
        </w:rPr>
        <w:t xml:space="preserve"> </w:t>
      </w:r>
      <w:r w:rsidR="001F1DCC">
        <w:rPr>
          <w:rFonts w:ascii="Times New Roman" w:hAnsi="Times New Roman" w:cs="Times New Roman"/>
          <w:sz w:val="24"/>
          <w:szCs w:val="24"/>
        </w:rPr>
        <w:t>п</w:t>
      </w:r>
      <w:r w:rsidR="001F1DCC" w:rsidRPr="00737A69">
        <w:rPr>
          <w:rFonts w:ascii="Times New Roman" w:hAnsi="Times New Roman" w:cs="Times New Roman"/>
          <w:sz w:val="24"/>
          <w:szCs w:val="24"/>
        </w:rPr>
        <w:t>оселения</w:t>
      </w:r>
      <w:r w:rsidR="001F1DCC">
        <w:rPr>
          <w:rFonts w:ascii="Times New Roman" w:hAnsi="Times New Roman" w:cs="Times New Roman"/>
          <w:sz w:val="24"/>
          <w:szCs w:val="24"/>
        </w:rPr>
        <w:t xml:space="preserve">, в соответствии с Уставом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1F1DC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F1DC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F1DCC" w:rsidRPr="00737A69">
        <w:rPr>
          <w:rFonts w:ascii="Times New Roman" w:hAnsi="Times New Roman" w:cs="Times New Roman"/>
          <w:sz w:val="24"/>
          <w:szCs w:val="24"/>
        </w:rPr>
        <w:t xml:space="preserve"> входят: </w:t>
      </w:r>
    </w:p>
    <w:p w:rsidR="001F1DCC" w:rsidRPr="00737A69" w:rsidRDefault="001F1DCC" w:rsidP="001F1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69">
        <w:rPr>
          <w:rFonts w:ascii="Times New Roman" w:hAnsi="Times New Roman" w:cs="Times New Roman"/>
          <w:sz w:val="24"/>
          <w:szCs w:val="24"/>
        </w:rPr>
        <w:t xml:space="preserve">Представительный орган муниципального образования -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37A69">
        <w:rPr>
          <w:rFonts w:ascii="Times New Roman" w:hAnsi="Times New Roman" w:cs="Times New Roman"/>
          <w:sz w:val="24"/>
          <w:szCs w:val="24"/>
        </w:rPr>
        <w:t xml:space="preserve"> сельский совет </w:t>
      </w:r>
      <w:r w:rsidR="00863504">
        <w:rPr>
          <w:rFonts w:ascii="Times New Roman" w:hAnsi="Times New Roman" w:cs="Times New Roman"/>
          <w:sz w:val="24"/>
          <w:szCs w:val="24"/>
        </w:rPr>
        <w:t>Белогорского</w:t>
      </w:r>
      <w:r w:rsidRPr="00737A69">
        <w:rPr>
          <w:rFonts w:ascii="Times New Roman" w:hAnsi="Times New Roman" w:cs="Times New Roman"/>
          <w:sz w:val="24"/>
          <w:szCs w:val="24"/>
        </w:rPr>
        <w:t xml:space="preserve"> района Республики Крым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7A69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737A69">
        <w:rPr>
          <w:rFonts w:ascii="Times New Roman" w:hAnsi="Times New Roman" w:cs="Times New Roman"/>
          <w:sz w:val="24"/>
          <w:szCs w:val="24"/>
        </w:rPr>
        <w:t xml:space="preserve"> сельский совет).</w:t>
      </w:r>
    </w:p>
    <w:p w:rsidR="001F1DCC" w:rsidRPr="00737A69" w:rsidRDefault="001F1DCC" w:rsidP="001F1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A6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- председатель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37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A69">
        <w:rPr>
          <w:rFonts w:ascii="Times New Roman" w:hAnsi="Times New Roman" w:cs="Times New Roman"/>
          <w:sz w:val="24"/>
          <w:szCs w:val="24"/>
        </w:rPr>
        <w:t xml:space="preserve">сельского совета – глава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37A69">
        <w:rPr>
          <w:rFonts w:ascii="Times New Roman" w:hAnsi="Times New Roman" w:cs="Times New Roman"/>
          <w:sz w:val="24"/>
          <w:szCs w:val="24"/>
        </w:rPr>
        <w:t xml:space="preserve"> сельского поселения», (далее по тексту – председатель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37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A69">
        <w:rPr>
          <w:rFonts w:ascii="Times New Roman" w:hAnsi="Times New Roman" w:cs="Times New Roman"/>
          <w:sz w:val="24"/>
          <w:szCs w:val="24"/>
        </w:rPr>
        <w:t>сельского совета).</w:t>
      </w:r>
    </w:p>
    <w:p w:rsidR="001F1DCC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37A69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- Администрация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37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A6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63504">
        <w:rPr>
          <w:rFonts w:ascii="Times New Roman" w:hAnsi="Times New Roman" w:cs="Times New Roman"/>
          <w:sz w:val="24"/>
          <w:szCs w:val="24"/>
        </w:rPr>
        <w:t>Белогорского</w:t>
      </w:r>
      <w:r w:rsidRPr="00737A69">
        <w:rPr>
          <w:rFonts w:ascii="Times New Roman" w:hAnsi="Times New Roman" w:cs="Times New Roman"/>
          <w:sz w:val="24"/>
          <w:szCs w:val="24"/>
        </w:rPr>
        <w:t xml:space="preserve"> района Республики Крым, (далее по тексту – Администрация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737A6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37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7A69">
        <w:rPr>
          <w:rFonts w:ascii="Times New Roman" w:hAnsi="Times New Roman" w:cs="Times New Roman"/>
          <w:sz w:val="24"/>
          <w:szCs w:val="24"/>
        </w:rPr>
        <w:t>сельского поселения).</w:t>
      </w:r>
    </w:p>
    <w:p w:rsidR="001F1DCC" w:rsidRPr="001F1DCC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68F"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Организационно-правовая форма – учреждение, тип – казенное, форма собственности- муниципальная</w:t>
      </w:r>
      <w:r w:rsidR="00A5635C"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A27DAF" w:rsidRDefault="00A27DAF" w:rsidP="00A56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1.2. Глава сельского поселения является высшим должностным лицом сельского поселения, представляет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сельского поселения.</w:t>
      </w:r>
    </w:p>
    <w:p w:rsidR="00A27DAF" w:rsidRDefault="00A27DAF" w:rsidP="00A56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Глава сельского поселения подписывает и обнародует в порядке, установленном Уставом нормативные правовые акты принятые Советом депутатов сельского поселения, издает в пределах своих полномочий правовые акты, постановления и распоряжения обязательные к исполнению всеми гражданами, организациями и предприятиями муниципального образования.</w:t>
      </w:r>
    </w:p>
    <w:p w:rsidR="00A27DAF" w:rsidRDefault="00A27DAF" w:rsidP="00A56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Глава сельского поселения подконтролен и подотчетен населению и Совету депутатов сельского поселения.</w:t>
      </w:r>
    </w:p>
    <w:p w:rsidR="00A27DAF" w:rsidRDefault="00A27DAF" w:rsidP="00A56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Глава сельского поселения возглавляет администрацию сельского поселения и выполняет функции главы администрации, руководит Администрацией сельского поселения на принципах единоначалия. В случае невозможности исполнения главой сельского поселения своих полномочий по причинам временной нетрудоспособности, отпуска и т. д., глава сельского поселения соответствующим распоряжением возлагает исполнение своих полномочий на заместителя главы администрации сельского поселения.</w:t>
      </w:r>
    </w:p>
    <w:p w:rsidR="001F1DCC" w:rsidRDefault="00A27DAF" w:rsidP="00A5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1.3.</w:t>
      </w:r>
      <w:r w:rsidR="001F1DCC" w:rsidRPr="001F1DCC">
        <w:rPr>
          <w:rFonts w:ascii="Times New Roman" w:hAnsi="Times New Roman" w:cs="Times New Roman"/>
          <w:sz w:val="24"/>
          <w:szCs w:val="24"/>
        </w:rPr>
        <w:t xml:space="preserve"> </w:t>
      </w:r>
      <w:r w:rsidR="001F1DCC">
        <w:rPr>
          <w:rFonts w:ascii="Times New Roman" w:hAnsi="Times New Roman" w:cs="Times New Roman"/>
          <w:sz w:val="24"/>
          <w:szCs w:val="24"/>
        </w:rPr>
        <w:t>П</w:t>
      </w:r>
      <w:r w:rsidR="001F1DCC" w:rsidRPr="00EA18F6">
        <w:rPr>
          <w:rFonts w:ascii="Times New Roman" w:hAnsi="Times New Roman" w:cs="Times New Roman"/>
          <w:sz w:val="24"/>
          <w:szCs w:val="24"/>
        </w:rPr>
        <w:t xml:space="preserve">олномочия председателя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1F1DCC"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F1DCC" w:rsidRPr="00EA18F6">
        <w:rPr>
          <w:rFonts w:ascii="Times New Roman" w:hAnsi="Times New Roman" w:cs="Times New Roman"/>
          <w:sz w:val="24"/>
          <w:szCs w:val="24"/>
        </w:rPr>
        <w:t xml:space="preserve"> сельского совета:</w:t>
      </w:r>
    </w:p>
    <w:p w:rsidR="001F1DCC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совета: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>1) представл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EA18F6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18F6">
        <w:rPr>
          <w:rFonts w:ascii="Times New Roman" w:hAnsi="Times New Roman" w:cs="Times New Roman"/>
          <w:sz w:val="24"/>
          <w:szCs w:val="24"/>
        </w:rPr>
        <w:t xml:space="preserve">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Поселения;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2) </w:t>
      </w:r>
      <w:r w:rsidRPr="00EA18F6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 xml:space="preserve">ует </w:t>
      </w:r>
      <w:r w:rsidRPr="00EA18F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совета, созывает заседания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EA18F6">
        <w:rPr>
          <w:rFonts w:ascii="Times New Roman" w:hAnsi="Times New Roman" w:cs="Times New Roman"/>
          <w:sz w:val="24"/>
          <w:szCs w:val="24"/>
        </w:rPr>
        <w:t xml:space="preserve"> и председательствует на них, вправе требовать созыва внеочередного заседания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</w:t>
      </w:r>
      <w:r w:rsidRPr="00EA18F6">
        <w:rPr>
          <w:rFonts w:ascii="Times New Roman" w:hAnsi="Times New Roman" w:cs="Times New Roman"/>
          <w:sz w:val="24"/>
          <w:szCs w:val="24"/>
        </w:rPr>
        <w:t>сельского совета;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3) подписывает и обнародует в порядке, установленном настоящим Уставом, нормативные правовые акты, принятые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сельским советом;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>4) издает правовые акты в пределах своих полномочий;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lastRenderedPageBreak/>
        <w:t xml:space="preserve">5) принимает меры по обеспечению гласности и учета общественного мнения в работе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>6) организует прием граждан, рассмотрение их обращений, заявлений и жалоб;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7) подписывает протоколы заседаний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8) осуществляет руководство работой аппарата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9) координирует осуществление контрольных полномочий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совета; 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10) распоряжается средствами Поселения в соответствии с утвержденным бюджетом в пределах своих полномочий; является распорядителем средств по расходам, предусмотренным в бюджете Поселения на содержание и обеспечение деятельности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11) организует принятие правового акта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 по реализации решения, принятого путем прямого волеизъявления граждан, в соответствии с законодательством и настоящим Уставом;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>12)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власти, иными федеральными органами, органами государственной власти Республики Крым, действующими на территории Поселения;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>13) от имени Поселения заключает договоры и соглашения с органами государственной власти, органами местного самоуправления других муниципальных образований о сотрудничестве в экономической и социально-культурных сферах, договоры и соглашения о взаимодействии с органами государственной власти Республики Крым и координации действий;</w:t>
      </w:r>
    </w:p>
    <w:p w:rsidR="001F1DCC" w:rsidRPr="00EA18F6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>14)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Республики Крым;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15) руководит деятельностью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A18F6">
        <w:rPr>
          <w:rFonts w:ascii="Times New Roman" w:hAnsi="Times New Roman" w:cs="Times New Roman"/>
          <w:sz w:val="24"/>
          <w:szCs w:val="24"/>
        </w:rPr>
        <w:t xml:space="preserve"> на принципах единоначалия и несет персональную ответственность за выполнение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 входящих в ее компетенцию полномочий;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16) представляет администрацию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A18F6">
        <w:rPr>
          <w:rFonts w:ascii="Times New Roman" w:hAnsi="Times New Roman" w:cs="Times New Roman"/>
          <w:sz w:val="24"/>
          <w:szCs w:val="24"/>
        </w:rPr>
        <w:t xml:space="preserve"> в отношениях с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сельским советом, иными органами местного самоуправления Поселения и других муниципальных образований, органами государственной власти, гражданами и организациями;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17) представляет на рассмотрение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EA18F6">
        <w:rPr>
          <w:rFonts w:ascii="Times New Roman" w:hAnsi="Times New Roman" w:cs="Times New Roman"/>
          <w:sz w:val="24"/>
          <w:szCs w:val="24"/>
        </w:rPr>
        <w:t xml:space="preserve"> проекты бюджета Поселения и отчеты о его исполнении;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18) представляет на рассмотрение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совета </w:t>
      </w:r>
      <w:r w:rsidRPr="00EA18F6">
        <w:rPr>
          <w:rFonts w:ascii="Times New Roman" w:hAnsi="Times New Roman" w:cs="Times New Roman"/>
          <w:sz w:val="24"/>
          <w:szCs w:val="24"/>
        </w:rPr>
        <w:t>проекты планов и программ комплексного социально-экономического развития Поселения и отчеты об их исполнении;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19) вносит на утверждение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EA18F6">
        <w:rPr>
          <w:rFonts w:ascii="Times New Roman" w:hAnsi="Times New Roman" w:cs="Times New Roman"/>
          <w:sz w:val="24"/>
          <w:szCs w:val="24"/>
        </w:rPr>
        <w:t xml:space="preserve"> проект структуры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утверждает штатное расписание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 в соответствии с утвержденной структурой, установленной предельной численностью работников и фондом оплаты труда;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20) назначает на должность и освобождает от должности муниципальных служащих и иных работников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 контроль за их деятельностью, применяет к ним меры поощрения и дисциплинарной ответственности;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21) обеспечивает осуществление администрацией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A18F6">
        <w:rPr>
          <w:rFonts w:ascii="Times New Roman" w:hAnsi="Times New Roman" w:cs="Times New Roman"/>
          <w:sz w:val="24"/>
          <w:szCs w:val="24"/>
        </w:rPr>
        <w:t xml:space="preserve"> отдельных государственных полномочий, переданных органам местного самоуправления Поселения федеральными законами и законами Республики Крым, несет персональную ответственность за их исполнение; на основании и во исполнение соответствующих законов издает правовые акты по вопросам, связанным с осуществлением переданных государственных полномочий;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22) издает правовые акты по вопросам местного значения, отнесенным к компетенции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правовые акты по вопросам организации работы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</w:t>
      </w:r>
      <w:r w:rsidRPr="00EA18F6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lastRenderedPageBreak/>
        <w:t xml:space="preserve">23) представляет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ому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сельскому совету</w:t>
      </w:r>
      <w:r w:rsidRPr="00EA18F6">
        <w:rPr>
          <w:rFonts w:ascii="Times New Roman" w:hAnsi="Times New Roman" w:cs="Times New Roman"/>
          <w:sz w:val="24"/>
          <w:szCs w:val="24"/>
        </w:rPr>
        <w:t xml:space="preserve"> отчеты о своей деятельности и деятельности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24) регулярно информирует население о деятельности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поселения, организует прием граждан работниками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осуществляет не реже одного раза в месяц личный прием граждан, рассматривает предложения, заявления и жалобы граждан, принимает по ним решения;</w:t>
      </w:r>
    </w:p>
    <w:p w:rsidR="001F1DCC" w:rsidRPr="00EA18F6" w:rsidRDefault="001F1DCC" w:rsidP="001F1DCC">
      <w:pPr>
        <w:tabs>
          <w:tab w:val="left" w:pos="1843"/>
          <w:tab w:val="left" w:pos="3828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25) принимает меры по обеспечению и защите интересов Поселения в государственных и иных органах, от имени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поселения подает заявления в суд, выдает доверенности;</w:t>
      </w:r>
    </w:p>
    <w:p w:rsidR="00A5635C" w:rsidRDefault="001F1DCC" w:rsidP="00A563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8F6">
        <w:rPr>
          <w:rFonts w:ascii="Times New Roman" w:hAnsi="Times New Roman" w:cs="Times New Roman"/>
          <w:sz w:val="24"/>
          <w:szCs w:val="24"/>
        </w:rPr>
        <w:t xml:space="preserve">26) осуществляет иные полномочия, отнесенные федеральными законами, законами Республики Крым к ведению Главы поселения, а также иные полномочия, отнесенные настоящим Уставом, решениями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 к компетенции председателя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EA18F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EA18F6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="00A5635C">
        <w:rPr>
          <w:rFonts w:ascii="Times New Roman" w:hAnsi="Times New Roman" w:cs="Times New Roman"/>
          <w:sz w:val="24"/>
          <w:szCs w:val="24"/>
        </w:rPr>
        <w:t>.</w:t>
      </w:r>
    </w:p>
    <w:p w:rsidR="00A27DAF" w:rsidRDefault="00A27DAF" w:rsidP="00A56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1.4. Администрация сельского поселения осуществляет исполнительно-распорядительные функции на территории сельского поселения. Администрация сельского поселения обладает правами юридического лица и подлежит государственной регистрации в установленном порядке. Финансируется из бюджета сельского поселения.</w:t>
      </w:r>
    </w:p>
    <w:p w:rsidR="00A27DAF" w:rsidRDefault="00A27DAF" w:rsidP="00A27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Администрация сельского поселения подотчетна Совету депутатов сельского поселения по вопросам его компетенции и государственным органам по вопросам, связанным с осуществлением отдельных государственных полномочий этих органов.</w:t>
      </w:r>
    </w:p>
    <w:p w:rsidR="00A27DAF" w:rsidRDefault="00A27DAF" w:rsidP="00A27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Администрация сельского поселения формируется главой сельского поселения на основе утвержденной Советом депутатов сельского поселения структуры администрации сельского поселения.</w:t>
      </w:r>
    </w:p>
    <w:p w:rsidR="001F1DCC" w:rsidRPr="001F1DCC" w:rsidRDefault="001F1DCC" w:rsidP="001F1DCC">
      <w:pPr>
        <w:pStyle w:val="a6"/>
        <w:spacing w:before="0" w:beforeAutospacing="0" w:after="0"/>
        <w:ind w:firstLine="708"/>
        <w:jc w:val="both"/>
      </w:pPr>
      <w:r w:rsidRPr="001F1DCC">
        <w:rPr>
          <w:color w:val="000000"/>
        </w:rPr>
        <w:t xml:space="preserve">Администрация </w:t>
      </w:r>
      <w:proofErr w:type="spellStart"/>
      <w:r w:rsidR="00863504">
        <w:rPr>
          <w:color w:val="000000"/>
        </w:rPr>
        <w:t>Цветочненск</w:t>
      </w:r>
      <w:r w:rsidRPr="001F1DCC">
        <w:rPr>
          <w:color w:val="000000"/>
        </w:rPr>
        <w:t>ого</w:t>
      </w:r>
      <w:proofErr w:type="spellEnd"/>
      <w:r w:rsidRPr="001F1DCC">
        <w:rPr>
          <w:color w:val="000000"/>
        </w:rPr>
        <w:t xml:space="preserve"> сельского поселения </w:t>
      </w:r>
      <w:r w:rsidR="00863504">
        <w:rPr>
          <w:color w:val="000000"/>
        </w:rPr>
        <w:t>Белогорского</w:t>
      </w:r>
      <w:r w:rsidRPr="001F1DCC">
        <w:rPr>
          <w:color w:val="000000"/>
        </w:rPr>
        <w:t xml:space="preserve"> района Республики Крым является исполнительно-распорядительным и финансовым органом муниципального образования, наделенным Уставом муниципального образования </w:t>
      </w:r>
      <w:proofErr w:type="spellStart"/>
      <w:r w:rsidR="00863504">
        <w:rPr>
          <w:color w:val="000000"/>
        </w:rPr>
        <w:t>Цветочненск</w:t>
      </w:r>
      <w:r w:rsidRPr="001F1DCC">
        <w:rPr>
          <w:color w:val="000000"/>
        </w:rPr>
        <w:t>ое</w:t>
      </w:r>
      <w:proofErr w:type="spellEnd"/>
      <w:r w:rsidRPr="001F1DCC">
        <w:rPr>
          <w:color w:val="000000"/>
        </w:rPr>
        <w:t xml:space="preserve"> сельское поселение </w:t>
      </w:r>
      <w:r w:rsidR="00863504">
        <w:rPr>
          <w:color w:val="000000"/>
        </w:rPr>
        <w:t>Белогорского</w:t>
      </w:r>
      <w:r w:rsidRPr="001F1DCC">
        <w:rPr>
          <w:color w:val="000000"/>
        </w:rPr>
        <w:t xml:space="preserve"> района Республики Крым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республиканскими законами</w:t>
      </w:r>
      <w:r w:rsidR="00026609">
        <w:rPr>
          <w:color w:val="000000"/>
        </w:rPr>
        <w:t>.</w:t>
      </w:r>
      <w:r>
        <w:rPr>
          <w:color w:val="000000"/>
        </w:rPr>
        <w:t xml:space="preserve"> </w:t>
      </w:r>
    </w:p>
    <w:p w:rsidR="00A27DAF" w:rsidRDefault="00A27DAF" w:rsidP="00A56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1.5. Работники администрации сельского поселения, замещающие в соответствии со штатным расписанием, утвержденным главой сельского поселения, должности муниципальной службы, составляют аппарат администрации сельского поселения.</w:t>
      </w:r>
    </w:p>
    <w:p w:rsidR="00A27DAF" w:rsidRDefault="00A27DAF" w:rsidP="00A27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Администрация в своей работе использует печать с изображением герба Республики Крым при исполнении полномочий по решению вопросов местного значения.</w:t>
      </w:r>
    </w:p>
    <w:p w:rsidR="001F1DCC" w:rsidRDefault="00A27DAF" w:rsidP="00A56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1.6. </w:t>
      </w:r>
      <w:r w:rsidR="001F1DCC" w:rsidRPr="00F60B45">
        <w:rPr>
          <w:rFonts w:ascii="Times New Roman" w:hAnsi="Times New Roman" w:cs="Times New Roman"/>
          <w:sz w:val="24"/>
          <w:szCs w:val="24"/>
        </w:rPr>
        <w:t xml:space="preserve">Полномочия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1F1DCC"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F1DCC" w:rsidRPr="00F60B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F1DCC">
        <w:rPr>
          <w:rFonts w:ascii="Times New Roman" w:hAnsi="Times New Roman" w:cs="Times New Roman"/>
          <w:sz w:val="24"/>
          <w:szCs w:val="24"/>
        </w:rPr>
        <w:t>:</w:t>
      </w:r>
    </w:p>
    <w:p w:rsidR="001F1DCC" w:rsidRPr="00F60B45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F1DCC" w:rsidRPr="00F60B45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1) в области планирования, бюджета, финансов и учета:</w:t>
      </w:r>
    </w:p>
    <w:p w:rsidR="001F1DCC" w:rsidRPr="00F60B45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разрабатывает проект бюджета Поселения, проекты планов и программ комплексного социально-экономического развития Поселения; </w:t>
      </w:r>
    </w:p>
    <w:p w:rsidR="001F1DCC" w:rsidRPr="00F60B45" w:rsidRDefault="001F1DCC" w:rsidP="001F1DC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обеспечивает исполнение бюджета Поселения, организует выполнение планов и программ комплексного социально-экономического развития Поселения; </w:t>
      </w:r>
    </w:p>
    <w:p w:rsidR="00B65318" w:rsidRPr="00B65318" w:rsidRDefault="00B65318" w:rsidP="00B6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- готовит отчет об исполнении бюджета Поселения;</w:t>
      </w:r>
    </w:p>
    <w:p w:rsidR="00B65318" w:rsidRPr="00B65318" w:rsidRDefault="00B65318" w:rsidP="00B6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65318" w:rsidRPr="00B65318" w:rsidRDefault="00B65318" w:rsidP="00B6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мероприятия по защите прав потребителей, предусмотренных Законом Российской Федерации от 7 февраля 1992 года N 2300-I "О защите прав потребителей".</w:t>
      </w:r>
    </w:p>
    <w:p w:rsidR="001F1DCC" w:rsidRPr="00F60B45" w:rsidRDefault="001F1DCC" w:rsidP="001F1DC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2) в области управления муниципальной собственностью, взаимоотношений с предприятиями, учреждениями и организациями на территории Поселения:</w:t>
      </w:r>
    </w:p>
    <w:p w:rsidR="001F1DCC" w:rsidRPr="00F60B45" w:rsidRDefault="001F1DCC" w:rsidP="001F1DC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управляет имуществом, находящимся в муниципальной собственности Поселения, решает вопросы по созданию, приобретению, использованию, распоряжению и аренде объектов муниципальной собственности;</w:t>
      </w:r>
    </w:p>
    <w:p w:rsidR="001F1DCC" w:rsidRPr="00F60B45" w:rsidRDefault="001F1DCC" w:rsidP="001F1DC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lastRenderedPageBreak/>
        <w:t xml:space="preserve">- в случаях, определяемых решением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совета, готовит и вносит на согласование (утверждение)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5635C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Pr="00F60B45">
        <w:rPr>
          <w:rFonts w:ascii="Times New Roman" w:hAnsi="Times New Roman" w:cs="Times New Roman"/>
          <w:sz w:val="24"/>
          <w:szCs w:val="24"/>
        </w:rPr>
        <w:t xml:space="preserve"> предложения об отчуждении муниципального имущества, в том числе о его приватизации;</w:t>
      </w:r>
    </w:p>
    <w:p w:rsidR="001F1DCC" w:rsidRPr="00F60B45" w:rsidRDefault="001F1DCC" w:rsidP="001F1DCC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заключает с предприятиями, организациями, не находящимися в муниципальной собственности, договоры о сотрудничестве в экономическом и социальном развитии Поселения; содействует созданию на территории Поселения предприятий различных форм собственности в сфере обслуживания населения;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в соответствии с установленным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сельским советом порядком, создает муниципальные предприятия и учреждения, определяет цели, условия и порядок их деятельности, утверждает их уставы, обеспечивает финансирование муниципальных казенных учреждений, решает вопросы реорганизации и ликвидации муниципальных учреждений и предприятий, назначает на контрактной основе и освобождает от занимаемой должности их руководителей;</w:t>
      </w:r>
    </w:p>
    <w:p w:rsidR="00B65318" w:rsidRPr="00B65318" w:rsidRDefault="001F1DCC" w:rsidP="00B65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hAnsi="Times New Roman" w:cs="Times New Roman"/>
          <w:sz w:val="24"/>
          <w:szCs w:val="24"/>
        </w:rPr>
        <w:t xml:space="preserve">- </w:t>
      </w:r>
      <w:r w:rsidR="00B65318"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заказ; осуществляет финансовое обеспечение выполнения муниципального задания бюджетными и автономными муниципальными учреждениями; выступает заказчиком работ по благоустройству Поселения, коммунальному обслуживанию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 – культурных потребностей населения, на выполнение других работ с использованием предусмотренных для этого собственных материальных и финансовых средств Поселения;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развития малого и среднего предпринимательства;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- оказывает поддержку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предоставляет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F1DCC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3) в области </w:t>
      </w:r>
      <w:r w:rsidRPr="00B65318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F60B45">
        <w:rPr>
          <w:rFonts w:ascii="Times New Roman" w:hAnsi="Times New Roman" w:cs="Times New Roman"/>
          <w:sz w:val="24"/>
          <w:szCs w:val="24"/>
        </w:rPr>
        <w:t xml:space="preserve"> планирования, использования земли и других природных ресурсов, охраны окружающей природной среды:</w:t>
      </w:r>
    </w:p>
    <w:p w:rsidR="00B65318" w:rsidRPr="00B65318" w:rsidRDefault="00B65318" w:rsidP="00B65318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предоставляет и изымает в порядке, установленном законодательством, земельные участки на территории Поселения;</w:t>
      </w:r>
    </w:p>
    <w:p w:rsidR="00B65318" w:rsidRPr="00B65318" w:rsidRDefault="00B65318" w:rsidP="00B65318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население об экологической обстановке, сообщает в соответствующие органы о действиях предприятий, учреждений, организаций, представляющих угрозу окружающий среде, нарушающих законодательство о природопользовании;</w:t>
      </w:r>
    </w:p>
    <w:p w:rsidR="00B65318" w:rsidRPr="00B65318" w:rsidRDefault="00B65318" w:rsidP="00B65318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муниципальный лесной контроль;</w:t>
      </w:r>
    </w:p>
    <w:p w:rsidR="001F1DCC" w:rsidRPr="00B65318" w:rsidRDefault="001F1DCC" w:rsidP="00B6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318">
        <w:rPr>
          <w:rFonts w:ascii="Times New Roman" w:hAnsi="Times New Roman" w:cs="Times New Roman"/>
          <w:sz w:val="24"/>
          <w:szCs w:val="24"/>
        </w:rPr>
        <w:t>4) в области строительства, транспорта и связи:</w:t>
      </w:r>
    </w:p>
    <w:p w:rsidR="001F1DCC" w:rsidRPr="00F60B45" w:rsidRDefault="001F1DCC" w:rsidP="00B6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318">
        <w:rPr>
          <w:rFonts w:ascii="Times New Roman" w:hAnsi="Times New Roman" w:cs="Times New Roman"/>
          <w:sz w:val="24"/>
          <w:szCs w:val="24"/>
        </w:rPr>
        <w:t>- организует строительство и содержание</w:t>
      </w:r>
      <w:r w:rsidRPr="00F60B45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ведет его учет, обеспечивает создание условий для жилищного строительства на территории Поселения;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ведет в установленном порядке учет граждан в качестве нуждающихся в жилых помещениях, предоставляемых по договорам социального найма;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принимает в установленном порядке решения о переводе жилых помещений в нежилые помещения и нежилых помещений в жилые помещения, согласовывает переустройство и перепланировки жилых помещений, признает в установленном порядке жилые помещения муниципального жилищного фонда непригодными для проживания;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обеспечивает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организует строительство и содержание муниципального жилищного фонда, создание условий для жилищного строительства;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lastRenderedPageBreak/>
        <w:t>- осуществляет муниципальный контроль за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обеспечивает благоустройство мест, отведенных для остановок общественного транспорта;</w:t>
      </w:r>
    </w:p>
    <w:p w:rsidR="00B65318" w:rsidRPr="00F60B45" w:rsidRDefault="001F1DCC" w:rsidP="00B65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обеспечивает создание условий для обеспечения населения услугами связи;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5) в области развития сельского хозяйства и предпринимательства: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развития сельскохозяйственного производства и расширения рынка сельскохозяйственной продукции, сырья и продовольствия, создание условий для развития малого и среднего предпринимательства;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6) в области жилищно-коммунального, бытового, торгового и иного обслуживания населения:</w:t>
      </w:r>
    </w:p>
    <w:p w:rsidR="00B65318" w:rsidRPr="00B65318" w:rsidRDefault="00B65318" w:rsidP="00B65318">
      <w:pPr>
        <w:spacing w:before="1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разрабатывает и реализует программы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организует в границах Поселения электро-, тепло-, газо-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обеспечения населения услугами общественного питания, торговли и бытового обслуживания; организует рынки и ярмарки;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организует библиотечное обслуживание населения, комплектование и обеспечение сохранности библиотечных фондов библиотек Поселения; 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организации досуга и обеспечения населения услугами организаций культуры;</w:t>
      </w:r>
    </w:p>
    <w:p w:rsidR="001F1DCC" w:rsidRPr="00886C93" w:rsidRDefault="001F1DCC" w:rsidP="0088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</w:t>
      </w:r>
      <w:r w:rsidRPr="00886C93">
        <w:rPr>
          <w:rFonts w:ascii="Times New Roman" w:hAnsi="Times New Roman" w:cs="Times New Roman"/>
          <w:sz w:val="24"/>
          <w:szCs w:val="24"/>
        </w:rPr>
        <w:t xml:space="preserve">спортивных мероприятий Поселения </w:t>
      </w:r>
    </w:p>
    <w:p w:rsidR="00886C93" w:rsidRPr="00B65318" w:rsidRDefault="00886C93" w:rsidP="00886C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6531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организует оказание ритуальных услуг и обеспечивает содержание мест захоронения;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- организует и осуществляет мероприятия по работе с детьми и молодежью в Поселении;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организует и проводит иных мероприятий, предусмотренных законодательством об энергосбережении и о повышении энергетической эффективности;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осуществляет полномочия по организации теплоснабжения, предусмотренные федеральным законом «О теплоснабжении»;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B65318" w:rsidRPr="00F60B45" w:rsidRDefault="001F1DCC" w:rsidP="00886C9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регулирует тарифы на подключение к системе коммунальной инфраструктуры, тарифы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7) в сфере благоустройства: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организует сбор и вывоз бытовых отходов и мусора;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организует деятельность по благоустройству территории Поселения (включая озеленение территории, размещение и содержание малых архитектурных форм);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lastRenderedPageBreak/>
        <w:t>- присваивает наименования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8) в области охраны прав и свобод граждан, обеспечения законности, защиты населения и территории от чрезвычайных ситуаций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обеспечивает на территории Поселения соблюдение законов, актов органов государственной власти и местного самоуправления, охрану прав и свобод граждан;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обжалует в установленном порядке, в том числе в суде или арбитражном суде, нарушающие права местного самоуправления акты органов государственной власти и государственных должностных лиц, предприятий, учреждений, организаций;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участвует в предупреждении и ликвидации последствий чрезвычайных ситуаций в границах Поселения;</w:t>
      </w:r>
    </w:p>
    <w:p w:rsidR="001F1DCC" w:rsidRPr="00C12261" w:rsidRDefault="001F1DCC" w:rsidP="00C1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обеспечивает проведение первичных мер пожарной безопасности в границах населенных </w:t>
      </w:r>
      <w:r w:rsidRPr="00C12261">
        <w:rPr>
          <w:rFonts w:ascii="Times New Roman" w:hAnsi="Times New Roman" w:cs="Times New Roman"/>
          <w:sz w:val="24"/>
          <w:szCs w:val="24"/>
        </w:rPr>
        <w:t xml:space="preserve">пунктов Поселения; 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участвует в предупреждении и ликвидации последствий чрезвычайных ситуаций в границах Поселения;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обеспечивает проведение первичных мер пожарной безопасности в границах населенных пунктов Поселения;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обеспечивает создание местных резервов финансовых и материальных ресурсов для ликвидации чрезвычайных ситуаций;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обеспечивает в пределах своих полномочий и в установленном порядке своевременное оповещение и информирование населения об угрозе возникновения или о возникновении чрезвычайных ситуаций;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создает, обеспечивает содержание и организацию деятельности аварийно-спасательных служб и (или) аварийно-спасательных формирований на территории Поселения;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обеспечивает осуществление мероприятий по обеспечению безопасности людей на водных объектах, охране их жизни и здоровья;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Поселения, голосования по вопросам изменения границ Поселения, преобразования Поселения;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 xml:space="preserve">- организует профессиональное образование и дополнительное профессиональное образование выборных должностных лиц депутатов </w:t>
      </w:r>
      <w:proofErr w:type="spellStart"/>
      <w:r>
        <w:rPr>
          <w:color w:val="000000"/>
        </w:rPr>
        <w:t>Цветочненск</w:t>
      </w:r>
      <w:r w:rsidRPr="00C12261">
        <w:rPr>
          <w:color w:val="000000"/>
        </w:rPr>
        <w:t>ого</w:t>
      </w:r>
      <w:proofErr w:type="spellEnd"/>
      <w:r w:rsidRPr="00C12261">
        <w:rPr>
          <w:color w:val="000000"/>
        </w:rPr>
        <w:t xml:space="preserve"> сельского совета,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осуществляет предусмотренные законодательством меры, связанные с проведением собраний, митингов, уличных шествий, демонстраций и пикетирования, организацией спортивных, зрелищных и других массовых общественных мероприятий;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участвует в профилактике терроризма и экстремизма, а также в минимизации и (или) ликвидации последствий проявлений терроризма и экстремизма на территории Поселения;</w:t>
      </w:r>
    </w:p>
    <w:p w:rsidR="00C12261" w:rsidRPr="00C12261" w:rsidRDefault="00C12261" w:rsidP="00C12261">
      <w:pPr>
        <w:pStyle w:val="a6"/>
        <w:spacing w:before="0" w:beforeAutospacing="0" w:after="0"/>
        <w:ind w:firstLine="709"/>
        <w:jc w:val="both"/>
        <w:rPr>
          <w:color w:val="000000"/>
        </w:rPr>
      </w:pPr>
      <w:r w:rsidRPr="00C12261">
        <w:rPr>
          <w:color w:val="000000"/>
        </w:rPr>
        <w:t>- осуществляет меры по противодействию коррупции в границах Поселения.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9) в области культуры, спорта и работы с детьми и молодежью: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 обеспечивает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населения (памятников истории и культуры) местного (муниципального) значения, расположенных на территории Поселения;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развития местного традиционного народного художественного творчества, условия в сохранении, возрождении и развития народных художественных промыслов в Поселении;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обеспечивает содержание муниципальных музеев, расположенных на территории Поселения;</w:t>
      </w:r>
    </w:p>
    <w:p w:rsidR="001F1DCC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организует и осуществляет мероприятий по работе с детьми и молодежью.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lastRenderedPageBreak/>
        <w:t>10) в сфере исполнения отдельных государственных полномочий, переданных органам местного самоуправления Поселения федеральными законами и законами Республики Крым;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осуществляет отдельные государственные полномочия, переданные органам местного самоуправления Поселения, в соответствии с федеральными законами и законами Республики Крым;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ведет учет и обеспечивает надлежащее использование материальных и финансовых средств, переданных для осуществления государственных полномочий;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представляет отчеты об осуществлении переданных государственных полномочий в порядке, установленном соответствующими федеральными законами и законами Республики Крым;</w:t>
      </w:r>
    </w:p>
    <w:p w:rsidR="00C12261" w:rsidRPr="00F60B45" w:rsidRDefault="001F1DCC" w:rsidP="00C12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обеспечивает дополнительное использование материальных ресурсов и финансовых средств, находящихся в распоряжении органов местного самоуправления Поселения, для осуществления переданных им отдельных государственных полномочий, в соответствии с решениями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совета; 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11) иные полномочия: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- 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- осуществляет организационное, правовое, информационное, материально- техническое и иное обеспечение деятельности председателя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60B45">
        <w:rPr>
          <w:rFonts w:ascii="Times New Roman" w:hAnsi="Times New Roman" w:cs="Times New Roman"/>
          <w:sz w:val="24"/>
          <w:szCs w:val="24"/>
          <w:lang w:val="tt-RU"/>
        </w:rPr>
        <w:t>совета</w:t>
      </w:r>
      <w:r w:rsidRPr="00F60B45">
        <w:rPr>
          <w:rFonts w:ascii="Times New Roman" w:hAnsi="Times New Roman" w:cs="Times New Roman"/>
          <w:sz w:val="24"/>
          <w:szCs w:val="24"/>
        </w:rPr>
        <w:t>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обеспечивает формирование архивных фондов Поселения;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принимает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8 - 10, 17 и 20 части 1 статьи 5 настоящего Устава, и организует их проведение;</w:t>
      </w:r>
    </w:p>
    <w:p w:rsidR="001F1DCC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 по вопросам местного значения Поселения, за исключением полномочий, отнесенных законодательством, настоящим Уставом, решениями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совета к компетенции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совета или иных органов местного самоуправления Поселения. 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2. Администрация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 следующие полномочия по решению вопросов, не отнесенных к вопросам местного значения Поселения: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музеи Поселения;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совершает нотариальные действия, предусмотренные законодательством в случае отсутствия в Поселении нотариуса;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участвует в осуществлении деятельности по опеке и попечительству;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оказывает содействие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участвует в организации и осуществлении мероприятий на территории Поселения;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муниципальную пожарную охрану;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создает условия для развития туризма;</w:t>
      </w:r>
    </w:p>
    <w:p w:rsidR="001F1DCC" w:rsidRPr="00F60B45" w:rsidRDefault="001F1DCC" w:rsidP="001F1DC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оказывает поддержку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содержания.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- оказывает поддержку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3. Администрация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Pr="00F60B4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органом, уполномоченным на осуществление муниципального контроля. </w:t>
      </w:r>
    </w:p>
    <w:p w:rsidR="001F1DCC" w:rsidRPr="00F60B45" w:rsidRDefault="001F1DCC" w:rsidP="001F1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60B45">
        <w:rPr>
          <w:rFonts w:ascii="Times New Roman" w:hAnsi="Times New Roman" w:cs="Times New Roman"/>
          <w:sz w:val="24"/>
          <w:szCs w:val="24"/>
        </w:rPr>
        <w:t xml:space="preserve">К полномочиям администрации </w:t>
      </w:r>
      <w:proofErr w:type="spellStart"/>
      <w:r w:rsidR="00863504">
        <w:rPr>
          <w:rFonts w:ascii="Times New Roman" w:hAnsi="Times New Roman" w:cs="Times New Roman"/>
          <w:sz w:val="24"/>
          <w:szCs w:val="24"/>
        </w:rPr>
        <w:t>Цветочненск</w:t>
      </w:r>
      <w:r w:rsidR="00A5635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F60B45">
        <w:rPr>
          <w:rFonts w:ascii="Times New Roman" w:hAnsi="Times New Roman" w:cs="Times New Roman"/>
          <w:sz w:val="24"/>
          <w:szCs w:val="24"/>
        </w:rPr>
        <w:t xml:space="preserve"> сельского поселения в области муниципального контроля относятся:</w:t>
      </w:r>
    </w:p>
    <w:p w:rsidR="001F1DCC" w:rsidRPr="00F60B45" w:rsidRDefault="001F1DCC" w:rsidP="001F1D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1) организация и осуществление муниципального контроля на соответствующей территории;</w:t>
      </w:r>
    </w:p>
    <w:p w:rsidR="001F1DCC" w:rsidRPr="00F60B45" w:rsidRDefault="001F1DCC" w:rsidP="001F1D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2) организация и осуществление регионального государственного контроля (надзора), </w:t>
      </w:r>
      <w:proofErr w:type="gramStart"/>
      <w:r w:rsidRPr="00F60B45">
        <w:rPr>
          <w:rFonts w:ascii="Times New Roman" w:hAnsi="Times New Roman" w:cs="Times New Roman"/>
          <w:sz w:val="24"/>
          <w:szCs w:val="24"/>
        </w:rPr>
        <w:t>полномочиями</w:t>
      </w:r>
      <w:proofErr w:type="gramEnd"/>
      <w:r w:rsidRPr="00F60B45">
        <w:rPr>
          <w:rFonts w:ascii="Times New Roman" w:hAnsi="Times New Roman" w:cs="Times New Roman"/>
          <w:sz w:val="24"/>
          <w:szCs w:val="24"/>
        </w:rPr>
        <w:t xml:space="preserve"> по осуществлению которого наделены органы местного самоуправления;</w:t>
      </w:r>
    </w:p>
    <w:p w:rsidR="001F1DCC" w:rsidRPr="00F60B45" w:rsidRDefault="001F1DCC" w:rsidP="001F1D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 xml:space="preserve"> 3) 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Республики Крым;</w:t>
      </w:r>
    </w:p>
    <w:p w:rsidR="001F1DCC" w:rsidRPr="00F60B45" w:rsidRDefault="001F1DCC" w:rsidP="001F1DCC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0B45">
        <w:rPr>
          <w:rFonts w:ascii="Times New Roman" w:hAnsi="Times New Roman" w:cs="Times New Roman"/>
          <w:sz w:val="24"/>
          <w:szCs w:val="24"/>
        </w:rPr>
        <w:t>4)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F1DCC" w:rsidRPr="00C12261" w:rsidRDefault="001F1DCC" w:rsidP="00C1226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61">
        <w:rPr>
          <w:rFonts w:ascii="Times New Roman" w:hAnsi="Times New Roman" w:cs="Times New Roman"/>
          <w:sz w:val="24"/>
          <w:szCs w:val="24"/>
        </w:rPr>
        <w:t>5) осуществление иных предусмотренных федеральными законами, законами и иными нормативными правовыми актами Республики Крым полномочий.</w:t>
      </w:r>
    </w:p>
    <w:p w:rsidR="00C12261" w:rsidRPr="00C12261" w:rsidRDefault="00C12261" w:rsidP="00C122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Функции по непосредственному осуществлению муниципального контроля могут быть возложены на органы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Цветочненск</w:t>
      </w:r>
      <w:r w:rsidRPr="00C12261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Pr="00C12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 в соответствии с правовыми актами, определяющими статус таких органов.</w:t>
      </w:r>
    </w:p>
    <w:p w:rsidR="00C12261" w:rsidRPr="00C12261" w:rsidRDefault="00C12261" w:rsidP="00C1226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DCC" w:rsidRPr="00F60B45" w:rsidRDefault="001F1DCC" w:rsidP="00C12261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2261">
        <w:rPr>
          <w:rFonts w:ascii="Times New Roman" w:hAnsi="Times New Roman" w:cs="Times New Roman"/>
          <w:sz w:val="24"/>
          <w:szCs w:val="24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9" w:history="1">
        <w:r w:rsidRPr="00C122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C12261">
        <w:rPr>
          <w:rFonts w:ascii="Times New Roman" w:hAnsi="Times New Roman" w:cs="Times New Roman"/>
          <w:sz w:val="24"/>
          <w:szCs w:val="24"/>
        </w:rPr>
        <w:t xml:space="preserve"> от 26 декабря 2008 года N 294-</w:t>
      </w:r>
      <w:r w:rsidRPr="00F60B45">
        <w:rPr>
          <w:rFonts w:ascii="Times New Roman" w:hAnsi="Times New Roman" w:cs="Times New Roman"/>
          <w:sz w:val="24"/>
          <w:szCs w:val="24"/>
        </w:rPr>
        <w:t xml:space="preserve">ФЗ «О защите прав юридических лиц и индивидуальных предпринимателей при осуществлении </w:t>
      </w:r>
      <w:r w:rsidRPr="00A456C0">
        <w:rPr>
          <w:rFonts w:ascii="Times New Roman" w:hAnsi="Times New Roman" w:cs="Times New Roman"/>
          <w:sz w:val="24"/>
          <w:szCs w:val="24"/>
        </w:rPr>
        <w:t>государственного контроля (надзора) и муниципального контроля»</w:t>
      </w:r>
      <w:r w:rsidR="00A5635C">
        <w:rPr>
          <w:rFonts w:ascii="Times New Roman" w:hAnsi="Times New Roman" w:cs="Times New Roman"/>
          <w:i/>
          <w:sz w:val="24"/>
          <w:szCs w:val="24"/>
        </w:rPr>
        <w:t>.</w:t>
      </w:r>
    </w:p>
    <w:p w:rsidR="00A27DAF" w:rsidRDefault="00A27DAF" w:rsidP="00A27D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27DAF" w:rsidRDefault="00A27DAF" w:rsidP="00A27DAF">
      <w:pPr>
        <w:spacing w:after="240" w:line="252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27DAF" w:rsidRDefault="00A27DAF" w:rsidP="00A27DAF">
      <w:pPr>
        <w:spacing w:after="240" w:line="252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27DAF" w:rsidRDefault="00A27DAF" w:rsidP="00A27DAF">
      <w:pPr>
        <w:spacing w:after="240" w:line="252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27DAF" w:rsidRDefault="00A27DAF" w:rsidP="00A27DAF">
      <w:pPr>
        <w:spacing w:after="240" w:line="252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B2DA3" w:rsidRPr="00B47E0D" w:rsidRDefault="00CB2DA3" w:rsidP="00B47E0D">
      <w:pPr>
        <w:rPr>
          <w:szCs w:val="28"/>
        </w:rPr>
      </w:pPr>
    </w:p>
    <w:sectPr w:rsidR="00CB2DA3" w:rsidRPr="00B47E0D" w:rsidSect="002378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447C"/>
    <w:multiLevelType w:val="hybridMultilevel"/>
    <w:tmpl w:val="D2A0F3C2"/>
    <w:lvl w:ilvl="0" w:tplc="17EC300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5E"/>
    <w:rsid w:val="00026609"/>
    <w:rsid w:val="00072DE1"/>
    <w:rsid w:val="000A40B4"/>
    <w:rsid w:val="000F4A5A"/>
    <w:rsid w:val="0010334C"/>
    <w:rsid w:val="0016068C"/>
    <w:rsid w:val="001C3D9F"/>
    <w:rsid w:val="001F1DCC"/>
    <w:rsid w:val="001F71F6"/>
    <w:rsid w:val="00210E28"/>
    <w:rsid w:val="00236355"/>
    <w:rsid w:val="00237811"/>
    <w:rsid w:val="00246D40"/>
    <w:rsid w:val="00334B8A"/>
    <w:rsid w:val="00335BC3"/>
    <w:rsid w:val="003708D4"/>
    <w:rsid w:val="00387CDB"/>
    <w:rsid w:val="003A4461"/>
    <w:rsid w:val="003B1886"/>
    <w:rsid w:val="003F3662"/>
    <w:rsid w:val="0043018B"/>
    <w:rsid w:val="00434273"/>
    <w:rsid w:val="00487A6F"/>
    <w:rsid w:val="004B1A7B"/>
    <w:rsid w:val="004B2E48"/>
    <w:rsid w:val="004F6992"/>
    <w:rsid w:val="00505928"/>
    <w:rsid w:val="0056462B"/>
    <w:rsid w:val="00580FDF"/>
    <w:rsid w:val="005D69DC"/>
    <w:rsid w:val="005E0B53"/>
    <w:rsid w:val="006022A4"/>
    <w:rsid w:val="0061551D"/>
    <w:rsid w:val="006750ED"/>
    <w:rsid w:val="006C0D7D"/>
    <w:rsid w:val="006C1906"/>
    <w:rsid w:val="00715528"/>
    <w:rsid w:val="0074052C"/>
    <w:rsid w:val="007443DB"/>
    <w:rsid w:val="007A139D"/>
    <w:rsid w:val="00863504"/>
    <w:rsid w:val="00886C93"/>
    <w:rsid w:val="00922009"/>
    <w:rsid w:val="00934F8F"/>
    <w:rsid w:val="009A67DE"/>
    <w:rsid w:val="009C0B31"/>
    <w:rsid w:val="009C2D65"/>
    <w:rsid w:val="00A03BF4"/>
    <w:rsid w:val="00A27DAF"/>
    <w:rsid w:val="00A30C39"/>
    <w:rsid w:val="00A456C0"/>
    <w:rsid w:val="00A53380"/>
    <w:rsid w:val="00A5635C"/>
    <w:rsid w:val="00A76350"/>
    <w:rsid w:val="00A92084"/>
    <w:rsid w:val="00A95055"/>
    <w:rsid w:val="00AB5FA4"/>
    <w:rsid w:val="00AB7FD2"/>
    <w:rsid w:val="00B021EA"/>
    <w:rsid w:val="00B47E0D"/>
    <w:rsid w:val="00B65318"/>
    <w:rsid w:val="00B67A6A"/>
    <w:rsid w:val="00BB1398"/>
    <w:rsid w:val="00BF5B18"/>
    <w:rsid w:val="00C12261"/>
    <w:rsid w:val="00C902C4"/>
    <w:rsid w:val="00CB12E9"/>
    <w:rsid w:val="00CB245E"/>
    <w:rsid w:val="00CB2DA3"/>
    <w:rsid w:val="00CE22C3"/>
    <w:rsid w:val="00D0798B"/>
    <w:rsid w:val="00D07A5E"/>
    <w:rsid w:val="00D32AAC"/>
    <w:rsid w:val="00D368C4"/>
    <w:rsid w:val="00D424D6"/>
    <w:rsid w:val="00D81064"/>
    <w:rsid w:val="00D95B28"/>
    <w:rsid w:val="00D963F0"/>
    <w:rsid w:val="00DD18FC"/>
    <w:rsid w:val="00E07995"/>
    <w:rsid w:val="00E177F1"/>
    <w:rsid w:val="00E752C7"/>
    <w:rsid w:val="00ED4C5C"/>
    <w:rsid w:val="00F21957"/>
    <w:rsid w:val="00F37BBF"/>
    <w:rsid w:val="00F40746"/>
    <w:rsid w:val="00FB76B2"/>
    <w:rsid w:val="00F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4"/>
  </w:style>
  <w:style w:type="paragraph" w:styleId="3">
    <w:name w:val="heading 3"/>
    <w:basedOn w:val="a"/>
    <w:link w:val="30"/>
    <w:uiPriority w:val="9"/>
    <w:qFormat/>
    <w:rsid w:val="00237811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810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378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27D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71F6"/>
    <w:pPr>
      <w:ind w:left="720"/>
      <w:contextualSpacing/>
    </w:pPr>
  </w:style>
  <w:style w:type="character" w:customStyle="1" w:styleId="1">
    <w:name w:val="Гиперссылка1"/>
    <w:basedOn w:val="a0"/>
    <w:rsid w:val="00B6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A4"/>
  </w:style>
  <w:style w:type="paragraph" w:styleId="3">
    <w:name w:val="heading 3"/>
    <w:basedOn w:val="a"/>
    <w:link w:val="30"/>
    <w:uiPriority w:val="9"/>
    <w:qFormat/>
    <w:rsid w:val="00237811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4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45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810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3781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A27DA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F71F6"/>
    <w:pPr>
      <w:ind w:left="720"/>
      <w:contextualSpacing/>
    </w:pPr>
  </w:style>
  <w:style w:type="character" w:customStyle="1" w:styleId="1">
    <w:name w:val="Гиперссылка1"/>
    <w:basedOn w:val="a0"/>
    <w:rsid w:val="00B6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4;&#1074;&#1077;&#1090;&#1086;&#1095;&#1085;&#1086;&#1077;-&#1072;&#1076;&#1084;.&#1088;&#1092;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86CDC65B14833301EAEE1DB9C2D12E4C1CE2C6FE5B3D6B59B3D0FC4AL8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4322</Words>
  <Characters>24641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SSovet</Company>
  <LinksUpToDate>false</LinksUpToDate>
  <CharactersWithSpaces>28906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14</cp:revision>
  <cp:lastPrinted>2018-05-21T09:56:00Z</cp:lastPrinted>
  <dcterms:created xsi:type="dcterms:W3CDTF">2021-02-24T11:30:00Z</dcterms:created>
  <dcterms:modified xsi:type="dcterms:W3CDTF">2021-04-26T06:41:00Z</dcterms:modified>
</cp:coreProperties>
</file>