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3E" w:rsidRPr="00E74D96" w:rsidRDefault="0034763E" w:rsidP="0034763E">
      <w:pPr>
        <w:widowControl/>
        <w:autoSpaceDE/>
        <w:autoSpaceDN/>
        <w:adjustRightInd/>
        <w:ind w:firstLine="0"/>
        <w:jc w:val="center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254A5865" wp14:editId="302DDC1B">
            <wp:extent cx="474345" cy="54165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63E" w:rsidRPr="00C23516" w:rsidRDefault="0034763E" w:rsidP="003476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23516">
        <w:rPr>
          <w:rFonts w:ascii="Times New Roman" w:hAnsi="Times New Roman" w:cs="Times New Roman"/>
        </w:rPr>
        <w:t xml:space="preserve">                                                               Республика Крым                                 </w:t>
      </w:r>
    </w:p>
    <w:p w:rsidR="0034763E" w:rsidRPr="00C23516" w:rsidRDefault="0034763E" w:rsidP="0034763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23516">
        <w:rPr>
          <w:rFonts w:ascii="Times New Roman" w:hAnsi="Times New Roman" w:cs="Times New Roman"/>
        </w:rPr>
        <w:t xml:space="preserve">                                                                Белогорский район</w:t>
      </w:r>
    </w:p>
    <w:p w:rsidR="0034763E" w:rsidRPr="00C23516" w:rsidRDefault="0034763E" w:rsidP="003476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spellStart"/>
      <w:r w:rsidRPr="00C23516">
        <w:rPr>
          <w:rFonts w:ascii="Times New Roman" w:hAnsi="Times New Roman" w:cs="Times New Roman"/>
        </w:rPr>
        <w:t>Цветочненский</w:t>
      </w:r>
      <w:proofErr w:type="spellEnd"/>
      <w:r w:rsidRPr="00C23516">
        <w:rPr>
          <w:rFonts w:ascii="Times New Roman" w:hAnsi="Times New Roman" w:cs="Times New Roman"/>
        </w:rPr>
        <w:t xml:space="preserve"> сельский совет</w:t>
      </w:r>
    </w:p>
    <w:p w:rsidR="0034763E" w:rsidRPr="00C23516" w:rsidRDefault="00AB5E56" w:rsidP="003476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34763E" w:rsidRPr="00C23516">
        <w:rPr>
          <w:rFonts w:ascii="Times New Roman" w:hAnsi="Times New Roman" w:cs="Times New Roman"/>
        </w:rPr>
        <w:t xml:space="preserve">-я сессия сельского </w:t>
      </w:r>
      <w:proofErr w:type="gramStart"/>
      <w:r w:rsidR="0034763E" w:rsidRPr="00C23516">
        <w:rPr>
          <w:rFonts w:ascii="Times New Roman" w:hAnsi="Times New Roman" w:cs="Times New Roman"/>
        </w:rPr>
        <w:t>совета  2</w:t>
      </w:r>
      <w:proofErr w:type="gramEnd"/>
      <w:r w:rsidR="0034763E" w:rsidRPr="00C23516">
        <w:rPr>
          <w:rFonts w:ascii="Times New Roman" w:hAnsi="Times New Roman" w:cs="Times New Roman"/>
        </w:rPr>
        <w:t>-го созыва</w:t>
      </w:r>
    </w:p>
    <w:p w:rsidR="0034763E" w:rsidRPr="00C23516" w:rsidRDefault="0034763E" w:rsidP="003476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34763E" w:rsidRPr="0034763E" w:rsidRDefault="0034763E" w:rsidP="003476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4763E">
        <w:rPr>
          <w:rFonts w:ascii="Times New Roman" w:hAnsi="Times New Roman" w:cs="Times New Roman"/>
        </w:rPr>
        <w:t xml:space="preserve">                                                           </w:t>
      </w:r>
      <w:r w:rsidR="00AB5E56">
        <w:rPr>
          <w:rFonts w:ascii="Times New Roman" w:hAnsi="Times New Roman" w:cs="Times New Roman"/>
        </w:rPr>
        <w:t xml:space="preserve">   </w:t>
      </w:r>
      <w:r w:rsidRPr="0034763E">
        <w:rPr>
          <w:rFonts w:ascii="Times New Roman" w:hAnsi="Times New Roman" w:cs="Times New Roman"/>
        </w:rPr>
        <w:t xml:space="preserve">         РЕШЕНИЕ</w:t>
      </w:r>
    </w:p>
    <w:p w:rsidR="0034763E" w:rsidRPr="00D166E2" w:rsidRDefault="0034763E" w:rsidP="003476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34763E" w:rsidRPr="00D166E2" w:rsidRDefault="00AB5E56" w:rsidP="0034763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 ноября </w:t>
      </w:r>
      <w:r w:rsidR="0034763E">
        <w:rPr>
          <w:rFonts w:ascii="Times New Roman" w:hAnsi="Times New Roman" w:cs="Times New Roman"/>
        </w:rPr>
        <w:t>2022</w:t>
      </w:r>
      <w:r w:rsidR="0034763E" w:rsidRPr="00D166E2">
        <w:rPr>
          <w:rFonts w:ascii="Times New Roman" w:hAnsi="Times New Roman" w:cs="Times New Roman"/>
        </w:rPr>
        <w:t>г</w:t>
      </w:r>
      <w:r w:rsidR="0034763E">
        <w:rPr>
          <w:rFonts w:ascii="Times New Roman" w:hAnsi="Times New Roman" w:cs="Times New Roman"/>
        </w:rPr>
        <w:t>.</w:t>
      </w:r>
      <w:r w:rsidR="0034763E" w:rsidRPr="00D166E2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</w:t>
      </w:r>
      <w:r w:rsidR="0034763E" w:rsidRPr="00D166E2">
        <w:rPr>
          <w:rFonts w:ascii="Times New Roman" w:hAnsi="Times New Roman" w:cs="Times New Roman"/>
        </w:rPr>
        <w:t xml:space="preserve">     </w:t>
      </w:r>
      <w:r w:rsidR="0034763E">
        <w:rPr>
          <w:rFonts w:ascii="Times New Roman" w:hAnsi="Times New Roman" w:cs="Times New Roman"/>
        </w:rPr>
        <w:t xml:space="preserve">                      село </w:t>
      </w:r>
      <w:r w:rsidR="0034763E" w:rsidRPr="00D166E2">
        <w:rPr>
          <w:rFonts w:ascii="Times New Roman" w:hAnsi="Times New Roman" w:cs="Times New Roman"/>
        </w:rPr>
        <w:t>Цветочное                                                  №</w:t>
      </w:r>
      <w:r w:rsidR="003476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235</w:t>
      </w:r>
    </w:p>
    <w:p w:rsidR="0034763E" w:rsidRPr="00D166E2" w:rsidRDefault="0034763E" w:rsidP="0034763E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34763E" w:rsidRPr="00D166E2" w:rsidRDefault="0034763E" w:rsidP="0034763E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D166E2">
        <w:rPr>
          <w:rFonts w:ascii="Times New Roman" w:hAnsi="Times New Roman"/>
          <w:b w:val="0"/>
          <w:sz w:val="24"/>
          <w:szCs w:val="24"/>
          <w:lang w:val="ru-RU"/>
        </w:rPr>
        <w:t>О внесении изменений в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решение 15-й сессии </w:t>
      </w:r>
      <w:proofErr w:type="spellStart"/>
      <w:r w:rsidRPr="00727961">
        <w:rPr>
          <w:rFonts w:ascii="Times New Roman" w:hAnsi="Times New Roman"/>
          <w:b w:val="0"/>
          <w:sz w:val="24"/>
          <w:szCs w:val="24"/>
        </w:rPr>
        <w:t>Цветочненского</w:t>
      </w:r>
      <w:proofErr w:type="spellEnd"/>
      <w:r w:rsidRPr="00727961">
        <w:rPr>
          <w:rFonts w:ascii="Times New Roman" w:hAnsi="Times New Roman"/>
          <w:b w:val="0"/>
          <w:sz w:val="24"/>
          <w:szCs w:val="24"/>
        </w:rPr>
        <w:t xml:space="preserve"> сельского совета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2-го </w:t>
      </w: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 xml:space="preserve">созыва 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727961">
        <w:rPr>
          <w:rFonts w:ascii="Times New Roman" w:hAnsi="Times New Roman"/>
          <w:b w:val="0"/>
          <w:sz w:val="24"/>
          <w:szCs w:val="24"/>
        </w:rPr>
        <w:t>№</w:t>
      </w:r>
      <w:proofErr w:type="gramEnd"/>
      <w:r w:rsidRPr="00727961">
        <w:rPr>
          <w:rFonts w:ascii="Times New Roman" w:hAnsi="Times New Roman"/>
          <w:b w:val="0"/>
          <w:sz w:val="24"/>
          <w:szCs w:val="24"/>
        </w:rPr>
        <w:t xml:space="preserve"> 101 от 07.10.2020г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«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>П</w:t>
      </w:r>
      <w:proofErr w:type="spellStart"/>
      <w:r w:rsidRPr="00D166E2">
        <w:rPr>
          <w:rFonts w:ascii="Times New Roman" w:hAnsi="Times New Roman"/>
          <w:b w:val="0"/>
          <w:sz w:val="24"/>
          <w:szCs w:val="24"/>
        </w:rPr>
        <w:t>оряд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>о</w:t>
      </w:r>
      <w:proofErr w:type="spellEnd"/>
      <w:r w:rsidRPr="00D166E2">
        <w:rPr>
          <w:rFonts w:ascii="Times New Roman" w:hAnsi="Times New Roman"/>
          <w:b w:val="0"/>
          <w:sz w:val="24"/>
          <w:szCs w:val="24"/>
        </w:rPr>
        <w:t>к определения размера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арендной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платы, платы за установление сервитута,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в том числе публичного, платы за проведение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перераспределения земельных участков,</w:t>
      </w:r>
    </w:p>
    <w:p w:rsidR="0034763E" w:rsidRPr="00D166E2" w:rsidRDefault="0034763E" w:rsidP="0034763E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D166E2">
        <w:rPr>
          <w:rFonts w:ascii="Times New Roman" w:hAnsi="Times New Roman"/>
          <w:b w:val="0"/>
          <w:sz w:val="24"/>
          <w:szCs w:val="24"/>
        </w:rPr>
        <w:t>размера цены продажи земельных участков,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находящихся в собственности муниципального</w:t>
      </w:r>
    </w:p>
    <w:p w:rsidR="0034763E" w:rsidRPr="00D166E2" w:rsidRDefault="0034763E" w:rsidP="0034763E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D166E2">
        <w:rPr>
          <w:rFonts w:ascii="Times New Roman" w:hAnsi="Times New Roman"/>
          <w:b w:val="0"/>
          <w:sz w:val="24"/>
          <w:szCs w:val="24"/>
        </w:rPr>
        <w:t xml:space="preserve">образования </w:t>
      </w:r>
      <w:proofErr w:type="spellStart"/>
      <w:r w:rsidRPr="00D166E2">
        <w:rPr>
          <w:rFonts w:ascii="Times New Roman" w:hAnsi="Times New Roman"/>
          <w:b w:val="0"/>
          <w:sz w:val="24"/>
          <w:szCs w:val="24"/>
        </w:rPr>
        <w:t>Цветочненское</w:t>
      </w:r>
      <w:proofErr w:type="spellEnd"/>
      <w:r w:rsidRPr="00D166E2">
        <w:rPr>
          <w:rFonts w:ascii="Times New Roman" w:hAnsi="Times New Roman"/>
          <w:b w:val="0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Белогорского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района Республики Крым</w:t>
      </w:r>
      <w:r>
        <w:rPr>
          <w:rFonts w:ascii="Times New Roman" w:hAnsi="Times New Roman"/>
          <w:b w:val="0"/>
          <w:sz w:val="24"/>
          <w:szCs w:val="24"/>
          <w:lang w:val="ru-RU"/>
        </w:rPr>
        <w:t>»</w:t>
      </w:r>
    </w:p>
    <w:p w:rsidR="0034763E" w:rsidRPr="00D166E2" w:rsidRDefault="0034763E" w:rsidP="0034763E">
      <w:pPr>
        <w:ind w:firstLine="0"/>
        <w:contextualSpacing/>
        <w:jc w:val="center"/>
        <w:rPr>
          <w:rFonts w:ascii="Times New Roman" w:hAnsi="Times New Roman" w:cs="Times New Roman"/>
          <w:lang w:eastAsia="x-none"/>
        </w:rPr>
      </w:pPr>
      <w:r w:rsidRPr="00D166E2">
        <w:rPr>
          <w:rFonts w:ascii="Times New Roman" w:hAnsi="Times New Roman" w:cs="Times New Roman"/>
          <w:lang w:eastAsia="x-none"/>
        </w:rPr>
        <w:t>.</w:t>
      </w:r>
    </w:p>
    <w:p w:rsidR="0034763E" w:rsidRPr="00DE7B29" w:rsidRDefault="0034763E" w:rsidP="0034763E">
      <w:pPr>
        <w:contextualSpacing/>
        <w:rPr>
          <w:rFonts w:ascii="Times New Roman" w:hAnsi="Times New Roman" w:cs="Times New Roman"/>
        </w:rPr>
      </w:pPr>
      <w:r w:rsidRPr="00A119BC">
        <w:t>В соответствии с</w:t>
      </w:r>
      <w:r>
        <w:t xml:space="preserve"> </w:t>
      </w:r>
      <w:r w:rsidRPr="00A119BC">
        <w:t>Земельн</w:t>
      </w:r>
      <w:r>
        <w:t>ым</w:t>
      </w:r>
      <w:r w:rsidRPr="00A119BC">
        <w:t xml:space="preserve"> кодекс</w:t>
      </w:r>
      <w:r>
        <w:t>ом</w:t>
      </w:r>
      <w:r w:rsidRPr="00A119BC">
        <w:t xml:space="preserve"> Российской Федерации, постановлением Правительства Российской Федерации от 16 июля 2009 года № 582 </w:t>
      </w:r>
      <w:r>
        <w:t>«</w:t>
      </w:r>
      <w:r w:rsidRPr="00A119BC"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t>»</w:t>
      </w:r>
      <w:r w:rsidRPr="00A119BC">
        <w:t>, постановлением Совета министров Рес</w:t>
      </w:r>
      <w:r>
        <w:t>публики Крым от 28 декабря 2019</w:t>
      </w:r>
      <w:r w:rsidRPr="00A119BC">
        <w:t xml:space="preserve">г. </w:t>
      </w:r>
      <w:r>
        <w:t>№</w:t>
      </w:r>
      <w:r w:rsidRPr="00A119BC">
        <w:t xml:space="preserve"> 821 </w:t>
      </w:r>
      <w:r>
        <w:t>«</w:t>
      </w:r>
      <w:r w:rsidRPr="00A119BC">
        <w:t xml:space="preserve">О порядке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 земельных участков, находящихся в собственности Республики Крым, и признании утратившим силу постановления Совета министров Республики Крым от 12 ноября 2014 года </w:t>
      </w:r>
      <w:r>
        <w:t>№</w:t>
      </w:r>
      <w:r w:rsidRPr="00A119BC">
        <w:t xml:space="preserve"> 450</w:t>
      </w:r>
      <w:r>
        <w:t>»</w:t>
      </w:r>
      <w:r w:rsidRPr="00A119BC">
        <w:t xml:space="preserve">, статьями 11, 13 Закона Республики Крым от 31 июля 2014 года № 38-ЗРК </w:t>
      </w:r>
      <w:r>
        <w:t>«</w:t>
      </w:r>
      <w:r w:rsidRPr="00A119BC">
        <w:t>Об особенностях регулирования имущественных и земельных отношений на территории Республики Крым</w:t>
      </w:r>
      <w:r>
        <w:t>»</w:t>
      </w:r>
      <w:r w:rsidRPr="00A119BC">
        <w:t xml:space="preserve">, статьей 12 Закона № 66-ЗРК/2015 </w:t>
      </w:r>
      <w:r>
        <w:t>«</w:t>
      </w:r>
      <w:r w:rsidRPr="00A119BC">
        <w:t>О предоставлении земельных участков, находящихся в государственной или муниципальной собственности, и некоторых вопросах земельных отношений</w:t>
      </w:r>
      <w:r>
        <w:t>»</w:t>
      </w:r>
      <w:r w:rsidRPr="00A119BC">
        <w:t>,</w:t>
      </w:r>
      <w:r>
        <w:t xml:space="preserve"> Поручением Главы Республики Крым от 10.10.2022г. № 1/01-32/5402</w:t>
      </w:r>
      <w:r w:rsidR="0057369F">
        <w:t>, письмом администрации Белогорского района Республики Крым от 12.10.2022г. № 15766/01-18</w:t>
      </w:r>
      <w:r w:rsidRPr="00DE7B29">
        <w:rPr>
          <w:rFonts w:ascii="Times New Roman" w:hAnsi="Times New Roman" w:cs="Times New Roman"/>
        </w:rPr>
        <w:t xml:space="preserve">, руководствуясь Уставом муниципального образования </w:t>
      </w:r>
      <w:proofErr w:type="spellStart"/>
      <w:r w:rsidRPr="00DE7B29">
        <w:rPr>
          <w:rFonts w:ascii="Times New Roman" w:hAnsi="Times New Roman" w:cs="Times New Roman"/>
        </w:rPr>
        <w:t>Цветочненское</w:t>
      </w:r>
      <w:proofErr w:type="spellEnd"/>
      <w:r w:rsidRPr="00DE7B29">
        <w:rPr>
          <w:rFonts w:ascii="Times New Roman" w:hAnsi="Times New Roman" w:cs="Times New Roman"/>
        </w:rPr>
        <w:t xml:space="preserve"> сельское поселение Белогорского района Республики Крым, </w:t>
      </w:r>
      <w:proofErr w:type="spellStart"/>
      <w:r w:rsidRPr="00DE7B29">
        <w:rPr>
          <w:rFonts w:ascii="Times New Roman" w:hAnsi="Times New Roman" w:cs="Times New Roman"/>
        </w:rPr>
        <w:t>Цветочненский</w:t>
      </w:r>
      <w:proofErr w:type="spellEnd"/>
      <w:r w:rsidRPr="00DE7B29">
        <w:rPr>
          <w:rFonts w:ascii="Times New Roman" w:hAnsi="Times New Roman" w:cs="Times New Roman"/>
        </w:rPr>
        <w:t xml:space="preserve"> сельский совет </w:t>
      </w:r>
    </w:p>
    <w:p w:rsidR="0034763E" w:rsidRPr="00DE7B29" w:rsidRDefault="0034763E" w:rsidP="0034763E">
      <w:pPr>
        <w:ind w:firstLine="0"/>
        <w:contextualSpacing/>
        <w:jc w:val="center"/>
        <w:rPr>
          <w:rFonts w:ascii="Times New Roman" w:hAnsi="Times New Roman" w:cs="Times New Roman"/>
          <w:b/>
        </w:rPr>
      </w:pPr>
    </w:p>
    <w:p w:rsidR="0034763E" w:rsidRDefault="0034763E" w:rsidP="0034763E">
      <w:pPr>
        <w:ind w:firstLine="0"/>
        <w:contextualSpacing/>
        <w:rPr>
          <w:rFonts w:ascii="Times New Roman" w:hAnsi="Times New Roman" w:cs="Times New Roman"/>
        </w:rPr>
      </w:pPr>
      <w:r w:rsidRPr="0034763E">
        <w:rPr>
          <w:rFonts w:ascii="Times New Roman" w:hAnsi="Times New Roman" w:cs="Times New Roman"/>
        </w:rPr>
        <w:t>РЕШИЛ:</w:t>
      </w:r>
      <w:bookmarkStart w:id="1" w:name="sub_1"/>
    </w:p>
    <w:p w:rsidR="00AB5E56" w:rsidRDefault="00AB5E56" w:rsidP="0034763E">
      <w:pPr>
        <w:ind w:firstLine="0"/>
        <w:contextualSpacing/>
        <w:rPr>
          <w:rFonts w:ascii="Times New Roman" w:hAnsi="Times New Roman" w:cs="Times New Roman"/>
        </w:rPr>
      </w:pPr>
    </w:p>
    <w:p w:rsidR="0034763E" w:rsidRPr="00D166E2" w:rsidRDefault="0034763E" w:rsidP="0034763E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E7B29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DE7B29">
        <w:rPr>
          <w:rFonts w:ascii="Times New Roman" w:hAnsi="Times New Roman"/>
          <w:b w:val="0"/>
          <w:sz w:val="24"/>
          <w:szCs w:val="24"/>
        </w:rPr>
        <w:t xml:space="preserve">. </w:t>
      </w:r>
      <w:r w:rsidRPr="00DE7B29">
        <w:rPr>
          <w:rFonts w:ascii="Times New Roman" w:hAnsi="Times New Roman"/>
          <w:b w:val="0"/>
          <w:sz w:val="24"/>
          <w:szCs w:val="24"/>
          <w:lang w:val="ru-RU"/>
        </w:rPr>
        <w:t>Внести</w:t>
      </w:r>
      <w:r>
        <w:rPr>
          <w:rFonts w:ascii="Times New Roman" w:hAnsi="Times New Roman"/>
        </w:rPr>
        <w:t xml:space="preserve"> </w:t>
      </w:r>
      <w:r w:rsidRPr="0034763E">
        <w:rPr>
          <w:rFonts w:ascii="Times New Roman" w:hAnsi="Times New Roman"/>
          <w:b w:val="0"/>
          <w:sz w:val="24"/>
          <w:szCs w:val="24"/>
        </w:rPr>
        <w:t xml:space="preserve">изменения 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решение 15-й сессии </w:t>
      </w:r>
      <w:proofErr w:type="spellStart"/>
      <w:r w:rsidRPr="00727961">
        <w:rPr>
          <w:rFonts w:ascii="Times New Roman" w:hAnsi="Times New Roman"/>
          <w:b w:val="0"/>
          <w:sz w:val="24"/>
          <w:szCs w:val="24"/>
        </w:rPr>
        <w:t>Цветочненского</w:t>
      </w:r>
      <w:proofErr w:type="spellEnd"/>
      <w:r w:rsidRPr="00727961">
        <w:rPr>
          <w:rFonts w:ascii="Times New Roman" w:hAnsi="Times New Roman"/>
          <w:b w:val="0"/>
          <w:sz w:val="24"/>
          <w:szCs w:val="24"/>
        </w:rPr>
        <w:t xml:space="preserve"> сельского совета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2-го </w:t>
      </w: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 xml:space="preserve">созыва 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727961">
        <w:rPr>
          <w:rFonts w:ascii="Times New Roman" w:hAnsi="Times New Roman"/>
          <w:b w:val="0"/>
          <w:sz w:val="24"/>
          <w:szCs w:val="24"/>
        </w:rPr>
        <w:t>№</w:t>
      </w:r>
      <w:proofErr w:type="gramEnd"/>
      <w:r w:rsidRPr="00727961">
        <w:rPr>
          <w:rFonts w:ascii="Times New Roman" w:hAnsi="Times New Roman"/>
          <w:b w:val="0"/>
          <w:sz w:val="24"/>
          <w:szCs w:val="24"/>
        </w:rPr>
        <w:t xml:space="preserve"> 101 от 07.10.2020г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«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>П</w:t>
      </w:r>
      <w:proofErr w:type="spellStart"/>
      <w:r w:rsidRPr="00D166E2">
        <w:rPr>
          <w:rFonts w:ascii="Times New Roman" w:hAnsi="Times New Roman"/>
          <w:b w:val="0"/>
          <w:sz w:val="24"/>
          <w:szCs w:val="24"/>
        </w:rPr>
        <w:t>оряд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>о</w:t>
      </w:r>
      <w:proofErr w:type="spellEnd"/>
      <w:r w:rsidRPr="00D166E2">
        <w:rPr>
          <w:rFonts w:ascii="Times New Roman" w:hAnsi="Times New Roman"/>
          <w:b w:val="0"/>
          <w:sz w:val="24"/>
          <w:szCs w:val="24"/>
        </w:rPr>
        <w:t>к определения размера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арендной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платы, платы за установление сервитута,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в том числе публичного, платы за проведение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перераспределения земельных участков,</w:t>
      </w:r>
    </w:p>
    <w:p w:rsidR="0034763E" w:rsidRPr="00D166E2" w:rsidRDefault="0034763E" w:rsidP="0034763E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166E2">
        <w:rPr>
          <w:rFonts w:ascii="Times New Roman" w:hAnsi="Times New Roman"/>
          <w:b w:val="0"/>
          <w:sz w:val="24"/>
          <w:szCs w:val="24"/>
        </w:rPr>
        <w:t>размера цены продажи земельных участков,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находящихся в собственности муниципального</w:t>
      </w:r>
    </w:p>
    <w:p w:rsidR="0034763E" w:rsidRPr="00D166E2" w:rsidRDefault="0034763E" w:rsidP="0034763E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166E2">
        <w:rPr>
          <w:rFonts w:ascii="Times New Roman" w:hAnsi="Times New Roman"/>
          <w:b w:val="0"/>
          <w:sz w:val="24"/>
          <w:szCs w:val="24"/>
        </w:rPr>
        <w:t xml:space="preserve">образования </w:t>
      </w:r>
      <w:proofErr w:type="spellStart"/>
      <w:r w:rsidRPr="00D166E2">
        <w:rPr>
          <w:rFonts w:ascii="Times New Roman" w:hAnsi="Times New Roman"/>
          <w:b w:val="0"/>
          <w:sz w:val="24"/>
          <w:szCs w:val="24"/>
        </w:rPr>
        <w:t>Цветочненское</w:t>
      </w:r>
      <w:proofErr w:type="spellEnd"/>
      <w:r w:rsidRPr="00D166E2">
        <w:rPr>
          <w:rFonts w:ascii="Times New Roman" w:hAnsi="Times New Roman"/>
          <w:b w:val="0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Белогорского</w:t>
      </w:r>
      <w:r w:rsidRPr="00D166E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D166E2">
        <w:rPr>
          <w:rFonts w:ascii="Times New Roman" w:hAnsi="Times New Roman"/>
          <w:b w:val="0"/>
          <w:sz w:val="24"/>
          <w:szCs w:val="24"/>
        </w:rPr>
        <w:t>района Республики Крым</w:t>
      </w:r>
      <w:r>
        <w:rPr>
          <w:rFonts w:ascii="Times New Roman" w:hAnsi="Times New Roman"/>
          <w:b w:val="0"/>
          <w:sz w:val="24"/>
          <w:szCs w:val="24"/>
          <w:lang w:val="ru-RU"/>
        </w:rPr>
        <w:t>»</w:t>
      </w:r>
    </w:p>
    <w:p w:rsidR="0034763E" w:rsidRDefault="0034763E" w:rsidP="0034763E">
      <w:pPr>
        <w:ind w:firstLine="0"/>
        <w:contextualSpacing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(далее – Порядок), следующие изменения:</w:t>
      </w:r>
    </w:p>
    <w:bookmarkEnd w:id="1"/>
    <w:p w:rsidR="0034763E" w:rsidRDefault="0034763E" w:rsidP="0034763E">
      <w:pPr>
        <w:ind w:right="8"/>
        <w:contextualSpacing/>
        <w:jc w:val="left"/>
      </w:pPr>
      <w:r>
        <w:t>1. Подпункт 2.11 пункта 2 приложения № 1 к Решению изложить в новой редакции следующего содержания:</w:t>
      </w:r>
    </w:p>
    <w:p w:rsidR="0034763E" w:rsidRDefault="0034763E" w:rsidP="0034763E">
      <w:pPr>
        <w:ind w:right="8"/>
        <w:contextualSpacing/>
      </w:pPr>
      <w:r>
        <w:t>2.11 «3.6. В случаях продажи земельных участков без проведения торгов, предусмотренных пунктом 2 статьи 39.3 Земельного кодекса Российской Федерации, цена продажи земельного участка составляет:</w:t>
      </w:r>
    </w:p>
    <w:p w:rsidR="0034763E" w:rsidRDefault="0034763E" w:rsidP="0034763E">
      <w:pPr>
        <w:ind w:right="8"/>
        <w:contextualSpacing/>
      </w:pPr>
      <w:r>
        <w:t xml:space="preserve">1). 5 процентов кадастровой стоимости земельного участка с разрешенным использованием для индивидуального жилищного строительства, ведения личного подсобного хозяйства </w:t>
      </w:r>
      <w:r>
        <w:lastRenderedPageBreak/>
        <w:t>(приусадебный земельный участок), на котором расположен жилой дом, собственнику такого жилого дома.</w:t>
      </w:r>
    </w:p>
    <w:p w:rsidR="0034763E" w:rsidRDefault="00B70607" w:rsidP="0034763E">
      <w:pPr>
        <w:ind w:right="8"/>
        <w:contextualSpacing/>
      </w:pPr>
      <w:r>
        <w:t>С</w:t>
      </w:r>
      <w:r w:rsidR="0034763E">
        <w:t>ущественными условиями, при которых цена продажи земельных участков будет составлять 5 процентов от кадастровой стоимости земельного участка являются:</w:t>
      </w:r>
    </w:p>
    <w:p w:rsidR="0034763E" w:rsidRDefault="0034763E" w:rsidP="0034763E">
      <w:pPr>
        <w:ind w:right="8"/>
        <w:contextualSpacing/>
      </w:pPr>
      <w:r>
        <w:t xml:space="preserve">соответствие вида разрешенного земельного участка виду разрешенного использования, виду разрешенного использования, предусмотренному правилами землепользования и застройки муниципального образования </w:t>
      </w:r>
      <w:proofErr w:type="spellStart"/>
      <w:r>
        <w:t>Цветочненское</w:t>
      </w:r>
      <w:proofErr w:type="spellEnd"/>
      <w:r>
        <w:t xml:space="preserve"> сельское поселение Белогорского района Республики Крым; </w:t>
      </w:r>
    </w:p>
    <w:p w:rsidR="0034763E" w:rsidRDefault="0034763E" w:rsidP="0034763E">
      <w:pPr>
        <w:ind w:right="8"/>
        <w:contextualSpacing/>
      </w:pPr>
      <w:r>
        <w:t>истечение пяти лет с момента возникновения права собственности на жилой дом;</w:t>
      </w:r>
    </w:p>
    <w:p w:rsidR="0034763E" w:rsidRDefault="00F84A39" w:rsidP="0034763E">
      <w:pPr>
        <w:ind w:right="8"/>
        <w:contextualSpacing/>
      </w:pPr>
      <w:r>
        <w:t>2) 25</w:t>
      </w:r>
      <w:r w:rsidR="0034763E">
        <w:t xml:space="preserve"> процентов кадастровой стоимости земельного участка, на котором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за исключением случая, предусмотренного подпунктом 1 настоящего пункта.</w:t>
      </w:r>
    </w:p>
    <w:p w:rsidR="0034763E" w:rsidRDefault="00B70607" w:rsidP="0034763E">
      <w:pPr>
        <w:ind w:right="8"/>
        <w:contextualSpacing/>
      </w:pPr>
      <w:r>
        <w:t>С</w:t>
      </w:r>
      <w:r w:rsidR="0034763E">
        <w:t>ущественными условиями, при которых цена продажи земель</w:t>
      </w:r>
      <w:r w:rsidR="00F84A39">
        <w:t>ных участков будет составлять 25</w:t>
      </w:r>
      <w:r w:rsidR="0034763E">
        <w:t xml:space="preserve"> процентов от кадастровой стоимости земельного участка являются:</w:t>
      </w:r>
    </w:p>
    <w:p w:rsidR="0034763E" w:rsidRDefault="0034763E" w:rsidP="0034763E">
      <w:pPr>
        <w:ind w:right="8"/>
        <w:contextualSpacing/>
      </w:pPr>
      <w:r>
        <w:t xml:space="preserve">соответствие вида разрешенного использования земельного участка </w:t>
      </w:r>
      <w:r w:rsidR="00F84A39">
        <w:t>виду разрешенного использования, предусмотренному</w:t>
      </w:r>
      <w:r>
        <w:t xml:space="preserve"> правил</w:t>
      </w:r>
      <w:r w:rsidR="00F84A39">
        <w:t>ами</w:t>
      </w:r>
      <w:r>
        <w:t xml:space="preserve"> землепользования и застройки муниципального образования </w:t>
      </w:r>
      <w:proofErr w:type="spellStart"/>
      <w:r>
        <w:t>Цветочненское</w:t>
      </w:r>
      <w:proofErr w:type="spellEnd"/>
      <w:r>
        <w:t xml:space="preserve"> сельское поселение Белогорского района Республики Крым;</w:t>
      </w:r>
    </w:p>
    <w:p w:rsidR="0034763E" w:rsidRDefault="0034763E" w:rsidP="0034763E">
      <w:pPr>
        <w:ind w:right="8"/>
        <w:contextualSpacing/>
      </w:pPr>
      <w:r>
        <w:t>истечение трех лет с момента возникновения права собственности на объект недвижимого имущества;</w:t>
      </w:r>
    </w:p>
    <w:p w:rsidR="0034763E" w:rsidRDefault="0034763E" w:rsidP="0034763E">
      <w:pPr>
        <w:ind w:right="8"/>
        <w:contextualSpacing/>
      </w:pPr>
      <w:r>
        <w:t xml:space="preserve">отсутствие у администрации </w:t>
      </w:r>
      <w:proofErr w:type="spellStart"/>
      <w:r>
        <w:t>Цветочненского</w:t>
      </w:r>
      <w:proofErr w:type="spellEnd"/>
      <w:r>
        <w:t xml:space="preserve"> сельского поселения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нарушений законодательства Российской Федерации при использовании такого земельного участка.</w:t>
      </w:r>
    </w:p>
    <w:p w:rsidR="0034763E" w:rsidRDefault="0034763E" w:rsidP="0034763E">
      <w:pPr>
        <w:ind w:right="8"/>
        <w:contextualSpacing/>
      </w:pPr>
      <w:r>
        <w:t>3). 15 процентов кадастровой стоимости земельного участка:</w:t>
      </w:r>
    </w:p>
    <w:p w:rsidR="0034763E" w:rsidRDefault="0034763E" w:rsidP="0034763E">
      <w:pPr>
        <w:ind w:right="8"/>
        <w:contextualSpacing/>
      </w:pPr>
      <w:r>
        <w:t>предназначенного для ведения сельскохозяйственного производства и находящегося в постоянном (бессрочном) пользовании</w:t>
      </w:r>
      <w:r w:rsidR="00B70607">
        <w:t xml:space="preserve"> граждан и </w:t>
      </w:r>
      <w:r>
        <w:t>юридических лиц, указанным</w:t>
      </w:r>
      <w:r w:rsidR="00B70607">
        <w:t xml:space="preserve"> гражданам </w:t>
      </w:r>
      <w:proofErr w:type="gramStart"/>
      <w:r w:rsidR="00B70607">
        <w:t xml:space="preserve">и </w:t>
      </w:r>
      <w:r>
        <w:t xml:space="preserve"> юридическим</w:t>
      </w:r>
      <w:proofErr w:type="gramEnd"/>
      <w:r>
        <w:t xml:space="preserve"> лицам, за исключением лиц, указанных в пункте 2 статьи 39.9 Земельного кодекса Российской Федерации;</w:t>
      </w:r>
    </w:p>
    <w:p w:rsidR="0034763E" w:rsidRDefault="0034763E" w:rsidP="0034763E">
      <w:pPr>
        <w:ind w:right="8"/>
        <w:contextualSpacing/>
      </w:pPr>
      <w:r>
        <w:t>крестьянскому (фермерскому) хозяйству или сельскохозяйственной организации в случаях, установленных Федеральным законом от 24.</w:t>
      </w:r>
      <w:r w:rsidR="00B70607">
        <w:t xml:space="preserve"> Июля </w:t>
      </w:r>
      <w:r>
        <w:t>2002</w:t>
      </w:r>
      <w:r w:rsidR="00B70607">
        <w:t xml:space="preserve"> года</w:t>
      </w:r>
      <w:r>
        <w:t xml:space="preserve"> № 101-ФЗ «Об обороте земель сельскохозяйственного назначения»;</w:t>
      </w:r>
    </w:p>
    <w:p w:rsidR="0034763E" w:rsidRDefault="0034763E" w:rsidP="0034763E">
      <w:pPr>
        <w:ind w:right="8"/>
        <w:contextualSpacing/>
      </w:pPr>
      <w:r>
        <w:t xml:space="preserve">предназначенного для ведения сельскохозяйственного производства и переданного в аренду в порядке переоформления в соответствии с частями 4, </w:t>
      </w:r>
      <w:r w:rsidR="00B70607">
        <w:t xml:space="preserve">5-1, </w:t>
      </w:r>
      <w:r>
        <w:t>13 статьи</w:t>
      </w:r>
      <w:r w:rsidR="00B70607">
        <w:t xml:space="preserve"> 3 Закона Республики Крым от 31 июля </w:t>
      </w:r>
      <w:r>
        <w:t>2014</w:t>
      </w:r>
      <w:r w:rsidR="00B70607">
        <w:t xml:space="preserve"> года</w:t>
      </w:r>
      <w:r>
        <w:t xml:space="preserve"> № 38-3PK «Об особенностях регулирования имущественных и земельных отношений на территории Республики Крым» гражданину или юридическому лицу, этому гражданину или этому юридическому лицу по истечении трех лет с момен</w:t>
      </w:r>
      <w:r w:rsidR="00B70607">
        <w:t xml:space="preserve">та заключения договора аренды </w:t>
      </w:r>
      <w:r>
        <w:t xml:space="preserve">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</w:t>
      </w:r>
      <w:proofErr w:type="spellStart"/>
      <w:r>
        <w:t>Цветочненского</w:t>
      </w:r>
      <w:proofErr w:type="spellEnd"/>
      <w:r>
        <w:t xml:space="preserve"> сельского поселения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 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34763E" w:rsidRPr="00DB5168" w:rsidRDefault="0034763E" w:rsidP="0034763E">
      <w:pPr>
        <w:pStyle w:val="11"/>
        <w:ind w:firstLine="560"/>
        <w:jc w:val="both"/>
        <w:rPr>
          <w:sz w:val="24"/>
          <w:szCs w:val="24"/>
        </w:rPr>
      </w:pPr>
      <w:r w:rsidRPr="00DB5168">
        <w:rPr>
          <w:color w:val="000000"/>
          <w:sz w:val="24"/>
          <w:szCs w:val="24"/>
        </w:rPr>
        <w:t>Существенным условием, пр</w:t>
      </w:r>
      <w:r w:rsidR="00B70607">
        <w:rPr>
          <w:color w:val="000000"/>
          <w:sz w:val="24"/>
          <w:szCs w:val="24"/>
        </w:rPr>
        <w:t>и котором цена продажи земельного участка, указанного в абзацах втором, третьем и четвертом настоящего подпункта,</w:t>
      </w:r>
      <w:r w:rsidRPr="00DB5168">
        <w:rPr>
          <w:color w:val="000000"/>
          <w:sz w:val="24"/>
          <w:szCs w:val="24"/>
        </w:rPr>
        <w:t xml:space="preserve"> будет составлять 15 процентов от кадастровой стоимости земельного участка является соответствие вида разрешенного использования земельного участка виду разрешенного использования,</w:t>
      </w:r>
      <w:r w:rsidRPr="00DB5168">
        <w:rPr>
          <w:sz w:val="24"/>
          <w:szCs w:val="24"/>
        </w:rPr>
        <w:t xml:space="preserve"> </w:t>
      </w:r>
      <w:r w:rsidRPr="00DB5168">
        <w:rPr>
          <w:color w:val="000000"/>
          <w:sz w:val="24"/>
          <w:szCs w:val="24"/>
        </w:rPr>
        <w:t>предусмотренному правилами землепользования и застройки</w:t>
      </w:r>
      <w:r w:rsidR="00B70607">
        <w:rPr>
          <w:color w:val="000000"/>
          <w:sz w:val="24"/>
          <w:szCs w:val="24"/>
        </w:rPr>
        <w:t xml:space="preserve"> </w:t>
      </w:r>
      <w:r w:rsidR="00B70607" w:rsidRPr="00B70607">
        <w:rPr>
          <w:sz w:val="24"/>
          <w:szCs w:val="24"/>
        </w:rPr>
        <w:t xml:space="preserve">муниципального образования </w:t>
      </w:r>
      <w:proofErr w:type="spellStart"/>
      <w:r w:rsidR="00B70607" w:rsidRPr="00B70607">
        <w:rPr>
          <w:sz w:val="24"/>
          <w:szCs w:val="24"/>
        </w:rPr>
        <w:t>Цветочненское</w:t>
      </w:r>
      <w:proofErr w:type="spellEnd"/>
      <w:r w:rsidR="00B70607" w:rsidRPr="00B70607">
        <w:rPr>
          <w:sz w:val="24"/>
          <w:szCs w:val="24"/>
        </w:rPr>
        <w:t xml:space="preserve"> сельское поселение Бело</w:t>
      </w:r>
      <w:r w:rsidR="00B70607">
        <w:rPr>
          <w:sz w:val="24"/>
          <w:szCs w:val="24"/>
        </w:rPr>
        <w:t>горского района Республики Крым</w:t>
      </w:r>
      <w:r w:rsidRPr="00DB5168">
        <w:rPr>
          <w:color w:val="000000"/>
          <w:sz w:val="24"/>
          <w:szCs w:val="24"/>
        </w:rPr>
        <w:t xml:space="preserve"> (для земельных участков, на которые действие градостроительных регламентов распространяется или для которых градостроительные регламенты устанавливаются).</w:t>
      </w:r>
    </w:p>
    <w:p w:rsidR="0034763E" w:rsidRDefault="0034763E" w:rsidP="0034763E">
      <w:pPr>
        <w:ind w:right="8"/>
        <w:contextualSpacing/>
      </w:pPr>
      <w:r>
        <w:lastRenderedPageBreak/>
        <w:t>В случае если земельный участок</w:t>
      </w:r>
      <w:r w:rsidR="00B70607">
        <w:t xml:space="preserve">, </w:t>
      </w:r>
      <w:r w:rsidR="00B70607">
        <w:rPr>
          <w:color w:val="000000"/>
        </w:rPr>
        <w:t>указанный в абзацах втором, третьем и четвертом настоящего подпункта,</w:t>
      </w:r>
      <w:r w:rsidR="00B70607" w:rsidRPr="00DB5168">
        <w:rPr>
          <w:color w:val="000000"/>
        </w:rPr>
        <w:t xml:space="preserve"> </w:t>
      </w:r>
      <w:r>
        <w:t xml:space="preserve"> расположен в зоне сельскохозяйственных угодий, для которой градостроительный регламент не установлен, цена земельного участка в размере 15 процентов кадастровой стоимости такого земельного участка определяется при условии, что цель использования указанного земельного участка не противоречит содержанию вида разрешенного использования земельного участка в</w:t>
      </w:r>
      <w:r w:rsidR="00B70607">
        <w:t xml:space="preserve"> соответствии с Классификатором, </w:t>
      </w:r>
      <w:r>
        <w:t>сведения о котором содержатся в Едином государственном реестре недвижимости</w:t>
      </w:r>
      <w:r w:rsidR="00B70607">
        <w:t>, за исключением случаев осуществления на земельном участке деятельности, не предусмотренной для осуществления на сельскохозяйственных угодьях.</w:t>
      </w:r>
    </w:p>
    <w:p w:rsidR="002D4948" w:rsidRDefault="002D4948" w:rsidP="002D4948">
      <w:pPr>
        <w:ind w:right="8" w:firstLine="0"/>
        <w:contextualSpacing/>
      </w:pPr>
      <w:r>
        <w:t xml:space="preserve">2. Настоящее решение вступает в силу с 1 января 2023 года </w:t>
      </w:r>
    </w:p>
    <w:p w:rsidR="002D4948" w:rsidRDefault="002D4948" w:rsidP="002D4948">
      <w:pPr>
        <w:pStyle w:val="12"/>
        <w:tabs>
          <w:tab w:val="left" w:pos="1440"/>
        </w:tabs>
        <w:ind w:left="0" w:right="-1"/>
        <w:jc w:val="both"/>
        <w:rPr>
          <w:rFonts w:ascii="Times New Roman CYR" w:hAnsi="Times New Roman CYR" w:cs="Times New Roman CYR"/>
          <w:color w:val="000000"/>
        </w:rPr>
      </w:pPr>
      <w:r>
        <w:t>3.</w:t>
      </w:r>
      <w:proofErr w:type="gramStart"/>
      <w:r>
        <w:t>Данное  решение</w:t>
      </w:r>
      <w:proofErr w:type="gramEnd"/>
      <w:r>
        <w:t xml:space="preserve">   обнародовать  на  информационном  стенде  в  административном  здании  </w:t>
      </w:r>
      <w:proofErr w:type="spellStart"/>
      <w:r>
        <w:t>Цветочненского</w:t>
      </w:r>
      <w:proofErr w:type="spellEnd"/>
      <w:r>
        <w:t xml:space="preserve"> сельского   совета по адресу: Республика Крым, Белогорский район, с. Цветочное, ул. </w:t>
      </w:r>
      <w:proofErr w:type="spellStart"/>
      <w:r>
        <w:t>Трубенко</w:t>
      </w:r>
      <w:proofErr w:type="spellEnd"/>
      <w:r>
        <w:t xml:space="preserve">, 117 и   на  официальном  Портале Правительства Республики Крым на  странице Белогорского муниципального  района   </w:t>
      </w:r>
      <w:r>
        <w:rPr>
          <w:lang w:val="en-US"/>
        </w:rPr>
        <w:t>http</w:t>
      </w:r>
      <w:r>
        <w:t>:</w:t>
      </w:r>
      <w:proofErr w:type="spellStart"/>
      <w:r>
        <w:rPr>
          <w:lang w:val="en-US"/>
        </w:rPr>
        <w:t>belogorskiy</w:t>
      </w:r>
      <w:proofErr w:type="spellEnd"/>
      <w:r>
        <w:t>.</w:t>
      </w:r>
      <w:proofErr w:type="spellStart"/>
      <w:r>
        <w:rPr>
          <w:lang w:val="en-US"/>
        </w:rPr>
        <w:t>rk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в  разделе  -  Муниципальные  образования  района,  подраздел </w:t>
      </w:r>
      <w:proofErr w:type="spellStart"/>
      <w:r>
        <w:t>Цветочненское</w:t>
      </w:r>
      <w:proofErr w:type="spellEnd"/>
      <w:r>
        <w:t xml:space="preserve">  сельское  поселение.</w:t>
      </w:r>
    </w:p>
    <w:p w:rsidR="002D4948" w:rsidRDefault="002D4948" w:rsidP="002D4948">
      <w:pPr>
        <w:pStyle w:val="12"/>
        <w:tabs>
          <w:tab w:val="left" w:pos="1440"/>
        </w:tabs>
        <w:ind w:left="0" w:right="-1"/>
        <w:jc w:val="both"/>
      </w:pPr>
      <w:r>
        <w:rPr>
          <w:rFonts w:ascii="Times New Roman CYR" w:hAnsi="Times New Roman CYR" w:cs="Times New Roman CYR"/>
          <w:color w:val="000000"/>
        </w:rPr>
        <w:t xml:space="preserve">4.Контроль за исполнением настоящего </w:t>
      </w:r>
      <w:proofErr w:type="gramStart"/>
      <w:r>
        <w:rPr>
          <w:rFonts w:ascii="Times New Roman CYR" w:hAnsi="Times New Roman CYR" w:cs="Times New Roman CYR"/>
          <w:color w:val="000000"/>
        </w:rPr>
        <w:t>решения  возложить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 на </w:t>
      </w:r>
      <w:r>
        <w:rPr>
          <w:color w:val="000000"/>
        </w:rPr>
        <w:t xml:space="preserve">председателя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сельского  совета – главу  администрации 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сельского поселения   М.Р. </w:t>
      </w:r>
      <w:proofErr w:type="spellStart"/>
      <w:r>
        <w:rPr>
          <w:color w:val="000000"/>
        </w:rPr>
        <w:t>Ялалова</w:t>
      </w:r>
      <w:proofErr w:type="spellEnd"/>
    </w:p>
    <w:p w:rsidR="002D4948" w:rsidRDefault="002D4948" w:rsidP="002D4948"/>
    <w:p w:rsidR="002D4948" w:rsidRDefault="002D4948" w:rsidP="002D4948"/>
    <w:p w:rsidR="002D4948" w:rsidRDefault="002D4948" w:rsidP="002D4948"/>
    <w:p w:rsidR="002D4948" w:rsidRDefault="002D4948" w:rsidP="002D4948">
      <w:pPr>
        <w:shd w:val="clear" w:color="auto" w:fill="FFFFFF"/>
        <w:spacing w:line="100" w:lineRule="atLeast"/>
        <w:ind w:hanging="50"/>
        <w:textAlignment w:val="baseline"/>
      </w:pPr>
      <w:r>
        <w:rPr>
          <w:color w:val="000000"/>
        </w:rPr>
        <w:t xml:space="preserve"> Председатель </w:t>
      </w:r>
      <w:proofErr w:type="spellStart"/>
      <w:proofErr w:type="gramStart"/>
      <w:r>
        <w:rPr>
          <w:color w:val="000000"/>
        </w:rPr>
        <w:t>Цветочненского</w:t>
      </w:r>
      <w:proofErr w:type="spellEnd"/>
      <w:r>
        <w:rPr>
          <w:color w:val="000000"/>
        </w:rPr>
        <w:t xml:space="preserve">  сельского</w:t>
      </w:r>
      <w:proofErr w:type="gramEnd"/>
      <w:r>
        <w:rPr>
          <w:color w:val="000000"/>
        </w:rPr>
        <w:t xml:space="preserve">  совета-</w:t>
      </w:r>
    </w:p>
    <w:p w:rsidR="002D4948" w:rsidRDefault="002D4948" w:rsidP="002D4948">
      <w:pPr>
        <w:shd w:val="clear" w:color="auto" w:fill="FFFFFF"/>
        <w:spacing w:line="100" w:lineRule="atLeast"/>
        <w:ind w:hanging="50"/>
        <w:textAlignment w:val="baseline"/>
        <w:rPr>
          <w:color w:val="000000"/>
        </w:rPr>
      </w:pPr>
      <w:r>
        <w:t xml:space="preserve"> </w:t>
      </w:r>
      <w:proofErr w:type="gramStart"/>
      <w:r>
        <w:t>глава  администрации</w:t>
      </w:r>
      <w:proofErr w:type="gramEnd"/>
      <w:r>
        <w:t xml:space="preserve">    </w:t>
      </w:r>
      <w:proofErr w:type="spellStart"/>
      <w:r>
        <w:t>Цветочненского</w:t>
      </w:r>
      <w:proofErr w:type="spellEnd"/>
      <w:r>
        <w:t xml:space="preserve">  сельского поселения                            М.Р. </w:t>
      </w:r>
      <w:proofErr w:type="spellStart"/>
      <w:r>
        <w:t>Ялалов</w:t>
      </w:r>
      <w:proofErr w:type="spellEnd"/>
    </w:p>
    <w:p w:rsidR="002D4948" w:rsidRDefault="002D4948" w:rsidP="002D4948"/>
    <w:bookmarkEnd w:id="0"/>
    <w:p w:rsidR="001C602B" w:rsidRDefault="001C602B"/>
    <w:sectPr w:rsidR="001C602B" w:rsidSect="00E74D96">
      <w:footerReference w:type="default" r:id="rId7"/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BD" w:rsidRDefault="00D70FBD" w:rsidP="0034763E">
      <w:r>
        <w:separator/>
      </w:r>
    </w:p>
  </w:endnote>
  <w:endnote w:type="continuationSeparator" w:id="0">
    <w:p w:rsidR="00D70FBD" w:rsidRDefault="00D70FBD" w:rsidP="0034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5E" w:rsidRDefault="000E66B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BD" w:rsidRDefault="00D70FBD" w:rsidP="0034763E">
      <w:r>
        <w:separator/>
      </w:r>
    </w:p>
  </w:footnote>
  <w:footnote w:type="continuationSeparator" w:id="0">
    <w:p w:rsidR="00D70FBD" w:rsidRDefault="00D70FBD" w:rsidP="0034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38"/>
    <w:rsid w:val="000E66B6"/>
    <w:rsid w:val="001C602B"/>
    <w:rsid w:val="002D4948"/>
    <w:rsid w:val="0034763E"/>
    <w:rsid w:val="0057369F"/>
    <w:rsid w:val="00AB5E56"/>
    <w:rsid w:val="00B16538"/>
    <w:rsid w:val="00B70607"/>
    <w:rsid w:val="00D70FBD"/>
    <w:rsid w:val="00F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7E6A"/>
  <w15:chartTrackingRefBased/>
  <w15:docId w15:val="{7B0FF29F-01C0-44B9-9A4B-0720C35D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63E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63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34763E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34763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4763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6">
    <w:name w:val="Основной текст_"/>
    <w:basedOn w:val="a0"/>
    <w:link w:val="11"/>
    <w:rsid w:val="0034763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4763E"/>
    <w:pPr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476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63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Абзац списка1"/>
    <w:basedOn w:val="a"/>
    <w:rsid w:val="002D4948"/>
    <w:pPr>
      <w:suppressAutoHyphens/>
      <w:autoSpaceDE/>
      <w:autoSpaceDN/>
      <w:adjustRightInd/>
      <w:ind w:left="720" w:firstLine="0"/>
      <w:jc w:val="left"/>
    </w:pPr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2022-10-21T08:40:00Z</dcterms:created>
  <dcterms:modified xsi:type="dcterms:W3CDTF">2022-11-08T07:08:00Z</dcterms:modified>
</cp:coreProperties>
</file>