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DD7" w:rsidRPr="00332DD7" w:rsidRDefault="00332DD7" w:rsidP="00332DD7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332DD7">
        <w:rPr>
          <w:rFonts w:eastAsia="SimSun" w:cs="Mangal"/>
          <w:noProof/>
          <w:color w:val="auto"/>
          <w:kern w:val="1"/>
          <w:sz w:val="24"/>
          <w:szCs w:val="24"/>
        </w:rPr>
        <w:drawing>
          <wp:inline distT="0" distB="0" distL="0" distR="0" wp14:anchorId="68FDCB41" wp14:editId="6B6B612A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D7" w:rsidRPr="00332DD7" w:rsidRDefault="00332DD7" w:rsidP="00332DD7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>Республика   Крым</w:t>
      </w:r>
    </w:p>
    <w:p w:rsidR="00332DD7" w:rsidRPr="00332DD7" w:rsidRDefault="00332DD7" w:rsidP="00332DD7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:rsidR="00332DD7" w:rsidRPr="00332DD7" w:rsidRDefault="00332DD7" w:rsidP="00332DD7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 совет</w:t>
      </w:r>
    </w:p>
    <w:p w:rsidR="00332DD7" w:rsidRPr="00332DD7" w:rsidRDefault="00332DD7" w:rsidP="00332DD7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>50-</w:t>
      </w:r>
      <w:proofErr w:type="gramStart"/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>я  сессия</w:t>
      </w:r>
      <w:proofErr w:type="gramEnd"/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  сельского  совета  2  созыва</w:t>
      </w:r>
    </w:p>
    <w:p w:rsidR="00332DD7" w:rsidRPr="00332DD7" w:rsidRDefault="00332DD7" w:rsidP="00332DD7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</w:p>
    <w:p w:rsidR="00332DD7" w:rsidRPr="00332DD7" w:rsidRDefault="00332DD7" w:rsidP="00332DD7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332DD7">
        <w:rPr>
          <w:rFonts w:cs="Arial"/>
          <w:color w:val="auto"/>
          <w:kern w:val="1"/>
          <w:sz w:val="24"/>
          <w:szCs w:val="24"/>
          <w:lang w:eastAsia="hi-IN" w:bidi="hi-IN"/>
        </w:rPr>
        <w:t>РЕШЕНИЕ</w:t>
      </w: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332DD7">
        <w:rPr>
          <w:rFonts w:eastAsia="Calibri"/>
          <w:color w:val="auto"/>
          <w:sz w:val="24"/>
          <w:szCs w:val="24"/>
          <w:lang w:eastAsia="en-US"/>
        </w:rPr>
        <w:t>24 мая 2023г.</w:t>
      </w:r>
      <w:r w:rsidRPr="00332DD7">
        <w:rPr>
          <w:rFonts w:eastAsia="Calibri"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color w:val="auto"/>
          <w:sz w:val="24"/>
          <w:szCs w:val="24"/>
          <w:lang w:eastAsia="en-US"/>
        </w:rPr>
        <w:tab/>
        <w:t xml:space="preserve">                         село Цветочное</w:t>
      </w:r>
      <w:r w:rsidRPr="00332DD7">
        <w:rPr>
          <w:rFonts w:eastAsia="Calibri"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color w:val="auto"/>
          <w:sz w:val="24"/>
          <w:szCs w:val="24"/>
          <w:lang w:eastAsia="en-US"/>
        </w:rPr>
        <w:tab/>
        <w:t xml:space="preserve">                            №26</w:t>
      </w:r>
      <w:r w:rsidRPr="00332DD7">
        <w:rPr>
          <w:rFonts w:eastAsia="Calibri"/>
          <w:color w:val="auto"/>
          <w:sz w:val="24"/>
          <w:szCs w:val="24"/>
          <w:lang w:eastAsia="en-US"/>
        </w:rPr>
        <w:t>6</w:t>
      </w:r>
    </w:p>
    <w:p w:rsidR="00E5412E" w:rsidRPr="00332DD7" w:rsidRDefault="00E5412E" w:rsidP="0032210C">
      <w:pPr>
        <w:spacing w:after="0" w:line="240" w:lineRule="auto"/>
        <w:ind w:left="113" w:firstLine="0"/>
        <w:contextualSpacing/>
        <w:jc w:val="left"/>
        <w:rPr>
          <w:sz w:val="24"/>
          <w:szCs w:val="24"/>
        </w:rPr>
      </w:pPr>
    </w:p>
    <w:p w:rsidR="00E5412E" w:rsidRPr="00332DD7" w:rsidRDefault="008879AC" w:rsidP="008879AC">
      <w:pPr>
        <w:spacing w:after="0" w:line="240" w:lineRule="auto"/>
        <w:ind w:left="-5" w:right="11" w:hanging="10"/>
        <w:contextualSpacing/>
        <w:jc w:val="center"/>
        <w:rPr>
          <w:bCs/>
          <w:sz w:val="24"/>
          <w:szCs w:val="24"/>
        </w:rPr>
      </w:pPr>
      <w:r w:rsidRPr="00332DD7">
        <w:rPr>
          <w:bCs/>
          <w:sz w:val="24"/>
          <w:szCs w:val="24"/>
        </w:rPr>
        <w:t xml:space="preserve">О внесении изменений в </w:t>
      </w:r>
      <w:r w:rsidR="0064304B" w:rsidRPr="00332DD7">
        <w:rPr>
          <w:bCs/>
          <w:sz w:val="24"/>
          <w:szCs w:val="24"/>
        </w:rPr>
        <w:t>П</w:t>
      </w:r>
      <w:r w:rsidR="00A766CD" w:rsidRPr="00332DD7">
        <w:rPr>
          <w:bCs/>
          <w:sz w:val="24"/>
          <w:szCs w:val="24"/>
        </w:rPr>
        <w:t>оряд</w:t>
      </w:r>
      <w:r w:rsidR="0064304B" w:rsidRPr="00332DD7">
        <w:rPr>
          <w:bCs/>
          <w:sz w:val="24"/>
          <w:szCs w:val="24"/>
        </w:rPr>
        <w:t>ок</w:t>
      </w:r>
      <w:r w:rsidR="00A766CD" w:rsidRPr="00332DD7">
        <w:rPr>
          <w:bCs/>
          <w:sz w:val="24"/>
          <w:szCs w:val="24"/>
        </w:rPr>
        <w:t xml:space="preserve">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</w:t>
      </w:r>
      <w:proofErr w:type="spellStart"/>
      <w:r w:rsidR="0064304B" w:rsidRPr="00332DD7">
        <w:rPr>
          <w:bCs/>
          <w:sz w:val="24"/>
          <w:szCs w:val="24"/>
        </w:rPr>
        <w:t>Цветочненск</w:t>
      </w:r>
      <w:r w:rsidR="00A766CD" w:rsidRPr="00332DD7">
        <w:rPr>
          <w:bCs/>
          <w:sz w:val="24"/>
          <w:szCs w:val="24"/>
        </w:rPr>
        <w:t>ое</w:t>
      </w:r>
      <w:proofErr w:type="spellEnd"/>
      <w:r w:rsidR="00A766CD" w:rsidRPr="00332DD7">
        <w:rPr>
          <w:bCs/>
          <w:sz w:val="24"/>
          <w:szCs w:val="24"/>
        </w:rPr>
        <w:t xml:space="preserve"> сельское поселение Белогорского района Республики Крым</w:t>
      </w:r>
      <w:r w:rsidR="0064304B" w:rsidRPr="00332DD7">
        <w:rPr>
          <w:bCs/>
          <w:sz w:val="24"/>
          <w:szCs w:val="24"/>
        </w:rPr>
        <w:t xml:space="preserve">, утвержденный Решением </w:t>
      </w:r>
      <w:proofErr w:type="spellStart"/>
      <w:r w:rsidR="0064304B" w:rsidRPr="00332DD7">
        <w:rPr>
          <w:bCs/>
          <w:sz w:val="24"/>
          <w:szCs w:val="24"/>
        </w:rPr>
        <w:t>Цветочненского</w:t>
      </w:r>
      <w:proofErr w:type="spellEnd"/>
      <w:r w:rsidR="0064304B" w:rsidRPr="00332DD7">
        <w:rPr>
          <w:bCs/>
          <w:sz w:val="24"/>
          <w:szCs w:val="24"/>
        </w:rPr>
        <w:t xml:space="preserve"> сельского совета 2-го созыва № 101 от 07.10.2020г.</w:t>
      </w:r>
    </w:p>
    <w:p w:rsidR="00765A95" w:rsidRPr="00332DD7" w:rsidRDefault="00765A95" w:rsidP="0032210C">
      <w:pPr>
        <w:spacing w:after="0" w:line="240" w:lineRule="auto"/>
        <w:ind w:left="0" w:firstLine="0"/>
        <w:contextualSpacing/>
        <w:jc w:val="left"/>
        <w:rPr>
          <w:sz w:val="24"/>
          <w:szCs w:val="24"/>
        </w:rPr>
      </w:pPr>
    </w:p>
    <w:p w:rsidR="0032210C" w:rsidRPr="00332DD7" w:rsidRDefault="00A119BC" w:rsidP="0032210C">
      <w:pPr>
        <w:spacing w:after="0" w:line="240" w:lineRule="auto"/>
        <w:ind w:left="0" w:firstLine="709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В соответствии с</w:t>
      </w:r>
      <w:r w:rsidR="00E951AB" w:rsidRPr="00332DD7">
        <w:rPr>
          <w:sz w:val="24"/>
          <w:szCs w:val="24"/>
        </w:rPr>
        <w:t xml:space="preserve"> </w:t>
      </w:r>
      <w:r w:rsidRPr="00332DD7">
        <w:rPr>
          <w:sz w:val="24"/>
          <w:szCs w:val="24"/>
        </w:rPr>
        <w:t>Земельн</w:t>
      </w:r>
      <w:r w:rsidR="00166165" w:rsidRPr="00332DD7">
        <w:rPr>
          <w:sz w:val="24"/>
          <w:szCs w:val="24"/>
        </w:rPr>
        <w:t>ым</w:t>
      </w:r>
      <w:r w:rsidRPr="00332DD7">
        <w:rPr>
          <w:sz w:val="24"/>
          <w:szCs w:val="24"/>
        </w:rPr>
        <w:t xml:space="preserve"> кодекс</w:t>
      </w:r>
      <w:r w:rsidR="00166165" w:rsidRPr="00332DD7">
        <w:rPr>
          <w:sz w:val="24"/>
          <w:szCs w:val="24"/>
        </w:rPr>
        <w:t>ом</w:t>
      </w:r>
      <w:r w:rsidRPr="00332DD7">
        <w:rPr>
          <w:sz w:val="24"/>
          <w:szCs w:val="24"/>
        </w:rPr>
        <w:t xml:space="preserve"> Российской Федерации, Уставом муниципального образования </w:t>
      </w:r>
      <w:proofErr w:type="spellStart"/>
      <w:r w:rsidR="0064304B" w:rsidRPr="00332DD7">
        <w:rPr>
          <w:sz w:val="24"/>
          <w:szCs w:val="24"/>
        </w:rPr>
        <w:t>Цветочненск</w:t>
      </w:r>
      <w:r w:rsidRPr="00332DD7">
        <w:rPr>
          <w:sz w:val="24"/>
          <w:szCs w:val="24"/>
        </w:rPr>
        <w:t>ое</w:t>
      </w:r>
      <w:proofErr w:type="spellEnd"/>
      <w:r w:rsidRPr="00332DD7">
        <w:rPr>
          <w:sz w:val="24"/>
          <w:szCs w:val="24"/>
        </w:rPr>
        <w:t xml:space="preserve"> сельское поселение </w:t>
      </w:r>
      <w:r w:rsidR="00A766CD" w:rsidRPr="00332DD7">
        <w:rPr>
          <w:sz w:val="24"/>
          <w:szCs w:val="24"/>
        </w:rPr>
        <w:t>Белогорского</w:t>
      </w:r>
      <w:r w:rsidRPr="00332DD7">
        <w:rPr>
          <w:sz w:val="24"/>
          <w:szCs w:val="24"/>
        </w:rPr>
        <w:t xml:space="preserve"> района Республики Крым, </w:t>
      </w:r>
      <w:r w:rsidR="00332DD7">
        <w:rPr>
          <w:sz w:val="24"/>
          <w:szCs w:val="24"/>
        </w:rPr>
        <w:t xml:space="preserve">экспертным заключением Министерства юстиции республики Крым от 17.05.2023г., </w:t>
      </w:r>
      <w:proofErr w:type="spellStart"/>
      <w:r w:rsidR="0064304B" w:rsidRPr="00332DD7">
        <w:rPr>
          <w:sz w:val="24"/>
          <w:szCs w:val="24"/>
        </w:rPr>
        <w:t>Цветочненск</w:t>
      </w:r>
      <w:r w:rsidRPr="00332DD7">
        <w:rPr>
          <w:sz w:val="24"/>
          <w:szCs w:val="24"/>
        </w:rPr>
        <w:t>ий</w:t>
      </w:r>
      <w:proofErr w:type="spellEnd"/>
      <w:r w:rsidRPr="00332DD7">
        <w:rPr>
          <w:sz w:val="24"/>
          <w:szCs w:val="24"/>
        </w:rPr>
        <w:t xml:space="preserve"> сельский совет</w:t>
      </w:r>
    </w:p>
    <w:p w:rsidR="00D66019" w:rsidRPr="00332DD7" w:rsidRDefault="00D66019" w:rsidP="0032210C">
      <w:pPr>
        <w:tabs>
          <w:tab w:val="center" w:pos="3839"/>
        </w:tabs>
        <w:spacing w:after="0" w:line="240" w:lineRule="auto"/>
        <w:ind w:left="0" w:firstLine="0"/>
        <w:contextualSpacing/>
        <w:jc w:val="center"/>
        <w:rPr>
          <w:b/>
          <w:sz w:val="24"/>
          <w:szCs w:val="24"/>
        </w:rPr>
      </w:pPr>
    </w:p>
    <w:p w:rsidR="00E5412E" w:rsidRPr="00332DD7" w:rsidRDefault="005B05B3" w:rsidP="00332DD7">
      <w:pPr>
        <w:tabs>
          <w:tab w:val="center" w:pos="3839"/>
        </w:tabs>
        <w:spacing w:after="0" w:line="240" w:lineRule="auto"/>
        <w:ind w:left="0" w:firstLine="0"/>
        <w:contextualSpacing/>
        <w:rPr>
          <w:bCs/>
          <w:sz w:val="24"/>
          <w:szCs w:val="24"/>
        </w:rPr>
      </w:pPr>
      <w:r w:rsidRPr="00332DD7">
        <w:rPr>
          <w:bCs/>
          <w:sz w:val="24"/>
          <w:szCs w:val="24"/>
        </w:rPr>
        <w:t>РЕШИ</w:t>
      </w:r>
      <w:r w:rsidR="00204C05" w:rsidRPr="00332DD7">
        <w:rPr>
          <w:bCs/>
          <w:sz w:val="24"/>
          <w:szCs w:val="24"/>
        </w:rPr>
        <w:t>Л:</w:t>
      </w:r>
    </w:p>
    <w:p w:rsidR="00E5412E" w:rsidRPr="00332DD7" w:rsidRDefault="005B05B3" w:rsidP="0032210C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1</w:t>
      </w:r>
      <w:r w:rsidR="00204C05" w:rsidRPr="00332DD7">
        <w:rPr>
          <w:sz w:val="24"/>
          <w:szCs w:val="24"/>
        </w:rPr>
        <w:t xml:space="preserve">. </w:t>
      </w:r>
      <w:r w:rsidR="008879AC" w:rsidRPr="00332DD7">
        <w:rPr>
          <w:sz w:val="24"/>
          <w:szCs w:val="24"/>
        </w:rPr>
        <w:t>Внести в</w:t>
      </w:r>
      <w:r w:rsidR="0064304B" w:rsidRPr="00332DD7">
        <w:rPr>
          <w:sz w:val="24"/>
          <w:szCs w:val="24"/>
        </w:rPr>
        <w:t xml:space="preserve"> 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</w:t>
      </w:r>
      <w:proofErr w:type="spellStart"/>
      <w:r w:rsidR="0064304B" w:rsidRPr="00332DD7">
        <w:rPr>
          <w:sz w:val="24"/>
          <w:szCs w:val="24"/>
        </w:rPr>
        <w:t>Цветочненское</w:t>
      </w:r>
      <w:proofErr w:type="spellEnd"/>
      <w:r w:rsidR="0064304B" w:rsidRPr="00332DD7">
        <w:rPr>
          <w:sz w:val="24"/>
          <w:szCs w:val="24"/>
        </w:rPr>
        <w:t xml:space="preserve"> сельское поселение Белогорского района Республики Крым, утвержденный Решением </w:t>
      </w:r>
      <w:proofErr w:type="spellStart"/>
      <w:r w:rsidR="0064304B" w:rsidRPr="00332DD7">
        <w:rPr>
          <w:sz w:val="24"/>
          <w:szCs w:val="24"/>
        </w:rPr>
        <w:t>Цветочненского</w:t>
      </w:r>
      <w:proofErr w:type="spellEnd"/>
      <w:r w:rsidR="0064304B" w:rsidRPr="00332DD7">
        <w:rPr>
          <w:sz w:val="24"/>
          <w:szCs w:val="24"/>
        </w:rPr>
        <w:t xml:space="preserve"> сельского совета 2-го созыва № 101 от 07.10.2020г.</w:t>
      </w:r>
      <w:r w:rsidR="0032210C" w:rsidRPr="00332DD7">
        <w:rPr>
          <w:sz w:val="24"/>
          <w:szCs w:val="24"/>
        </w:rPr>
        <w:t xml:space="preserve"> (далее – </w:t>
      </w:r>
      <w:r w:rsidR="0064304B" w:rsidRPr="00332DD7">
        <w:rPr>
          <w:sz w:val="24"/>
          <w:szCs w:val="24"/>
        </w:rPr>
        <w:t>Порядок</w:t>
      </w:r>
      <w:r w:rsidR="0032210C" w:rsidRPr="00332DD7">
        <w:rPr>
          <w:sz w:val="24"/>
          <w:szCs w:val="24"/>
        </w:rPr>
        <w:t>) следующие изменения:</w:t>
      </w:r>
    </w:p>
    <w:p w:rsidR="001F4340" w:rsidRPr="00332DD7" w:rsidRDefault="0032210C" w:rsidP="001F4340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 xml:space="preserve">1.1. </w:t>
      </w:r>
      <w:r w:rsidR="008879AC" w:rsidRPr="00332DD7">
        <w:rPr>
          <w:sz w:val="24"/>
          <w:szCs w:val="24"/>
        </w:rPr>
        <w:t>П</w:t>
      </w:r>
      <w:r w:rsidR="00A766CD" w:rsidRPr="00332DD7">
        <w:rPr>
          <w:sz w:val="24"/>
          <w:szCs w:val="24"/>
        </w:rPr>
        <w:t>ункт</w:t>
      </w:r>
      <w:r w:rsidR="001F4340" w:rsidRPr="00332DD7">
        <w:rPr>
          <w:sz w:val="24"/>
          <w:szCs w:val="24"/>
        </w:rPr>
        <w:t xml:space="preserve"> </w:t>
      </w:r>
      <w:r w:rsidR="008879AC" w:rsidRPr="00332DD7">
        <w:rPr>
          <w:sz w:val="24"/>
          <w:szCs w:val="24"/>
        </w:rPr>
        <w:t>2.1</w:t>
      </w:r>
      <w:r w:rsidR="0064304B" w:rsidRPr="00332DD7">
        <w:rPr>
          <w:sz w:val="24"/>
          <w:szCs w:val="24"/>
        </w:rPr>
        <w:t>1</w:t>
      </w:r>
      <w:r w:rsidR="008879AC" w:rsidRPr="00332DD7">
        <w:rPr>
          <w:sz w:val="24"/>
          <w:szCs w:val="24"/>
        </w:rPr>
        <w:t xml:space="preserve"> П</w:t>
      </w:r>
      <w:r w:rsidR="0064304B" w:rsidRPr="00332DD7">
        <w:rPr>
          <w:sz w:val="24"/>
          <w:szCs w:val="24"/>
        </w:rPr>
        <w:t>орядка</w:t>
      </w:r>
      <w:r w:rsidR="001F4340" w:rsidRPr="00332DD7">
        <w:rPr>
          <w:sz w:val="24"/>
          <w:szCs w:val="24"/>
        </w:rPr>
        <w:t xml:space="preserve"> изложить в новой редакции следующего содержания:</w:t>
      </w:r>
    </w:p>
    <w:p w:rsidR="0064304B" w:rsidRPr="00332DD7" w:rsidRDefault="001F4340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«</w:t>
      </w:r>
      <w:r w:rsidR="0064304B" w:rsidRPr="00332DD7">
        <w:rPr>
          <w:sz w:val="24"/>
          <w:szCs w:val="24"/>
        </w:rPr>
        <w:t xml:space="preserve">2.11. </w:t>
      </w:r>
      <w:r w:rsidR="00C32B74" w:rsidRPr="00332DD7">
        <w:rPr>
          <w:sz w:val="24"/>
          <w:szCs w:val="24"/>
        </w:rPr>
        <w:t>При заключении договора купли-продажи земельного участка, находящегося в муниципальной собственности,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В случаях продажи земельных участков без проведения торгов, предусмотренных пунктом 2 статьи 39.3 Земельного кодекса Российской Федерации, цена продажи земельного участка составляет: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1). 5 процентов кадастровой стоимости земельного участка с разрешенным использованием для индивидуального жилищного строительства, ведения личного подсобного хозяйства (приусадебный земельный участок), на котором расположен жилой дом, собственнику такого жилого дома.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Существенными условиями, при которых цена продажи земельных участков будет составлять 5 процентов от кадастровой стоимости земельного участка являются: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 xml:space="preserve">соответствие вида разрешенного земельного участка виду разрешенного использования, виду разрешенного использования, предусмотренному правилами землепользования и застройки муниципального образования </w:t>
      </w:r>
      <w:proofErr w:type="spellStart"/>
      <w:r w:rsidRPr="00332DD7">
        <w:rPr>
          <w:sz w:val="24"/>
          <w:szCs w:val="24"/>
        </w:rPr>
        <w:t>Цветочненское</w:t>
      </w:r>
      <w:proofErr w:type="spellEnd"/>
      <w:r w:rsidRPr="00332DD7">
        <w:rPr>
          <w:sz w:val="24"/>
          <w:szCs w:val="24"/>
        </w:rPr>
        <w:t xml:space="preserve"> сельское поселение Белогорского района Республики Крым;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истечение пяти лет с момента возникновения права собственности на жилой дом;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2) 25 процентов кадастровой стоимости земельного участка, на котором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за исключением случая, предусмотренного подпунктом 1 настоящего пункта.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Существенными условиями, при которых цена продажи земельных участков будет составлять 25 процентов от кадастровой стоимости земельного участка являются: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 xml:space="preserve">соответствие вида разрешенного использования земельного участка виду разрешенного использования, предусмотренному правилами землепользования и застройки муниципального образования </w:t>
      </w:r>
      <w:proofErr w:type="spellStart"/>
      <w:r w:rsidRPr="00332DD7">
        <w:rPr>
          <w:sz w:val="24"/>
          <w:szCs w:val="24"/>
        </w:rPr>
        <w:t>Цветочненское</w:t>
      </w:r>
      <w:proofErr w:type="spellEnd"/>
      <w:r w:rsidRPr="00332DD7">
        <w:rPr>
          <w:sz w:val="24"/>
          <w:szCs w:val="24"/>
        </w:rPr>
        <w:t xml:space="preserve"> сельское поселение Белогорского района Республики Крым;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lastRenderedPageBreak/>
        <w:t>истечение трех лет с момента возникновения права собственности на объект недвижимого имущества;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 xml:space="preserve">отсутствие у администрации </w:t>
      </w:r>
      <w:proofErr w:type="spellStart"/>
      <w:r w:rsidRPr="00332DD7">
        <w:rPr>
          <w:sz w:val="24"/>
          <w:szCs w:val="24"/>
        </w:rPr>
        <w:t>Цветочненского</w:t>
      </w:r>
      <w:proofErr w:type="spellEnd"/>
      <w:r w:rsidRPr="00332DD7">
        <w:rPr>
          <w:sz w:val="24"/>
          <w:szCs w:val="24"/>
        </w:rPr>
        <w:t xml:space="preserve"> сельского поселения информации о выявленных в рамках государственного земельного надзора и </w:t>
      </w:r>
      <w:proofErr w:type="spellStart"/>
      <w:r w:rsidRPr="00332DD7">
        <w:rPr>
          <w:sz w:val="24"/>
          <w:szCs w:val="24"/>
        </w:rPr>
        <w:t>неустраненных</w:t>
      </w:r>
      <w:proofErr w:type="spellEnd"/>
      <w:r w:rsidRPr="00332DD7">
        <w:rPr>
          <w:sz w:val="24"/>
          <w:szCs w:val="24"/>
        </w:rPr>
        <w:t xml:space="preserve"> нарушений законодательства Российской Федерации при использовании такого земельного участка.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3). 15 процентов кадастровой стоимости земельного участка: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предназначенного для ведения сельскохозяйственного производства и находящегося в постоянном (бессрочном) пользовании граждан и юридических лиц, указанным гражданам и юридическим лицам, за исключением лиц, указанных в пункте 2 статьи 39.9 Земельного кодекса Российской Федерации;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крестьянскому (фермерскому) хозяйству или сельскохозяйственной организации в случаях, установленных Федеральным законом от 24. Июля 2002 года № 101-ФЗ «Об обороте земель сельскохозяйственного назначения»;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 xml:space="preserve">предназначенного для ведения сельскохозяйственного производства и переданного в аренду в порядке переоформления в соответствии с частями 4, 5-1, 13 статьи 3 Закона Республики Крым от 31 июля 2014 года № 38-3PK «Об особенностях регулирования имущественных и земельных отношений на территории Республики Крым»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администрации </w:t>
      </w:r>
      <w:proofErr w:type="spellStart"/>
      <w:r w:rsidRPr="00332DD7">
        <w:rPr>
          <w:sz w:val="24"/>
          <w:szCs w:val="24"/>
        </w:rPr>
        <w:t>Цветочненского</w:t>
      </w:r>
      <w:proofErr w:type="spellEnd"/>
      <w:r w:rsidRPr="00332DD7">
        <w:rPr>
          <w:sz w:val="24"/>
          <w:szCs w:val="24"/>
        </w:rPr>
        <w:t xml:space="preserve"> сельского поселения информации о выявленных в рамках государственного земельного надзора и </w:t>
      </w:r>
      <w:proofErr w:type="spellStart"/>
      <w:r w:rsidRPr="00332DD7">
        <w:rPr>
          <w:sz w:val="24"/>
          <w:szCs w:val="24"/>
        </w:rPr>
        <w:t>неустраненных</w:t>
      </w:r>
      <w:proofErr w:type="spellEnd"/>
      <w:r w:rsidRPr="00332DD7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 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64304B" w:rsidRP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 xml:space="preserve">Существенным условием, при котором цена продажи земельного участка, указанного в абзацах втором, третьем и четвертом настоящего подпункта, будет составлять 15 процентов от кадастровой стоимости земельного участка является соответствие вида разрешенного использования земельного участка виду разрешенного использования, предусмотренному правилами землепользования и застройки муниципального образования </w:t>
      </w:r>
      <w:proofErr w:type="spellStart"/>
      <w:r w:rsidRPr="00332DD7">
        <w:rPr>
          <w:sz w:val="24"/>
          <w:szCs w:val="24"/>
        </w:rPr>
        <w:t>Цветочненское</w:t>
      </w:r>
      <w:proofErr w:type="spellEnd"/>
      <w:r w:rsidRPr="00332DD7">
        <w:rPr>
          <w:sz w:val="24"/>
          <w:szCs w:val="24"/>
        </w:rPr>
        <w:t xml:space="preserve"> сельское поселение Белогорского района Республики Крым (для земельных участков, на которые действие градостроительных регламентов распространяется или для которых градостроительные регламенты устанавливаются).</w:t>
      </w:r>
    </w:p>
    <w:p w:rsidR="00332DD7" w:rsidRDefault="0064304B" w:rsidP="0064304B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332DD7">
        <w:rPr>
          <w:sz w:val="24"/>
          <w:szCs w:val="24"/>
        </w:rPr>
        <w:t>В случае если земельный участок, указанный в абзацах втором, третьем и четвертом настоящего подпункта, расположен в зоне сельскохозяйственных угодий, для которой градостроительный регламент не установлен, цена земельного участка в размере 15 процентов кадастровой стоимости такого земельного участка определяется при условии, что цель использования указанного земельного участка не противоречит содержанию вида разрешенного использования земельного участка в соответствии с Классификатором, сведения о котором содержатся в Едином государственном реестре недвижимости, за исключением случаев осуществления на земельном участке деятельности, не предусмотренной для осуществления на сельскохозяйственных угодьях.</w:t>
      </w:r>
    </w:p>
    <w:p w:rsidR="00332DD7" w:rsidRPr="00332DD7" w:rsidRDefault="00332DD7" w:rsidP="00332DD7">
      <w:pPr>
        <w:spacing w:after="0" w:line="240" w:lineRule="auto"/>
        <w:ind w:left="0" w:firstLine="708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2</w:t>
      </w:r>
      <w:r w:rsidRPr="00332DD7">
        <w:rPr>
          <w:rFonts w:eastAsia="Calibri"/>
          <w:color w:val="auto"/>
          <w:sz w:val="24"/>
          <w:szCs w:val="24"/>
          <w:lang w:eastAsia="en-US"/>
        </w:rPr>
        <w:t xml:space="preserve">.Обнародовать настоящее решение на официальной странице муниципального образования </w:t>
      </w:r>
      <w:proofErr w:type="spellStart"/>
      <w:r w:rsidRPr="00332DD7">
        <w:rPr>
          <w:rFonts w:eastAsia="Calibri"/>
          <w:color w:val="auto"/>
          <w:sz w:val="24"/>
          <w:szCs w:val="24"/>
          <w:lang w:eastAsia="en-US"/>
        </w:rPr>
        <w:t>Цветочненское</w:t>
      </w:r>
      <w:proofErr w:type="spellEnd"/>
      <w:r w:rsidRPr="00332DD7">
        <w:rPr>
          <w:rFonts w:eastAsia="Calibri"/>
          <w:color w:val="auto"/>
          <w:sz w:val="24"/>
          <w:szCs w:val="24"/>
          <w:lang w:eastAsia="en-US"/>
        </w:rPr>
        <w:t xml:space="preserve"> сельское поселение Белогорского района на портале Правительства Республики Крым rk.gov.ru в разделе «Белогорский район, Муниципальные образования района, </w:t>
      </w:r>
      <w:proofErr w:type="spellStart"/>
      <w:r w:rsidRPr="00332DD7">
        <w:rPr>
          <w:rFonts w:eastAsia="Calibri"/>
          <w:color w:val="auto"/>
          <w:sz w:val="24"/>
          <w:szCs w:val="24"/>
          <w:lang w:eastAsia="en-US"/>
        </w:rPr>
        <w:t>Цветочненское</w:t>
      </w:r>
      <w:proofErr w:type="spellEnd"/>
      <w:r w:rsidRPr="00332DD7">
        <w:rPr>
          <w:rFonts w:eastAsia="Calibri"/>
          <w:color w:val="auto"/>
          <w:sz w:val="24"/>
          <w:szCs w:val="24"/>
          <w:lang w:eastAsia="en-US"/>
        </w:rPr>
        <w:t xml:space="preserve"> сельское поселение» в сети «Интернет» и на информационном стенде в административном здании </w:t>
      </w:r>
      <w:proofErr w:type="spellStart"/>
      <w:r w:rsidRPr="00332DD7">
        <w:rPr>
          <w:rFonts w:eastAsia="Calibri"/>
          <w:color w:val="auto"/>
          <w:sz w:val="24"/>
          <w:szCs w:val="24"/>
          <w:lang w:eastAsia="en-US"/>
        </w:rPr>
        <w:t>Цветочненского</w:t>
      </w:r>
      <w:proofErr w:type="spellEnd"/>
      <w:r w:rsidRPr="00332DD7">
        <w:rPr>
          <w:rFonts w:eastAsia="Calibri"/>
          <w:color w:val="auto"/>
          <w:sz w:val="24"/>
          <w:szCs w:val="24"/>
          <w:lang w:eastAsia="en-US"/>
        </w:rPr>
        <w:t xml:space="preserve"> сельского совета по адресу: ул. </w:t>
      </w:r>
      <w:proofErr w:type="spellStart"/>
      <w:r w:rsidRPr="00332DD7">
        <w:rPr>
          <w:rFonts w:eastAsia="Calibri"/>
          <w:color w:val="auto"/>
          <w:sz w:val="24"/>
          <w:szCs w:val="24"/>
          <w:lang w:eastAsia="en-US"/>
        </w:rPr>
        <w:t>Трубенко</w:t>
      </w:r>
      <w:proofErr w:type="spellEnd"/>
      <w:r w:rsidRPr="00332DD7">
        <w:rPr>
          <w:rFonts w:eastAsia="Calibri"/>
          <w:color w:val="auto"/>
          <w:sz w:val="24"/>
          <w:szCs w:val="24"/>
          <w:lang w:eastAsia="en-US"/>
        </w:rPr>
        <w:t>, 117, с. Цветочное, Белогорского района Республики Крым.</w:t>
      </w:r>
    </w:p>
    <w:p w:rsidR="00332DD7" w:rsidRPr="00332DD7" w:rsidRDefault="00332DD7" w:rsidP="00332DD7">
      <w:pPr>
        <w:spacing w:after="0" w:line="240" w:lineRule="auto"/>
        <w:ind w:left="0" w:firstLine="708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3</w:t>
      </w:r>
      <w:r w:rsidRPr="00332DD7">
        <w:rPr>
          <w:rFonts w:eastAsia="Calibri"/>
          <w:color w:val="auto"/>
          <w:sz w:val="24"/>
          <w:szCs w:val="24"/>
          <w:lang w:eastAsia="en-US"/>
        </w:rPr>
        <w:t>. Настоящее Решение вступает в силу с момента его обнародования.</w:t>
      </w:r>
    </w:p>
    <w:p w:rsidR="00332DD7" w:rsidRPr="00332DD7" w:rsidRDefault="00332DD7" w:rsidP="00332DD7">
      <w:pPr>
        <w:spacing w:after="0" w:line="240" w:lineRule="auto"/>
        <w:ind w:left="0" w:firstLine="708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4</w:t>
      </w:r>
      <w:r w:rsidRPr="00332DD7">
        <w:rPr>
          <w:rFonts w:eastAsia="Calibri"/>
          <w:color w:val="auto"/>
          <w:sz w:val="24"/>
          <w:szCs w:val="24"/>
          <w:lang w:eastAsia="en-US"/>
        </w:rPr>
        <w:t>.Контроль за исполнением настоящего решения оставляю за собой.</w:t>
      </w: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bCs/>
          <w:color w:val="auto"/>
          <w:sz w:val="24"/>
          <w:szCs w:val="24"/>
          <w:lang w:eastAsia="en-US"/>
        </w:rPr>
      </w:pPr>
      <w:r w:rsidRPr="00332DD7">
        <w:rPr>
          <w:rFonts w:eastAsia="Calibri"/>
          <w:bCs/>
          <w:color w:val="auto"/>
          <w:sz w:val="24"/>
          <w:szCs w:val="24"/>
          <w:lang w:eastAsia="en-US"/>
        </w:rPr>
        <w:t xml:space="preserve">Председатель </w:t>
      </w:r>
      <w:proofErr w:type="spellStart"/>
      <w:r w:rsidRPr="00332DD7">
        <w:rPr>
          <w:rFonts w:eastAsia="Calibri"/>
          <w:bCs/>
          <w:color w:val="auto"/>
          <w:sz w:val="24"/>
          <w:szCs w:val="24"/>
          <w:lang w:eastAsia="en-US"/>
        </w:rPr>
        <w:t>Цветочненского</w:t>
      </w:r>
      <w:proofErr w:type="spellEnd"/>
      <w:r w:rsidRPr="00332DD7">
        <w:rPr>
          <w:rFonts w:eastAsia="Calibri"/>
          <w:bCs/>
          <w:color w:val="auto"/>
          <w:sz w:val="24"/>
          <w:szCs w:val="24"/>
          <w:lang w:eastAsia="en-US"/>
        </w:rPr>
        <w:t xml:space="preserve"> сельского совета – глава</w:t>
      </w: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bCs/>
          <w:color w:val="auto"/>
          <w:sz w:val="24"/>
          <w:szCs w:val="24"/>
          <w:lang w:eastAsia="en-US"/>
        </w:rPr>
      </w:pPr>
      <w:r w:rsidRPr="00332DD7">
        <w:rPr>
          <w:rFonts w:eastAsia="Calibri"/>
          <w:bCs/>
          <w:color w:val="auto"/>
          <w:sz w:val="24"/>
          <w:szCs w:val="24"/>
          <w:lang w:eastAsia="en-US"/>
        </w:rPr>
        <w:t xml:space="preserve">администрации </w:t>
      </w:r>
      <w:proofErr w:type="spellStart"/>
      <w:r w:rsidRPr="00332DD7">
        <w:rPr>
          <w:rFonts w:eastAsia="Calibri"/>
          <w:bCs/>
          <w:color w:val="auto"/>
          <w:sz w:val="24"/>
          <w:szCs w:val="24"/>
          <w:lang w:eastAsia="en-US"/>
        </w:rPr>
        <w:t>Цветочненского</w:t>
      </w:r>
      <w:proofErr w:type="spellEnd"/>
      <w:r w:rsidRPr="00332DD7">
        <w:rPr>
          <w:rFonts w:eastAsia="Calibri"/>
          <w:bCs/>
          <w:color w:val="auto"/>
          <w:sz w:val="24"/>
          <w:szCs w:val="24"/>
          <w:lang w:eastAsia="en-US"/>
        </w:rPr>
        <w:t xml:space="preserve"> сельского поселения</w:t>
      </w: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bCs/>
          <w:color w:val="auto"/>
          <w:sz w:val="24"/>
          <w:szCs w:val="24"/>
          <w:lang w:eastAsia="en-US"/>
        </w:rPr>
      </w:pPr>
      <w:r w:rsidRPr="00332DD7">
        <w:rPr>
          <w:rFonts w:eastAsia="Calibri"/>
          <w:bCs/>
          <w:color w:val="auto"/>
          <w:sz w:val="24"/>
          <w:szCs w:val="24"/>
          <w:lang w:eastAsia="en-US"/>
        </w:rPr>
        <w:t>Белогорского района Республики Крым</w:t>
      </w:r>
      <w:r w:rsidRPr="00332DD7">
        <w:rPr>
          <w:rFonts w:eastAsia="Calibri"/>
          <w:bCs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bCs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bCs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bCs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bCs/>
          <w:color w:val="auto"/>
          <w:sz w:val="24"/>
          <w:szCs w:val="24"/>
          <w:lang w:eastAsia="en-US"/>
        </w:rPr>
        <w:tab/>
        <w:t xml:space="preserve">           М.Р. </w:t>
      </w:r>
      <w:proofErr w:type="spellStart"/>
      <w:r w:rsidRPr="00332DD7">
        <w:rPr>
          <w:rFonts w:eastAsia="Calibri"/>
          <w:bCs/>
          <w:color w:val="auto"/>
          <w:sz w:val="24"/>
          <w:szCs w:val="24"/>
          <w:lang w:eastAsia="en-US"/>
        </w:rPr>
        <w:t>Ялалов</w:t>
      </w:r>
      <w:proofErr w:type="spellEnd"/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  <w:r w:rsidRPr="00332DD7">
        <w:rPr>
          <w:rFonts w:eastAsia="Calibri"/>
          <w:b/>
          <w:color w:val="auto"/>
          <w:sz w:val="24"/>
          <w:szCs w:val="24"/>
          <w:lang w:eastAsia="en-US"/>
        </w:rPr>
        <w:tab/>
      </w:r>
      <w:r w:rsidRPr="00332DD7">
        <w:rPr>
          <w:rFonts w:eastAsia="Calibri"/>
          <w:b/>
          <w:color w:val="auto"/>
          <w:sz w:val="24"/>
          <w:szCs w:val="24"/>
          <w:lang w:eastAsia="en-US"/>
        </w:rPr>
        <w:tab/>
      </w:r>
    </w:p>
    <w:p w:rsidR="00332DD7" w:rsidRPr="00332DD7" w:rsidRDefault="00332DD7" w:rsidP="00332DD7">
      <w:pPr>
        <w:spacing w:after="0" w:line="24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</w:p>
    <w:p w:rsidR="00863D5F" w:rsidRPr="00332DD7" w:rsidRDefault="00863D5F" w:rsidP="00332DD7">
      <w:pPr>
        <w:spacing w:after="0" w:line="240" w:lineRule="auto"/>
        <w:ind w:left="0" w:right="8" w:firstLine="0"/>
        <w:contextualSpacing/>
        <w:rPr>
          <w:bCs/>
          <w:sz w:val="24"/>
          <w:szCs w:val="24"/>
        </w:rPr>
      </w:pPr>
    </w:p>
    <w:sectPr w:rsidR="00863D5F" w:rsidRPr="00332DD7" w:rsidSect="00332DD7">
      <w:footerReference w:type="even" r:id="rId9"/>
      <w:footerReference w:type="first" r:id="rId10"/>
      <w:pgSz w:w="11911" w:h="16841"/>
      <w:pgMar w:top="284" w:right="567" w:bottom="284" w:left="1134" w:header="720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FF2" w:rsidRDefault="00136FF2">
      <w:pPr>
        <w:spacing w:after="0" w:line="240" w:lineRule="auto"/>
      </w:pPr>
      <w:r>
        <w:separator/>
      </w:r>
    </w:p>
  </w:endnote>
  <w:endnote w:type="continuationSeparator" w:id="0">
    <w:p w:rsidR="00136FF2" w:rsidRDefault="0013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12E" w:rsidRDefault="00A75C29">
    <w:pPr>
      <w:spacing w:after="0" w:line="259" w:lineRule="auto"/>
      <w:ind w:left="0" w:right="6" w:firstLine="0"/>
      <w:jc w:val="right"/>
    </w:pPr>
    <w:r>
      <w:fldChar w:fldCharType="begin"/>
    </w:r>
    <w:r w:rsidR="00204C05">
      <w:instrText xml:space="preserve"> PAGE   \* MERGEFORMAT </w:instrText>
    </w:r>
    <w:r>
      <w:fldChar w:fldCharType="separate"/>
    </w:r>
    <w:r w:rsidR="00204C05">
      <w:rPr>
        <w:sz w:val="22"/>
      </w:rPr>
      <w:t>1</w:t>
    </w:r>
    <w:r>
      <w:rPr>
        <w:sz w:val="22"/>
      </w:rPr>
      <w:fldChar w:fldCharType="end"/>
    </w:r>
    <w:r w:rsidR="00204C05"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12E" w:rsidRDefault="00A75C29">
    <w:pPr>
      <w:spacing w:after="0" w:line="259" w:lineRule="auto"/>
      <w:ind w:left="0" w:right="6" w:firstLine="0"/>
      <w:jc w:val="right"/>
    </w:pPr>
    <w:r>
      <w:fldChar w:fldCharType="begin"/>
    </w:r>
    <w:r w:rsidR="00204C05">
      <w:instrText xml:space="preserve"> PAGE   \* MERGEFORMAT </w:instrText>
    </w:r>
    <w:r>
      <w:fldChar w:fldCharType="separate"/>
    </w:r>
    <w:r w:rsidR="00204C05">
      <w:rPr>
        <w:sz w:val="22"/>
      </w:rPr>
      <w:t>1</w:t>
    </w:r>
    <w:r>
      <w:rPr>
        <w:sz w:val="22"/>
      </w:rPr>
      <w:fldChar w:fldCharType="end"/>
    </w:r>
    <w:r w:rsidR="00204C05"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FF2" w:rsidRDefault="00136FF2">
      <w:pPr>
        <w:spacing w:after="0" w:line="240" w:lineRule="auto"/>
      </w:pPr>
      <w:r>
        <w:separator/>
      </w:r>
    </w:p>
  </w:footnote>
  <w:footnote w:type="continuationSeparator" w:id="0">
    <w:p w:rsidR="00136FF2" w:rsidRDefault="00136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057"/>
    <w:multiLevelType w:val="hybridMultilevel"/>
    <w:tmpl w:val="6AC6CCE8"/>
    <w:lvl w:ilvl="0" w:tplc="6570E8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44BFC">
      <w:start w:val="3"/>
      <w:numFmt w:val="decimal"/>
      <w:lvlRestart w:val="0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8651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AA1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B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68B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F4A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D2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452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E73B6"/>
    <w:multiLevelType w:val="hybridMultilevel"/>
    <w:tmpl w:val="E1D43E8C"/>
    <w:lvl w:ilvl="0" w:tplc="FA543016">
      <w:start w:val="1"/>
      <w:numFmt w:val="decimal"/>
      <w:lvlText w:val="%1)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E30A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81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4255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79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5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AF06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82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69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11075"/>
    <w:multiLevelType w:val="hybridMultilevel"/>
    <w:tmpl w:val="0DB89106"/>
    <w:lvl w:ilvl="0" w:tplc="0EB0F9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AF304">
      <w:start w:val="1"/>
      <w:numFmt w:val="lowerLetter"/>
      <w:lvlText w:val="%2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0046C">
      <w:start w:val="1"/>
      <w:numFmt w:val="lowerRoman"/>
      <w:lvlText w:val="%3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085FA">
      <w:start w:val="1"/>
      <w:numFmt w:val="decimal"/>
      <w:lvlText w:val="%4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4497C">
      <w:start w:val="1"/>
      <w:numFmt w:val="lowerLetter"/>
      <w:lvlText w:val="%5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C1784">
      <w:start w:val="1"/>
      <w:numFmt w:val="lowerRoman"/>
      <w:lvlText w:val="%6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1AF33A">
      <w:start w:val="1"/>
      <w:numFmt w:val="decimal"/>
      <w:lvlText w:val="%7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68CD2">
      <w:start w:val="1"/>
      <w:numFmt w:val="lowerLetter"/>
      <w:lvlText w:val="%8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6AEBE">
      <w:start w:val="1"/>
      <w:numFmt w:val="lowerRoman"/>
      <w:lvlText w:val="%9"/>
      <w:lvlJc w:val="left"/>
      <w:pPr>
        <w:ind w:left="7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211CB"/>
    <w:multiLevelType w:val="hybridMultilevel"/>
    <w:tmpl w:val="ACE69760"/>
    <w:lvl w:ilvl="0" w:tplc="AAD67CF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89278">
      <w:start w:val="1"/>
      <w:numFmt w:val="lowerLetter"/>
      <w:lvlText w:val="%2"/>
      <w:lvlJc w:val="left"/>
      <w:pPr>
        <w:ind w:left="5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107C">
      <w:start w:val="1"/>
      <w:numFmt w:val="lowerRoman"/>
      <w:lvlText w:val="%3"/>
      <w:lvlJc w:val="left"/>
      <w:pPr>
        <w:ind w:left="6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E8E70">
      <w:start w:val="1"/>
      <w:numFmt w:val="decimal"/>
      <w:lvlText w:val="%4"/>
      <w:lvlJc w:val="left"/>
      <w:pPr>
        <w:ind w:left="6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E46B8">
      <w:start w:val="1"/>
      <w:numFmt w:val="lowerLetter"/>
      <w:lvlText w:val="%5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9A84">
      <w:start w:val="1"/>
      <w:numFmt w:val="lowerRoman"/>
      <w:lvlText w:val="%6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C20CE">
      <w:start w:val="1"/>
      <w:numFmt w:val="decimal"/>
      <w:lvlText w:val="%7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73B4">
      <w:start w:val="1"/>
      <w:numFmt w:val="lowerLetter"/>
      <w:lvlText w:val="%8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8F9E">
      <w:start w:val="1"/>
      <w:numFmt w:val="lowerRoman"/>
      <w:lvlText w:val="%9"/>
      <w:lvlJc w:val="left"/>
      <w:pPr>
        <w:ind w:left="10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1222361">
    <w:abstractNumId w:val="2"/>
  </w:num>
  <w:num w:numId="2" w16cid:durableId="151145521">
    <w:abstractNumId w:val="3"/>
  </w:num>
  <w:num w:numId="3" w16cid:durableId="1312127896">
    <w:abstractNumId w:val="1"/>
  </w:num>
  <w:num w:numId="4" w16cid:durableId="20551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2E"/>
    <w:rsid w:val="00016876"/>
    <w:rsid w:val="00136FF2"/>
    <w:rsid w:val="00166165"/>
    <w:rsid w:val="001F4340"/>
    <w:rsid w:val="00204C05"/>
    <w:rsid w:val="00231E75"/>
    <w:rsid w:val="00255943"/>
    <w:rsid w:val="002D429B"/>
    <w:rsid w:val="0032210C"/>
    <w:rsid w:val="00332DD7"/>
    <w:rsid w:val="00353FF8"/>
    <w:rsid w:val="00384522"/>
    <w:rsid w:val="003D2CEC"/>
    <w:rsid w:val="003E3B26"/>
    <w:rsid w:val="00454ED6"/>
    <w:rsid w:val="0049034F"/>
    <w:rsid w:val="004C3A5E"/>
    <w:rsid w:val="0056758D"/>
    <w:rsid w:val="00567915"/>
    <w:rsid w:val="005B05B3"/>
    <w:rsid w:val="0064304B"/>
    <w:rsid w:val="00667FCB"/>
    <w:rsid w:val="0068269C"/>
    <w:rsid w:val="00724F78"/>
    <w:rsid w:val="0074299B"/>
    <w:rsid w:val="00765A95"/>
    <w:rsid w:val="00863D5F"/>
    <w:rsid w:val="008879AC"/>
    <w:rsid w:val="0097481E"/>
    <w:rsid w:val="009A60B8"/>
    <w:rsid w:val="009E5DCC"/>
    <w:rsid w:val="00A119BC"/>
    <w:rsid w:val="00A75C29"/>
    <w:rsid w:val="00A766CD"/>
    <w:rsid w:val="00B33727"/>
    <w:rsid w:val="00B54C95"/>
    <w:rsid w:val="00C32B74"/>
    <w:rsid w:val="00CC6BD2"/>
    <w:rsid w:val="00CF33C6"/>
    <w:rsid w:val="00D54D55"/>
    <w:rsid w:val="00D66019"/>
    <w:rsid w:val="00D7658F"/>
    <w:rsid w:val="00DC66C6"/>
    <w:rsid w:val="00DE434C"/>
    <w:rsid w:val="00E37F9E"/>
    <w:rsid w:val="00E5412E"/>
    <w:rsid w:val="00E57109"/>
    <w:rsid w:val="00E951AB"/>
    <w:rsid w:val="00F22BFD"/>
    <w:rsid w:val="00F253E9"/>
    <w:rsid w:val="00F633E5"/>
    <w:rsid w:val="00F767D3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9DB0"/>
  <w15:docId w15:val="{B528DBF2-1D8A-4089-972A-37D748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C6"/>
    <w:pPr>
      <w:spacing w:after="31" w:line="254" w:lineRule="auto"/>
      <w:ind w:left="82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C66C6"/>
    <w:pPr>
      <w:keepNext/>
      <w:keepLines/>
      <w:spacing w:after="0" w:line="26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6C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2">
    <w:name w:val="Сетка таблицы2"/>
    <w:basedOn w:val="a1"/>
    <w:next w:val="a3"/>
    <w:uiPriority w:val="59"/>
    <w:rsid w:val="00863D5F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915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434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434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6126A-50BE-4759-A0DA-5E7854B8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Администрация Цветочное</cp:lastModifiedBy>
  <cp:revision>3</cp:revision>
  <cp:lastPrinted>2020-11-12T13:51:00Z</cp:lastPrinted>
  <dcterms:created xsi:type="dcterms:W3CDTF">2023-05-24T06:52:00Z</dcterms:created>
  <dcterms:modified xsi:type="dcterms:W3CDTF">2023-05-24T08:31:00Z</dcterms:modified>
</cp:coreProperties>
</file>