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3138" w14:textId="07B16370" w:rsidR="00267070" w:rsidRPr="00267070" w:rsidRDefault="00F02259" w:rsidP="00F02259">
      <w:pPr>
        <w:tabs>
          <w:tab w:val="left" w:pos="5670"/>
        </w:tabs>
        <w:rPr>
          <w:rFonts w:cs="Arial"/>
        </w:rPr>
      </w:pPr>
      <w:r>
        <w:rPr>
          <w:szCs w:val="28"/>
        </w:rPr>
        <w:t xml:space="preserve">                                                                     </w:t>
      </w:r>
      <w:r w:rsidR="003D4793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267070" w:rsidRPr="00267070">
        <w:rPr>
          <w:rFonts w:cs="Arial"/>
          <w:b/>
          <w:noProof/>
        </w:rPr>
        <w:drawing>
          <wp:inline distT="0" distB="0" distL="0" distR="0" wp14:anchorId="018D19AB" wp14:editId="1D1E7616">
            <wp:extent cx="501015" cy="572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727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085">
        <w:rPr>
          <w:rFonts w:cs="Arial"/>
        </w:rPr>
        <w:t xml:space="preserve">                                </w:t>
      </w:r>
    </w:p>
    <w:p w14:paraId="49DBED10" w14:textId="77777777" w:rsidR="00267070" w:rsidRPr="00267070" w:rsidRDefault="00267070" w:rsidP="00267070">
      <w:pPr>
        <w:tabs>
          <w:tab w:val="left" w:pos="5670"/>
        </w:tabs>
        <w:jc w:val="center"/>
        <w:rPr>
          <w:rFonts w:cs="Arial"/>
        </w:rPr>
      </w:pPr>
      <w:r w:rsidRPr="00267070">
        <w:rPr>
          <w:rFonts w:cs="Arial"/>
        </w:rPr>
        <w:t>Республика   Крым</w:t>
      </w:r>
    </w:p>
    <w:p w14:paraId="15224FBD" w14:textId="77777777" w:rsidR="00267070" w:rsidRPr="00267070" w:rsidRDefault="00267070" w:rsidP="00267070">
      <w:pPr>
        <w:tabs>
          <w:tab w:val="left" w:pos="5670"/>
        </w:tabs>
        <w:jc w:val="center"/>
        <w:rPr>
          <w:rFonts w:cs="Arial"/>
        </w:rPr>
      </w:pPr>
      <w:r w:rsidRPr="00267070">
        <w:rPr>
          <w:rFonts w:cs="Arial"/>
        </w:rPr>
        <w:t>Белогорский   район</w:t>
      </w:r>
    </w:p>
    <w:p w14:paraId="6059BFBA" w14:textId="77777777" w:rsidR="00267070" w:rsidRPr="00267070" w:rsidRDefault="00267070" w:rsidP="009804DF">
      <w:pPr>
        <w:tabs>
          <w:tab w:val="left" w:pos="5670"/>
        </w:tabs>
        <w:jc w:val="center"/>
        <w:rPr>
          <w:rFonts w:cs="Arial"/>
        </w:rPr>
      </w:pPr>
      <w:r w:rsidRPr="00267070">
        <w:rPr>
          <w:rFonts w:cs="Arial"/>
        </w:rPr>
        <w:t>Цветочненский  сельский  совет</w:t>
      </w:r>
    </w:p>
    <w:p w14:paraId="6E1D3A01" w14:textId="4929992F" w:rsidR="00B35B5D" w:rsidRDefault="003D4793" w:rsidP="00B35B5D">
      <w:pPr>
        <w:tabs>
          <w:tab w:val="left" w:pos="5670"/>
        </w:tabs>
        <w:ind w:left="-142"/>
        <w:jc w:val="center"/>
        <w:rPr>
          <w:rFonts w:cs="Arial"/>
        </w:rPr>
      </w:pPr>
      <w:r>
        <w:rPr>
          <w:rFonts w:cs="Arial"/>
        </w:rPr>
        <w:t>53</w:t>
      </w:r>
      <w:r w:rsidR="00A638F4">
        <w:rPr>
          <w:rFonts w:cs="Arial"/>
        </w:rPr>
        <w:t>-</w:t>
      </w:r>
      <w:r w:rsidR="00267070" w:rsidRPr="00267070">
        <w:rPr>
          <w:rFonts w:cs="Arial"/>
        </w:rPr>
        <w:t xml:space="preserve">я   сессия  сельского  совета  </w:t>
      </w:r>
      <w:r w:rsidR="00967AF9">
        <w:rPr>
          <w:rFonts w:cs="Arial"/>
        </w:rPr>
        <w:t>2</w:t>
      </w:r>
      <w:r w:rsidR="00267070" w:rsidRPr="00267070">
        <w:rPr>
          <w:rFonts w:cs="Arial"/>
        </w:rPr>
        <w:t xml:space="preserve">  созыва</w:t>
      </w:r>
      <w:r w:rsidR="00090854">
        <w:rPr>
          <w:rFonts w:cs="Arial"/>
        </w:rPr>
        <w:t xml:space="preserve">    </w:t>
      </w:r>
    </w:p>
    <w:p w14:paraId="4AA41333" w14:textId="77777777" w:rsidR="003D4793" w:rsidRDefault="003D4793" w:rsidP="00B35B5D">
      <w:pPr>
        <w:tabs>
          <w:tab w:val="left" w:pos="5670"/>
        </w:tabs>
        <w:ind w:left="-142"/>
        <w:jc w:val="center"/>
        <w:rPr>
          <w:rFonts w:cs="Arial"/>
        </w:rPr>
      </w:pPr>
    </w:p>
    <w:p w14:paraId="724726BB" w14:textId="55C7EAC3" w:rsidR="00267070" w:rsidRPr="00267070" w:rsidRDefault="008859F5" w:rsidP="00FA4BB3">
      <w:pPr>
        <w:tabs>
          <w:tab w:val="left" w:pos="5670"/>
        </w:tabs>
        <w:ind w:left="-142"/>
        <w:rPr>
          <w:rFonts w:cs="Arial"/>
        </w:rPr>
      </w:pPr>
      <w:r>
        <w:rPr>
          <w:rFonts w:cs="Arial"/>
        </w:rPr>
        <w:t xml:space="preserve">                                                   </w:t>
      </w:r>
      <w:r w:rsidR="00FA4BB3">
        <w:rPr>
          <w:rFonts w:cs="Arial"/>
        </w:rPr>
        <w:t xml:space="preserve">           </w:t>
      </w:r>
      <w:r w:rsidR="003D4793">
        <w:rPr>
          <w:rFonts w:cs="Arial"/>
        </w:rPr>
        <w:t xml:space="preserve">          </w:t>
      </w:r>
      <w:r w:rsidR="00FA4BB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E77A55">
        <w:rPr>
          <w:rFonts w:cs="Arial"/>
        </w:rPr>
        <w:t xml:space="preserve">  РЕШЕНИЯ</w:t>
      </w:r>
      <w:r w:rsidR="004021B9">
        <w:rPr>
          <w:rFonts w:cs="Arial"/>
        </w:rPr>
        <w:t xml:space="preserve">                                   </w:t>
      </w:r>
    </w:p>
    <w:p w14:paraId="2EA5C334" w14:textId="77777777" w:rsidR="00267070" w:rsidRPr="00267070" w:rsidRDefault="00267070" w:rsidP="00267070">
      <w:pPr>
        <w:jc w:val="center"/>
        <w:rPr>
          <w:rFonts w:cs="Arial"/>
        </w:rPr>
      </w:pPr>
    </w:p>
    <w:p w14:paraId="283E71B1" w14:textId="1196F2C7" w:rsidR="00267070" w:rsidRPr="00267070" w:rsidRDefault="003D4793" w:rsidP="00267070">
      <w:pPr>
        <w:rPr>
          <w:rFonts w:cs="Arial"/>
        </w:rPr>
      </w:pPr>
      <w:r>
        <w:rPr>
          <w:rFonts w:cs="Arial"/>
        </w:rPr>
        <w:t xml:space="preserve">29 </w:t>
      </w:r>
      <w:r w:rsidR="00E77A55">
        <w:rPr>
          <w:rFonts w:cs="Arial"/>
        </w:rPr>
        <w:t xml:space="preserve">сентября 2023г. </w:t>
      </w:r>
      <w:r w:rsidR="00E77A55">
        <w:rPr>
          <w:rFonts w:cs="Arial"/>
        </w:rPr>
        <w:tab/>
      </w:r>
      <w:r w:rsidR="00E77A55">
        <w:rPr>
          <w:rFonts w:cs="Arial"/>
        </w:rPr>
        <w:tab/>
      </w:r>
      <w:r w:rsidR="00E77A55">
        <w:rPr>
          <w:rFonts w:cs="Arial"/>
        </w:rPr>
        <w:tab/>
      </w:r>
      <w:r>
        <w:rPr>
          <w:rFonts w:cs="Arial"/>
        </w:rPr>
        <w:t xml:space="preserve">           </w:t>
      </w:r>
      <w:r w:rsidR="00267070" w:rsidRPr="00267070">
        <w:rPr>
          <w:rFonts w:cs="Arial"/>
        </w:rPr>
        <w:t>с</w:t>
      </w:r>
      <w:r w:rsidR="00E77A55">
        <w:rPr>
          <w:rFonts w:cs="Arial"/>
        </w:rPr>
        <w:t>ело</w:t>
      </w:r>
      <w:r w:rsidR="009804DF">
        <w:rPr>
          <w:rFonts w:cs="Arial"/>
        </w:rPr>
        <w:t xml:space="preserve"> </w:t>
      </w:r>
      <w:r w:rsidR="00267070" w:rsidRPr="00267070">
        <w:rPr>
          <w:rFonts w:cs="Arial"/>
        </w:rPr>
        <w:t xml:space="preserve">Цветочное                   </w:t>
      </w:r>
      <w:r w:rsidR="000E1085">
        <w:rPr>
          <w:rFonts w:cs="Arial"/>
        </w:rPr>
        <w:t xml:space="preserve">   </w:t>
      </w:r>
      <w:r w:rsidR="00267070" w:rsidRPr="00267070">
        <w:rPr>
          <w:rFonts w:cs="Arial"/>
        </w:rPr>
        <w:t xml:space="preserve">     </w:t>
      </w:r>
      <w:r w:rsidR="00F02259">
        <w:rPr>
          <w:rFonts w:cs="Arial"/>
        </w:rPr>
        <w:t xml:space="preserve">                  </w:t>
      </w:r>
      <w:r w:rsidR="00090854">
        <w:rPr>
          <w:rFonts w:cs="Arial"/>
        </w:rPr>
        <w:t xml:space="preserve">   </w:t>
      </w:r>
      <w:r w:rsidR="00F02259">
        <w:rPr>
          <w:rFonts w:cs="Arial"/>
        </w:rPr>
        <w:t xml:space="preserve"> </w:t>
      </w:r>
      <w:r w:rsidR="00267070" w:rsidRPr="00267070">
        <w:rPr>
          <w:rFonts w:cs="Arial"/>
        </w:rPr>
        <w:t>№</w:t>
      </w:r>
      <w:r>
        <w:rPr>
          <w:rFonts w:cs="Arial"/>
        </w:rPr>
        <w:t>2</w:t>
      </w:r>
      <w:r w:rsidR="00C66040">
        <w:rPr>
          <w:rFonts w:cs="Arial"/>
        </w:rPr>
        <w:t>80</w:t>
      </w:r>
    </w:p>
    <w:p w14:paraId="7E9C57EE" w14:textId="77777777" w:rsidR="003F4436" w:rsidRPr="00A95BF0" w:rsidRDefault="00807C0F" w:rsidP="003F4436">
      <w:pPr>
        <w:tabs>
          <w:tab w:val="left" w:pos="5670"/>
        </w:tabs>
        <w:rPr>
          <w:rFonts w:cs="Baltica"/>
        </w:rPr>
      </w:pPr>
      <w:r w:rsidRPr="00A95BF0"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3F4436" w14:paraId="753EC327" w14:textId="77777777" w:rsidTr="00C46565">
        <w:tc>
          <w:tcPr>
            <w:tcW w:w="7763" w:type="dxa"/>
          </w:tcPr>
          <w:p w14:paraId="4EE65459" w14:textId="77777777" w:rsidR="003F4436" w:rsidRDefault="003F4436" w:rsidP="00172165">
            <w:pPr>
              <w:tabs>
                <w:tab w:val="left" w:pos="5670"/>
              </w:tabs>
              <w:jc w:val="both"/>
              <w:rPr>
                <w:rFonts w:cs="Baltica"/>
              </w:rPr>
            </w:pPr>
            <w:r w:rsidRPr="00A95BF0">
              <w:t xml:space="preserve">Об утверждении Положения </w:t>
            </w:r>
            <w:r w:rsidR="00B327AB">
              <w:t>«О</w:t>
            </w:r>
            <w:r w:rsidRPr="00A95BF0">
              <w:t xml:space="preserve">б оплате </w:t>
            </w:r>
            <w:r w:rsidR="00AB64C6">
              <w:t xml:space="preserve">труда </w:t>
            </w:r>
            <w:r w:rsidRPr="00A95BF0">
              <w:rPr>
                <w:color w:val="000000"/>
                <w:shd w:val="clear" w:color="auto" w:fill="FFFFFF"/>
              </w:rPr>
              <w:t>работников, замещающих должности, не  отнесенные  к должностям муниципальной службы, и осуществляющих техническое обеспечение деятельности</w:t>
            </w:r>
            <w:r w:rsidRPr="00A95BF0">
              <w:t xml:space="preserve"> органов местного самоуправления </w:t>
            </w:r>
            <w:r w:rsidR="00B327AB">
              <w:t xml:space="preserve">муниципального образования </w:t>
            </w:r>
            <w:r w:rsidRPr="00A95BF0">
              <w:t>Цветочненско</w:t>
            </w:r>
            <w:r w:rsidR="00B327AB">
              <w:t>е</w:t>
            </w:r>
            <w:r w:rsidRPr="00A95BF0">
              <w:t xml:space="preserve"> сельск</w:t>
            </w:r>
            <w:r w:rsidR="00B327AB">
              <w:t>ое</w:t>
            </w:r>
            <w:r w:rsidRPr="00A95BF0">
              <w:t xml:space="preserve"> поселени</w:t>
            </w:r>
            <w:r w:rsidR="00B327AB">
              <w:t>е</w:t>
            </w:r>
            <w:r w:rsidRPr="00A95BF0">
              <w:t xml:space="preserve"> Белогорского района Республики Крым</w:t>
            </w:r>
            <w:r w:rsidR="00B96AEE">
              <w:t>»</w:t>
            </w:r>
          </w:p>
        </w:tc>
      </w:tr>
    </w:tbl>
    <w:p w14:paraId="03D1B3CC" w14:textId="77777777" w:rsidR="00267070" w:rsidRPr="00267070" w:rsidRDefault="00267070" w:rsidP="00A95BF0">
      <w:pPr>
        <w:keepNext/>
        <w:keepLines/>
        <w:widowControl w:val="0"/>
        <w:shd w:val="clear" w:color="auto" w:fill="FFFFFF"/>
        <w:tabs>
          <w:tab w:val="left" w:leader="underscore" w:pos="8224"/>
        </w:tabs>
        <w:outlineLvl w:val="4"/>
        <w:rPr>
          <w:color w:val="000000"/>
        </w:rPr>
      </w:pPr>
    </w:p>
    <w:p w14:paraId="1EEB39B5" w14:textId="77777777" w:rsidR="00267070" w:rsidRPr="0093289D" w:rsidRDefault="00267070" w:rsidP="0093289D">
      <w:pPr>
        <w:shd w:val="clear" w:color="auto" w:fill="FFFFFF"/>
        <w:tabs>
          <w:tab w:val="left" w:pos="1114"/>
        </w:tabs>
        <w:ind w:firstLine="566"/>
        <w:jc w:val="both"/>
        <w:rPr>
          <w:color w:val="000000"/>
          <w:spacing w:val="9"/>
        </w:rPr>
      </w:pPr>
      <w:r w:rsidRPr="00267070">
        <w:t xml:space="preserve">В соответствии </w:t>
      </w:r>
      <w:r w:rsidR="00967AF9" w:rsidRPr="00967AF9">
        <w:t>с Федеральным Законом от 06.10.2003 № 131-ФЗ «Об общих принципах организации местного самоуправления в Российской Федерации»,</w:t>
      </w:r>
      <w:r w:rsidR="003F12F2" w:rsidRPr="003F12F2">
        <w:t xml:space="preserve"> </w:t>
      </w:r>
      <w:r w:rsidR="008859F5" w:rsidRPr="008859F5">
        <w:t>Федеральным Законом от 06.12.2021 №406-ФЗ "О внесении изменения в статью</w:t>
      </w:r>
      <w:r w:rsidR="00FA4BB3">
        <w:t xml:space="preserve">                 </w:t>
      </w:r>
      <w:r w:rsidR="008859F5" w:rsidRPr="008859F5">
        <w:t xml:space="preserve"> 1 Федерального закона "О минимальном размере оплаты труда"</w:t>
      </w:r>
      <w:r w:rsidR="008859F5">
        <w:t xml:space="preserve">, </w:t>
      </w:r>
      <w:r w:rsidR="00967AF9" w:rsidRPr="00967AF9">
        <w:t xml:space="preserve">Законом Республики Крым от </w:t>
      </w:r>
      <w:r w:rsidR="0074513B">
        <w:t xml:space="preserve">07.08.2014 </w:t>
      </w:r>
      <w:r w:rsidR="00967AF9" w:rsidRPr="00967AF9">
        <w:t>№ 44-ЗРК «Об оплате труда лиц, замещающих должности, не являющиеся должностями государственной гражданской службы  Республики  Крым, и  работников учреждений,  обеспечивающих деятельность органов государственной власти Республики Крым»</w:t>
      </w:r>
      <w:r w:rsidR="004A07AC">
        <w:t xml:space="preserve"> с изменениями и дополнениями</w:t>
      </w:r>
      <w:r w:rsidR="00967AF9" w:rsidRPr="00967AF9">
        <w:t>,</w:t>
      </w:r>
      <w:r w:rsidR="00090854">
        <w:t xml:space="preserve"> </w:t>
      </w:r>
      <w:r w:rsidR="00967AF9" w:rsidRPr="00967AF9">
        <w:t xml:space="preserve">Уставом  муниципального образования Цветочненское сельское поселение Белогорского </w:t>
      </w:r>
      <w:r w:rsidR="0074513B">
        <w:t xml:space="preserve"> </w:t>
      </w:r>
      <w:r w:rsidR="00967AF9" w:rsidRPr="00967AF9">
        <w:t>района Республики Крым, Цветочненский  сельский совет Белогорского района Республики Крым</w:t>
      </w:r>
    </w:p>
    <w:p w14:paraId="411188C1" w14:textId="77777777" w:rsidR="00267070" w:rsidRPr="00267070" w:rsidRDefault="00267070" w:rsidP="00194516">
      <w:pPr>
        <w:shd w:val="clear" w:color="auto" w:fill="FFFFFF"/>
        <w:ind w:left="10" w:right="14" w:firstLine="738"/>
        <w:jc w:val="both"/>
        <w:rPr>
          <w:color w:val="000000"/>
          <w:spacing w:val="1"/>
          <w:w w:val="101"/>
        </w:rPr>
      </w:pPr>
      <w:r w:rsidRPr="00267070">
        <w:t>РЕШИЛ:</w:t>
      </w:r>
    </w:p>
    <w:p w14:paraId="58B83033" w14:textId="34944CA7" w:rsidR="00B327AB" w:rsidRPr="00B327AB" w:rsidRDefault="00807C0F" w:rsidP="00B327AB">
      <w:pPr>
        <w:ind w:firstLine="748"/>
        <w:jc w:val="both"/>
        <w:rPr>
          <w:color w:val="000000"/>
        </w:rPr>
      </w:pPr>
      <w:r w:rsidRPr="00807C0F">
        <w:rPr>
          <w:color w:val="000000"/>
        </w:rPr>
        <w:t xml:space="preserve">1. </w:t>
      </w:r>
      <w:r w:rsidR="00B327AB" w:rsidRPr="00B327AB">
        <w:rPr>
          <w:color w:val="000000"/>
        </w:rPr>
        <w:t xml:space="preserve"> </w:t>
      </w:r>
      <w:r w:rsidR="00B327AB">
        <w:rPr>
          <w:color w:val="000000"/>
        </w:rPr>
        <w:t xml:space="preserve">Утвердить Положение </w:t>
      </w:r>
      <w:r w:rsidR="00B327AB" w:rsidRPr="00B327AB">
        <w:rPr>
          <w:color w:val="000000"/>
        </w:rPr>
        <w:t>«Об оплате</w:t>
      </w:r>
      <w:r w:rsidR="00AB64C6">
        <w:rPr>
          <w:color w:val="000000"/>
        </w:rPr>
        <w:t xml:space="preserve"> труда</w:t>
      </w:r>
      <w:r w:rsidR="00B327AB" w:rsidRPr="00B327AB">
        <w:rPr>
          <w:color w:val="000000"/>
        </w:rPr>
        <w:t xml:space="preserve"> работников, замещающих должности, не 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Крым»» (приложение 1).</w:t>
      </w:r>
    </w:p>
    <w:p w14:paraId="2D1DF76F" w14:textId="650C760B" w:rsidR="00172165" w:rsidRDefault="003D4793" w:rsidP="00B327AB">
      <w:pPr>
        <w:ind w:firstLine="748"/>
        <w:jc w:val="both"/>
      </w:pPr>
      <w:r>
        <w:rPr>
          <w:color w:val="000000"/>
        </w:rPr>
        <w:t>1.1</w:t>
      </w:r>
      <w:r w:rsidR="00B327AB" w:rsidRPr="00B327AB">
        <w:rPr>
          <w:color w:val="000000"/>
        </w:rPr>
        <w:t xml:space="preserve">. Считать утратившим силу </w:t>
      </w:r>
      <w:r w:rsidR="00B775FE">
        <w:rPr>
          <w:color w:val="000000"/>
        </w:rPr>
        <w:t>р</w:t>
      </w:r>
      <w:r w:rsidR="00172165" w:rsidRPr="0020307F">
        <w:rPr>
          <w:color w:val="000000"/>
        </w:rPr>
        <w:t>ешени</w:t>
      </w:r>
      <w:r w:rsidR="00172165">
        <w:rPr>
          <w:color w:val="000000"/>
        </w:rPr>
        <w:t>е</w:t>
      </w:r>
      <w:r w:rsidR="00172165" w:rsidRPr="0020307F">
        <w:rPr>
          <w:color w:val="000000"/>
        </w:rPr>
        <w:t xml:space="preserve"> </w:t>
      </w:r>
      <w:r w:rsidR="00172165" w:rsidRPr="00B327AB">
        <w:rPr>
          <w:color w:val="000000"/>
        </w:rPr>
        <w:t xml:space="preserve"> Цветочненского сельского совета от </w:t>
      </w:r>
      <w:r w:rsidR="00E77A55">
        <w:rPr>
          <w:color w:val="000000"/>
        </w:rPr>
        <w:t>16</w:t>
      </w:r>
      <w:r w:rsidR="008859F5">
        <w:rPr>
          <w:color w:val="000000"/>
        </w:rPr>
        <w:t>.02.202</w:t>
      </w:r>
      <w:r w:rsidR="00E77A55">
        <w:rPr>
          <w:color w:val="000000"/>
        </w:rPr>
        <w:t>2</w:t>
      </w:r>
      <w:r w:rsidR="00172165" w:rsidRPr="00B327AB">
        <w:rPr>
          <w:color w:val="000000"/>
        </w:rPr>
        <w:t xml:space="preserve"> №</w:t>
      </w:r>
      <w:r w:rsidR="00E77A55">
        <w:rPr>
          <w:color w:val="000000"/>
        </w:rPr>
        <w:t>188</w:t>
      </w:r>
      <w:r w:rsidR="00172165" w:rsidRPr="00B327AB">
        <w:rPr>
          <w:color w:val="000000"/>
        </w:rPr>
        <w:t xml:space="preserve"> </w:t>
      </w:r>
      <w:r w:rsidR="00B327AB" w:rsidRPr="00B327AB">
        <w:rPr>
          <w:color w:val="000000"/>
        </w:rPr>
        <w:t>«</w:t>
      </w:r>
      <w:r w:rsidR="00172165" w:rsidRPr="00A95BF0">
        <w:t xml:space="preserve">Об утверждении Положения </w:t>
      </w:r>
      <w:r w:rsidR="00172165">
        <w:t>«О</w:t>
      </w:r>
      <w:r w:rsidR="00172165" w:rsidRPr="00A95BF0">
        <w:t xml:space="preserve">б оплате </w:t>
      </w:r>
      <w:r w:rsidR="00172165">
        <w:t xml:space="preserve">труда </w:t>
      </w:r>
      <w:r w:rsidR="00172165" w:rsidRPr="00A95BF0">
        <w:rPr>
          <w:color w:val="000000"/>
          <w:shd w:val="clear" w:color="auto" w:fill="FFFFFF"/>
        </w:rPr>
        <w:t>работников, замещающих должности, не  отнесенные  к должностям муниципальной службы, и осуществляющих техническое обеспечение деятельности</w:t>
      </w:r>
      <w:r w:rsidR="00172165" w:rsidRPr="00A95BF0">
        <w:t xml:space="preserve"> органов местного самоуправления </w:t>
      </w:r>
      <w:r w:rsidR="00172165">
        <w:t xml:space="preserve">муниципального образования </w:t>
      </w:r>
      <w:r w:rsidR="00172165" w:rsidRPr="00A95BF0">
        <w:t>Цветочненско</w:t>
      </w:r>
      <w:r w:rsidR="00172165">
        <w:t>е</w:t>
      </w:r>
      <w:r w:rsidR="00172165" w:rsidRPr="00A95BF0">
        <w:t xml:space="preserve"> сельск</w:t>
      </w:r>
      <w:r w:rsidR="00172165">
        <w:t>ое</w:t>
      </w:r>
      <w:r w:rsidR="00172165" w:rsidRPr="00A95BF0">
        <w:t xml:space="preserve"> поселени</w:t>
      </w:r>
      <w:r w:rsidR="00172165">
        <w:t>е</w:t>
      </w:r>
      <w:r w:rsidR="00172165" w:rsidRPr="00A95BF0">
        <w:t xml:space="preserve"> Белогорского района Республики Крым</w:t>
      </w:r>
      <w:r w:rsidR="00172165">
        <w:t>»</w:t>
      </w:r>
      <w:r w:rsidR="00B775FE">
        <w:t>.</w:t>
      </w:r>
    </w:p>
    <w:p w14:paraId="71AA2E2B" w14:textId="2FC9377A" w:rsidR="00172165" w:rsidRDefault="003D4793" w:rsidP="00172165">
      <w:pPr>
        <w:widowControl w:val="0"/>
        <w:tabs>
          <w:tab w:val="left" w:pos="567"/>
          <w:tab w:val="left" w:pos="1566"/>
        </w:tabs>
        <w:ind w:left="20" w:right="40" w:firstLine="689"/>
        <w:jc w:val="both"/>
      </w:pPr>
      <w:r>
        <w:rPr>
          <w:rFonts w:eastAsiaTheme="minorHAnsi"/>
          <w:color w:val="000000"/>
        </w:rPr>
        <w:t>2</w:t>
      </w:r>
      <w:r w:rsidR="00172165">
        <w:rPr>
          <w:rFonts w:eastAsiaTheme="minorHAnsi"/>
          <w:color w:val="000000"/>
        </w:rPr>
        <w:t>.</w:t>
      </w:r>
      <w:r w:rsidR="00172165" w:rsidRPr="00267070">
        <w:rPr>
          <w:rFonts w:eastAsiaTheme="minorHAnsi"/>
          <w:color w:val="000000"/>
        </w:rPr>
        <w:t xml:space="preserve"> </w:t>
      </w:r>
      <w:r w:rsidR="001D33EF">
        <w:rPr>
          <w:rFonts w:eastAsiaTheme="minorHAnsi"/>
          <w:color w:val="000000"/>
        </w:rPr>
        <w:t>Действие</w:t>
      </w:r>
      <w:r w:rsidR="00172165">
        <w:rPr>
          <w:rFonts w:eastAsiaTheme="minorHAnsi"/>
          <w:color w:val="000000"/>
        </w:rPr>
        <w:t xml:space="preserve"> решени</w:t>
      </w:r>
      <w:r w:rsidR="001D33EF">
        <w:rPr>
          <w:rFonts w:eastAsiaTheme="minorHAnsi"/>
          <w:color w:val="000000"/>
        </w:rPr>
        <w:t>я</w:t>
      </w:r>
      <w:r w:rsidR="00172165">
        <w:rPr>
          <w:rFonts w:eastAsiaTheme="minorHAnsi"/>
          <w:color w:val="000000"/>
        </w:rPr>
        <w:t xml:space="preserve"> распространяется на правоотношения</w:t>
      </w:r>
      <w:r w:rsidR="001D33EF">
        <w:rPr>
          <w:rFonts w:eastAsiaTheme="minorHAnsi"/>
          <w:color w:val="000000"/>
        </w:rPr>
        <w:t>,</w:t>
      </w:r>
      <w:r w:rsidR="004214D5">
        <w:rPr>
          <w:rFonts w:eastAsiaTheme="minorHAnsi"/>
          <w:color w:val="000000"/>
        </w:rPr>
        <w:t xml:space="preserve"> </w:t>
      </w:r>
      <w:r w:rsidR="001D33EF">
        <w:rPr>
          <w:rFonts w:eastAsiaTheme="minorHAnsi"/>
          <w:color w:val="000000"/>
        </w:rPr>
        <w:t>возникшие</w:t>
      </w:r>
      <w:r w:rsidR="00172165">
        <w:rPr>
          <w:rFonts w:eastAsiaTheme="minorHAnsi"/>
          <w:color w:val="000000"/>
        </w:rPr>
        <w:t xml:space="preserve"> с 01.</w:t>
      </w:r>
      <w:r w:rsidR="00E77A55">
        <w:rPr>
          <w:rFonts w:eastAsiaTheme="minorHAnsi"/>
          <w:color w:val="000000"/>
        </w:rPr>
        <w:t>10</w:t>
      </w:r>
      <w:r w:rsidR="001D33EF">
        <w:rPr>
          <w:rFonts w:eastAsiaTheme="minorHAnsi"/>
          <w:color w:val="000000"/>
        </w:rPr>
        <w:t>.</w:t>
      </w:r>
      <w:r w:rsidR="00172165">
        <w:rPr>
          <w:rFonts w:eastAsiaTheme="minorHAnsi"/>
          <w:color w:val="000000"/>
        </w:rPr>
        <w:t>20</w:t>
      </w:r>
      <w:r w:rsidR="00967AF9">
        <w:rPr>
          <w:rFonts w:eastAsiaTheme="minorHAnsi"/>
          <w:color w:val="000000"/>
        </w:rPr>
        <w:t>2</w:t>
      </w:r>
      <w:r w:rsidR="00E77A55">
        <w:rPr>
          <w:rFonts w:eastAsiaTheme="minorHAnsi"/>
          <w:color w:val="000000"/>
        </w:rPr>
        <w:t>3</w:t>
      </w:r>
      <w:r w:rsidR="00172165">
        <w:rPr>
          <w:rFonts w:eastAsiaTheme="minorHAnsi"/>
          <w:color w:val="000000"/>
        </w:rPr>
        <w:t xml:space="preserve"> г.</w:t>
      </w:r>
    </w:p>
    <w:p w14:paraId="28BA2773" w14:textId="2BE68F08" w:rsidR="00172165" w:rsidRDefault="003D4793" w:rsidP="004511C9">
      <w:pPr>
        <w:ind w:firstLine="748"/>
        <w:jc w:val="both"/>
        <w:rPr>
          <w:rFonts w:eastAsiaTheme="minorHAnsi"/>
          <w:bdr w:val="none" w:sz="0" w:space="0" w:color="auto" w:frame="1"/>
          <w:lang w:eastAsia="en-US"/>
        </w:rPr>
      </w:pPr>
      <w:r>
        <w:rPr>
          <w:color w:val="000000"/>
        </w:rPr>
        <w:t>3</w:t>
      </w:r>
      <w:r w:rsidR="00267070" w:rsidRPr="00267070">
        <w:rPr>
          <w:color w:val="000000"/>
        </w:rPr>
        <w:t xml:space="preserve">. </w:t>
      </w:r>
      <w:r w:rsidR="004511C9" w:rsidRPr="004511C9">
        <w:rPr>
          <w:rFonts w:eastAsiaTheme="minorHAnsi"/>
          <w:bdr w:val="none" w:sz="0" w:space="0" w:color="auto" w:frame="1"/>
          <w:lang w:eastAsia="en-US"/>
        </w:rPr>
        <w:t>Настоящее решение обнародовать на информационном стенде администрации Цветочненского сельского поселения Белогорского района Республики Крым, расположенный по адресу: 297624, Республика Крым, Белогорский район, с. Цветочное, ул. Трубенко,117, официальном сайте в сети Интернет http://цветочное-адм.рф/, на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«Цветочненское сельское поселение» и вступает в силу с момента обнародования.</w:t>
      </w:r>
    </w:p>
    <w:p w14:paraId="08883C20" w14:textId="77777777" w:rsidR="004511C9" w:rsidRDefault="004511C9" w:rsidP="004511C9">
      <w:pPr>
        <w:ind w:firstLine="748"/>
        <w:jc w:val="both"/>
        <w:rPr>
          <w:rFonts w:eastAsiaTheme="minorHAnsi"/>
          <w:bdr w:val="none" w:sz="0" w:space="0" w:color="auto" w:frame="1"/>
          <w:lang w:eastAsia="en-US"/>
        </w:rPr>
      </w:pPr>
    </w:p>
    <w:p w14:paraId="6D7746D4" w14:textId="77777777" w:rsidR="004511C9" w:rsidRDefault="004511C9" w:rsidP="004511C9">
      <w:pPr>
        <w:ind w:firstLine="748"/>
        <w:jc w:val="both"/>
        <w:rPr>
          <w:rFonts w:eastAsia="SimSun"/>
          <w:color w:val="00000A"/>
          <w:kern w:val="1"/>
          <w:lang w:eastAsia="ar-SA"/>
        </w:rPr>
      </w:pPr>
    </w:p>
    <w:p w14:paraId="13E51D7E" w14:textId="77777777" w:rsidR="00F7041F" w:rsidRDefault="00267070" w:rsidP="00F7041F">
      <w:pPr>
        <w:widowControl w:val="0"/>
        <w:suppressAutoHyphens/>
        <w:spacing w:line="100" w:lineRule="atLeast"/>
        <w:rPr>
          <w:rFonts w:cs="Arial"/>
        </w:rPr>
      </w:pPr>
      <w:r w:rsidRPr="00267070">
        <w:rPr>
          <w:rFonts w:eastAsia="SimSun"/>
          <w:color w:val="00000A"/>
          <w:kern w:val="1"/>
          <w:lang w:eastAsia="ar-SA"/>
        </w:rPr>
        <w:t>Председатель Цветочненского</w:t>
      </w:r>
      <w:r w:rsidR="00F7041F">
        <w:rPr>
          <w:rFonts w:eastAsia="SimSun"/>
          <w:color w:val="00000A"/>
          <w:kern w:val="1"/>
          <w:lang w:eastAsia="ar-SA"/>
        </w:rPr>
        <w:t xml:space="preserve"> </w:t>
      </w:r>
      <w:r w:rsidRPr="00267070">
        <w:rPr>
          <w:rFonts w:cs="Arial"/>
        </w:rPr>
        <w:t xml:space="preserve">сельского совета </w:t>
      </w:r>
      <w:r w:rsidR="00F7041F">
        <w:rPr>
          <w:rFonts w:cs="Arial"/>
        </w:rPr>
        <w:t>–</w:t>
      </w:r>
      <w:r w:rsidRPr="00267070">
        <w:rPr>
          <w:rFonts w:cs="Arial"/>
        </w:rPr>
        <w:t xml:space="preserve"> </w:t>
      </w:r>
    </w:p>
    <w:p w14:paraId="57A92298" w14:textId="77777777" w:rsidR="00267070" w:rsidRPr="00267070" w:rsidRDefault="00267070" w:rsidP="00F7041F">
      <w:pPr>
        <w:widowControl w:val="0"/>
        <w:suppressAutoHyphens/>
        <w:spacing w:line="100" w:lineRule="atLeast"/>
        <w:rPr>
          <w:rFonts w:cs="Arial"/>
        </w:rPr>
      </w:pPr>
      <w:r w:rsidRPr="00267070">
        <w:rPr>
          <w:rFonts w:cs="Arial"/>
        </w:rPr>
        <w:t>глава  администрации</w:t>
      </w:r>
      <w:r w:rsidR="00F7041F">
        <w:rPr>
          <w:rFonts w:cs="Arial"/>
        </w:rPr>
        <w:t xml:space="preserve"> </w:t>
      </w:r>
      <w:r w:rsidRPr="00267070">
        <w:rPr>
          <w:rFonts w:cs="Arial"/>
        </w:rPr>
        <w:t>Цве</w:t>
      </w:r>
      <w:r w:rsidR="002200A7">
        <w:rPr>
          <w:rFonts w:cs="Arial"/>
        </w:rPr>
        <w:t xml:space="preserve">точненского сельского поселения                           </w:t>
      </w:r>
      <w:r w:rsidR="008859F5">
        <w:rPr>
          <w:rFonts w:cs="Arial"/>
        </w:rPr>
        <w:t>М.Р. Ялалов</w:t>
      </w:r>
    </w:p>
    <w:p w14:paraId="0EA1076D" w14:textId="77777777" w:rsidR="0093289D" w:rsidRDefault="0093289D" w:rsidP="00132417">
      <w:pPr>
        <w:rPr>
          <w:color w:val="000000"/>
        </w:rPr>
      </w:pPr>
    </w:p>
    <w:p w14:paraId="52A68AC8" w14:textId="77777777" w:rsidR="001D33EF" w:rsidRDefault="001D33EF" w:rsidP="00132417">
      <w:pPr>
        <w:rPr>
          <w:color w:val="000000"/>
        </w:rPr>
      </w:pPr>
    </w:p>
    <w:p w14:paraId="3DDE8574" w14:textId="77777777" w:rsidR="001D33EF" w:rsidRDefault="001D33EF" w:rsidP="00132417">
      <w:pPr>
        <w:rPr>
          <w:color w:val="000000"/>
        </w:rPr>
      </w:pPr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B35B5D" w14:paraId="73A5EDA5" w14:textId="77777777" w:rsidTr="002200A7">
        <w:trPr>
          <w:trHeight w:val="2123"/>
        </w:trPr>
        <w:tc>
          <w:tcPr>
            <w:tcW w:w="6662" w:type="dxa"/>
          </w:tcPr>
          <w:p w14:paraId="1CB29646" w14:textId="77777777" w:rsidR="00B35B5D" w:rsidRPr="00C04FA8" w:rsidRDefault="00B35B5D" w:rsidP="00CC58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Pr="00C04FA8">
              <w:rPr>
                <w:color w:val="000000"/>
                <w:sz w:val="20"/>
                <w:szCs w:val="20"/>
              </w:rPr>
              <w:t xml:space="preserve">Приложение </w:t>
            </w:r>
            <w:r w:rsidR="002200A7">
              <w:rPr>
                <w:color w:val="000000"/>
                <w:sz w:val="20"/>
                <w:szCs w:val="20"/>
              </w:rPr>
              <w:t>1</w:t>
            </w:r>
          </w:p>
          <w:p w14:paraId="0A3BBAD3" w14:textId="46F77D80" w:rsidR="00B35B5D" w:rsidRPr="00F7041F" w:rsidRDefault="002200A7" w:rsidP="00CC58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200A7">
              <w:rPr>
                <w:color w:val="000000"/>
                <w:sz w:val="20"/>
                <w:szCs w:val="20"/>
              </w:rPr>
              <w:t>к решению Цветочненского сельского совета</w:t>
            </w:r>
            <w:r w:rsidR="00B71212">
              <w:t xml:space="preserve"> </w:t>
            </w:r>
            <w:r w:rsidR="00B71212" w:rsidRPr="00B71212">
              <w:rPr>
                <w:color w:val="000000"/>
                <w:sz w:val="20"/>
                <w:szCs w:val="20"/>
              </w:rPr>
              <w:t>Белогорского района Республики Крым</w:t>
            </w:r>
            <w:r w:rsidRPr="002200A7">
              <w:rPr>
                <w:color w:val="000000"/>
                <w:sz w:val="20"/>
                <w:szCs w:val="20"/>
              </w:rPr>
              <w:t xml:space="preserve"> от</w:t>
            </w:r>
            <w:r w:rsidR="0074513B">
              <w:rPr>
                <w:color w:val="000000"/>
                <w:sz w:val="20"/>
                <w:szCs w:val="20"/>
              </w:rPr>
              <w:t xml:space="preserve"> </w:t>
            </w:r>
            <w:r w:rsidR="003D4793">
              <w:rPr>
                <w:color w:val="000000"/>
                <w:sz w:val="20"/>
                <w:szCs w:val="20"/>
              </w:rPr>
              <w:t>29.</w:t>
            </w:r>
            <w:r w:rsidR="00E77A55">
              <w:rPr>
                <w:color w:val="000000"/>
                <w:sz w:val="20"/>
                <w:szCs w:val="20"/>
              </w:rPr>
              <w:t>09.</w:t>
            </w:r>
            <w:r w:rsidR="00FA4BB3">
              <w:rPr>
                <w:color w:val="000000"/>
                <w:sz w:val="20"/>
                <w:szCs w:val="20"/>
              </w:rPr>
              <w:t>202</w:t>
            </w:r>
            <w:r w:rsidR="00E77A55">
              <w:rPr>
                <w:color w:val="000000"/>
                <w:sz w:val="20"/>
                <w:szCs w:val="20"/>
              </w:rPr>
              <w:t>3</w:t>
            </w:r>
            <w:r w:rsidRPr="002200A7">
              <w:rPr>
                <w:color w:val="000000"/>
                <w:sz w:val="20"/>
                <w:szCs w:val="20"/>
              </w:rPr>
              <w:t xml:space="preserve"> №</w:t>
            </w:r>
            <w:r w:rsidR="003D4793">
              <w:rPr>
                <w:color w:val="000000"/>
                <w:sz w:val="20"/>
                <w:szCs w:val="20"/>
              </w:rPr>
              <w:t>2</w:t>
            </w:r>
            <w:r w:rsidR="006F68B9">
              <w:rPr>
                <w:color w:val="000000"/>
                <w:sz w:val="20"/>
                <w:szCs w:val="20"/>
              </w:rPr>
              <w:t>80</w:t>
            </w:r>
            <w:r w:rsidRPr="002200A7">
              <w:rPr>
                <w:color w:val="000000"/>
                <w:sz w:val="20"/>
                <w:szCs w:val="20"/>
              </w:rPr>
              <w:t xml:space="preserve"> «Об утверждении  Положения </w:t>
            </w:r>
            <w:r w:rsidR="00FA4BB3">
              <w:rPr>
                <w:color w:val="000000"/>
                <w:sz w:val="20"/>
                <w:szCs w:val="20"/>
              </w:rPr>
              <w:t xml:space="preserve">    </w:t>
            </w:r>
            <w:r w:rsidRPr="002200A7">
              <w:rPr>
                <w:color w:val="000000"/>
                <w:sz w:val="20"/>
                <w:szCs w:val="20"/>
              </w:rPr>
              <w:t>«</w:t>
            </w:r>
            <w:r w:rsidR="00F31A8E" w:rsidRPr="00F31A8E">
              <w:rPr>
                <w:color w:val="000000"/>
                <w:sz w:val="20"/>
                <w:szCs w:val="20"/>
              </w:rPr>
              <w:t>Об оплате труда работников, замещающих должности, не  отнесенные 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</w:t>
            </w:r>
            <w:r w:rsidRPr="002200A7">
              <w:rPr>
                <w:color w:val="000000"/>
                <w:sz w:val="20"/>
                <w:szCs w:val="20"/>
              </w:rPr>
              <w:t>»</w:t>
            </w:r>
          </w:p>
          <w:p w14:paraId="307AD764" w14:textId="77777777" w:rsidR="00B35B5D" w:rsidRDefault="00B35B5D" w:rsidP="00CC5801">
            <w:pPr>
              <w:jc w:val="both"/>
              <w:rPr>
                <w:color w:val="000000"/>
              </w:rPr>
            </w:pPr>
          </w:p>
        </w:tc>
      </w:tr>
    </w:tbl>
    <w:p w14:paraId="3F9AB65F" w14:textId="77777777" w:rsidR="009E09C9" w:rsidRDefault="00B14E05" w:rsidP="002200A7">
      <w:pPr>
        <w:widowControl w:val="0"/>
        <w:shd w:val="clear" w:color="auto" w:fill="FFFFFF"/>
        <w:spacing w:line="285" w:lineRule="exact"/>
        <w:jc w:val="center"/>
        <w:rPr>
          <w:b/>
          <w:color w:val="000000"/>
          <w:spacing w:val="-2"/>
          <w:w w:val="101"/>
        </w:rPr>
      </w:pPr>
      <w:r w:rsidRPr="00087328">
        <w:rPr>
          <w:b/>
          <w:color w:val="000000"/>
          <w:spacing w:val="-2"/>
          <w:w w:val="101"/>
        </w:rPr>
        <w:t>Положение</w:t>
      </w:r>
    </w:p>
    <w:p w14:paraId="2D5335DA" w14:textId="77777777" w:rsidR="002200A7" w:rsidRDefault="00B14E05" w:rsidP="00E77A55">
      <w:pPr>
        <w:widowControl w:val="0"/>
        <w:shd w:val="clear" w:color="auto" w:fill="FFFFFF"/>
        <w:spacing w:line="285" w:lineRule="exact"/>
        <w:jc w:val="center"/>
        <w:rPr>
          <w:b/>
          <w:bCs/>
          <w:color w:val="000000"/>
          <w:spacing w:val="4"/>
        </w:rPr>
      </w:pPr>
      <w:r w:rsidRPr="00087328">
        <w:rPr>
          <w:b/>
          <w:color w:val="000000"/>
          <w:spacing w:val="-2"/>
          <w:w w:val="101"/>
        </w:rPr>
        <w:t xml:space="preserve"> </w:t>
      </w:r>
      <w:r w:rsidR="002200A7" w:rsidRPr="002200A7">
        <w:rPr>
          <w:b/>
          <w:color w:val="000000"/>
          <w:spacing w:val="-2"/>
          <w:w w:val="101"/>
        </w:rPr>
        <w:t xml:space="preserve">«Об оплате </w:t>
      </w:r>
      <w:r w:rsidR="00AB64C6">
        <w:rPr>
          <w:b/>
          <w:color w:val="000000"/>
          <w:spacing w:val="-2"/>
          <w:w w:val="101"/>
        </w:rPr>
        <w:t xml:space="preserve">труда </w:t>
      </w:r>
      <w:r w:rsidR="002200A7" w:rsidRPr="002200A7">
        <w:rPr>
          <w:b/>
          <w:color w:val="000000"/>
          <w:spacing w:val="-2"/>
          <w:w w:val="101"/>
        </w:rPr>
        <w:t>работников, замещающих должности, не  отнесенные 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Цветочненское сельское поселение Белогорского района Республики Крым»</w:t>
      </w:r>
    </w:p>
    <w:p w14:paraId="6C45AFC7" w14:textId="77777777" w:rsidR="00B14E05" w:rsidRPr="00B14E05" w:rsidRDefault="00B14E05" w:rsidP="009E09C9">
      <w:pPr>
        <w:shd w:val="clear" w:color="auto" w:fill="FFFFFF"/>
        <w:rPr>
          <w:color w:val="000000"/>
        </w:rPr>
      </w:pPr>
      <w:r w:rsidRPr="00B14E05">
        <w:rPr>
          <w:b/>
          <w:bCs/>
          <w:color w:val="000000"/>
          <w:spacing w:val="4"/>
        </w:rPr>
        <w:t>1.Общие положения</w:t>
      </w:r>
    </w:p>
    <w:p w14:paraId="48755F5A" w14:textId="77777777" w:rsidR="00B14E05" w:rsidRPr="00B14E05" w:rsidRDefault="002200A7" w:rsidP="002200A7">
      <w:pPr>
        <w:shd w:val="clear" w:color="auto" w:fill="FFFFFF"/>
        <w:ind w:right="34" w:firstLine="567"/>
        <w:jc w:val="both"/>
        <w:rPr>
          <w:color w:val="000000"/>
          <w:spacing w:val="-15"/>
        </w:rPr>
      </w:pPr>
      <w:r>
        <w:rPr>
          <w:color w:val="000000"/>
          <w:spacing w:val="-15"/>
        </w:rPr>
        <w:t>1.1</w:t>
      </w:r>
      <w:r w:rsidR="00AB64C6">
        <w:rPr>
          <w:color w:val="000000"/>
          <w:spacing w:val="-15"/>
        </w:rPr>
        <w:t>.</w:t>
      </w:r>
      <w:r>
        <w:rPr>
          <w:color w:val="000000"/>
          <w:spacing w:val="-15"/>
        </w:rPr>
        <w:t xml:space="preserve"> </w:t>
      </w:r>
      <w:r w:rsidR="00B14E05" w:rsidRPr="00B14E05">
        <w:rPr>
          <w:color w:val="000000"/>
          <w:spacing w:val="-15"/>
        </w:rPr>
        <w:t xml:space="preserve">Настоящее Положение </w:t>
      </w:r>
      <w:r w:rsidRPr="002200A7">
        <w:rPr>
          <w:color w:val="000000"/>
          <w:spacing w:val="-15"/>
        </w:rPr>
        <w:t xml:space="preserve">«Об оплате </w:t>
      </w:r>
      <w:r w:rsidR="00AB64C6">
        <w:rPr>
          <w:color w:val="000000"/>
          <w:spacing w:val="-15"/>
        </w:rPr>
        <w:t xml:space="preserve">труда </w:t>
      </w:r>
      <w:r w:rsidRPr="002200A7">
        <w:rPr>
          <w:color w:val="000000"/>
          <w:spacing w:val="-15"/>
        </w:rPr>
        <w:t xml:space="preserve">работников, замещающих должности, не  отнесенные  к должностям муниципальной службы, и осуществляющих техническое обеспечение деятельности органов местного самоуправления муниципального образоввания </w:t>
      </w:r>
      <w:r w:rsidR="008859F5">
        <w:rPr>
          <w:color w:val="000000"/>
          <w:spacing w:val="-15"/>
        </w:rPr>
        <w:t xml:space="preserve"> </w:t>
      </w:r>
      <w:r w:rsidRPr="002200A7">
        <w:rPr>
          <w:color w:val="000000"/>
          <w:spacing w:val="-15"/>
        </w:rPr>
        <w:t>Цветочненское сельское поселение Белогорского района Республики Крым»</w:t>
      </w:r>
      <w:r w:rsidR="00B14E05" w:rsidRPr="00B14E05">
        <w:rPr>
          <w:color w:val="000000"/>
          <w:spacing w:val="-15"/>
        </w:rPr>
        <w:t xml:space="preserve"> (далее – Положение) разработано в соответствии</w:t>
      </w:r>
      <w:r w:rsidR="0074513B">
        <w:rPr>
          <w:color w:val="000000"/>
          <w:spacing w:val="-15"/>
        </w:rPr>
        <w:t xml:space="preserve"> с</w:t>
      </w:r>
      <w:r w:rsidR="00967AF9" w:rsidRPr="00967AF9">
        <w:rPr>
          <w:color w:val="000000"/>
          <w:spacing w:val="-15"/>
        </w:rPr>
        <w:t xml:space="preserve"> </w:t>
      </w:r>
      <w:r w:rsidR="008859F5" w:rsidRPr="008859F5">
        <w:rPr>
          <w:color w:val="000000"/>
          <w:spacing w:val="-15"/>
        </w:rPr>
        <w:t>Федеральным Законом от 06.12.2021 №406-ФЗ "О внесении изменения в статью 1 Федерального закона "О минимальном размере оплаты труда"</w:t>
      </w:r>
      <w:r w:rsidR="00090854">
        <w:rPr>
          <w:color w:val="000000"/>
          <w:spacing w:val="-15"/>
        </w:rPr>
        <w:t xml:space="preserve">, </w:t>
      </w:r>
      <w:r w:rsidR="00967AF9" w:rsidRPr="00967AF9">
        <w:rPr>
          <w:color w:val="000000"/>
          <w:spacing w:val="-15"/>
        </w:rPr>
        <w:t xml:space="preserve">Законом Республики Крым от  </w:t>
      </w:r>
      <w:r w:rsidR="00E75E45">
        <w:rPr>
          <w:color w:val="000000"/>
          <w:spacing w:val="-15"/>
        </w:rPr>
        <w:t xml:space="preserve">          </w:t>
      </w:r>
      <w:r w:rsidR="00967AF9" w:rsidRPr="00967AF9">
        <w:rPr>
          <w:color w:val="000000"/>
          <w:spacing w:val="-15"/>
        </w:rPr>
        <w:t>07.08.2014  № 44-ЗРК «Об оплате труда лиц, замещающих должности, не являющиеся должностями государственной гражданской службы Республики Крым, и работников учреждений, обеспечивающих деятельность органов государственной власти Республики Крым»</w:t>
      </w:r>
      <w:r w:rsidR="004A07AC">
        <w:rPr>
          <w:color w:val="000000"/>
          <w:spacing w:val="-15"/>
        </w:rPr>
        <w:t xml:space="preserve"> с изменениями и дополнениями</w:t>
      </w:r>
      <w:r w:rsidR="001F3A9C" w:rsidRPr="001F3A9C">
        <w:t xml:space="preserve">, </w:t>
      </w:r>
      <w:r w:rsidR="0014632B" w:rsidRPr="009848C7">
        <w:t xml:space="preserve"> </w:t>
      </w:r>
      <w:r w:rsidR="00B14E05" w:rsidRPr="009848C7">
        <w:rPr>
          <w:spacing w:val="-15"/>
        </w:rPr>
        <w:t xml:space="preserve">и регулирует оплату труда лиц,  замещающих должности, не </w:t>
      </w:r>
      <w:r w:rsidR="00B14E05" w:rsidRPr="00B14E05">
        <w:rPr>
          <w:color w:val="000000"/>
          <w:spacing w:val="-15"/>
        </w:rPr>
        <w:t xml:space="preserve">отнесенные к должностям муниципальной службы, и осуществляющих техническое обеспечение деятельности органов местного самоуправления </w:t>
      </w:r>
      <w:r>
        <w:rPr>
          <w:color w:val="000000"/>
          <w:spacing w:val="-15"/>
        </w:rPr>
        <w:t>-</w:t>
      </w:r>
      <w:r w:rsidR="00B14E05" w:rsidRPr="00B14E05">
        <w:rPr>
          <w:color w:val="000000"/>
          <w:spacing w:val="-15"/>
        </w:rPr>
        <w:t>Администрации</w:t>
      </w:r>
      <w:r w:rsidR="00132417">
        <w:rPr>
          <w:color w:val="000000"/>
          <w:spacing w:val="-15"/>
        </w:rPr>
        <w:t xml:space="preserve"> </w:t>
      </w:r>
      <w:r w:rsidR="00B14E05" w:rsidRPr="00B14E05">
        <w:rPr>
          <w:color w:val="000000"/>
          <w:spacing w:val="-15"/>
        </w:rPr>
        <w:t xml:space="preserve">Цветочненского </w:t>
      </w:r>
      <w:r w:rsidR="00132417">
        <w:rPr>
          <w:color w:val="000000"/>
          <w:spacing w:val="-15"/>
        </w:rPr>
        <w:t xml:space="preserve"> </w:t>
      </w:r>
      <w:r w:rsidR="00B14E05" w:rsidRPr="00B14E05">
        <w:rPr>
          <w:color w:val="000000"/>
          <w:spacing w:val="-15"/>
        </w:rPr>
        <w:t>сельского</w:t>
      </w:r>
      <w:r w:rsidR="00132417">
        <w:rPr>
          <w:color w:val="000000"/>
          <w:spacing w:val="-15"/>
        </w:rPr>
        <w:t xml:space="preserve"> </w:t>
      </w:r>
      <w:r w:rsidR="00B14E05" w:rsidRPr="00B14E05">
        <w:rPr>
          <w:color w:val="000000"/>
          <w:spacing w:val="-15"/>
        </w:rPr>
        <w:t xml:space="preserve"> поселения</w:t>
      </w:r>
      <w:r w:rsidRPr="002200A7">
        <w:t xml:space="preserve"> </w:t>
      </w:r>
      <w:r w:rsidRPr="002200A7">
        <w:rPr>
          <w:color w:val="000000"/>
          <w:spacing w:val="-15"/>
        </w:rPr>
        <w:t>Белогорского района Республики Крым</w:t>
      </w:r>
      <w:r w:rsidR="00B14E05" w:rsidRPr="00B14E05">
        <w:rPr>
          <w:color w:val="000000"/>
          <w:spacing w:val="-15"/>
        </w:rPr>
        <w:t>.</w:t>
      </w:r>
    </w:p>
    <w:p w14:paraId="59D7D57D" w14:textId="77777777" w:rsidR="00B14E05" w:rsidRPr="00B14E05" w:rsidRDefault="00B14E05" w:rsidP="00B14E05">
      <w:pPr>
        <w:shd w:val="clear" w:color="auto" w:fill="FFFFFF"/>
        <w:tabs>
          <w:tab w:val="left" w:pos="1032"/>
        </w:tabs>
        <w:ind w:firstLine="561"/>
        <w:jc w:val="both"/>
        <w:rPr>
          <w:color w:val="000000"/>
        </w:rPr>
      </w:pPr>
      <w:r w:rsidRPr="00B14E05">
        <w:rPr>
          <w:color w:val="000000"/>
          <w:spacing w:val="-15"/>
        </w:rPr>
        <w:t>1.2</w:t>
      </w:r>
      <w:r w:rsidR="009E09C9">
        <w:rPr>
          <w:color w:val="000000"/>
          <w:spacing w:val="-15"/>
        </w:rPr>
        <w:t xml:space="preserve">. </w:t>
      </w:r>
      <w:r w:rsidRPr="00B14E05">
        <w:rPr>
          <w:color w:val="000000"/>
          <w:spacing w:val="-15"/>
        </w:rPr>
        <w:t>.</w:t>
      </w:r>
      <w:r w:rsidRPr="00B14E05">
        <w:rPr>
          <w:color w:val="000000"/>
        </w:rPr>
        <w:t>В настоящем Положении используются следующие основные понятия:</w:t>
      </w:r>
    </w:p>
    <w:p w14:paraId="4825F56D" w14:textId="77777777" w:rsidR="00B14E05" w:rsidRPr="00B14E05" w:rsidRDefault="002200A7" w:rsidP="002200A7">
      <w:pPr>
        <w:widowControl w:val="0"/>
        <w:shd w:val="clear" w:color="auto" w:fill="FFFFFF"/>
        <w:tabs>
          <w:tab w:val="left" w:pos="730"/>
        </w:tabs>
        <w:suppressAutoHyphens/>
        <w:autoSpaceDE w:val="0"/>
        <w:jc w:val="both"/>
        <w:rPr>
          <w:color w:val="000000"/>
        </w:rPr>
      </w:pPr>
      <w:r>
        <w:rPr>
          <w:color w:val="000000"/>
          <w:spacing w:val="8"/>
        </w:rPr>
        <w:t>-</w:t>
      </w:r>
      <w:r w:rsidR="00B14E05" w:rsidRPr="00B14E05">
        <w:rPr>
          <w:color w:val="000000"/>
          <w:spacing w:val="8"/>
        </w:rPr>
        <w:t xml:space="preserve">должностной оклад - фиксированный размер месячной оплаты труда за </w:t>
      </w:r>
      <w:r w:rsidR="00B14E05" w:rsidRPr="00B14E05">
        <w:rPr>
          <w:color w:val="000000"/>
          <w:spacing w:val="1"/>
        </w:rPr>
        <w:t>исполнение служебных обязан</w:t>
      </w:r>
      <w:r w:rsidR="00BE7A4B">
        <w:rPr>
          <w:color w:val="000000"/>
          <w:spacing w:val="1"/>
        </w:rPr>
        <w:t xml:space="preserve">ностей по замещаемой должности </w:t>
      </w:r>
      <w:r w:rsidR="00B14E05" w:rsidRPr="00B14E05">
        <w:rPr>
          <w:color w:val="000000"/>
        </w:rPr>
        <w:t>в соответствии с предъявляемыми требованиями;</w:t>
      </w:r>
    </w:p>
    <w:p w14:paraId="73452857" w14:textId="77777777" w:rsidR="00B14E05" w:rsidRPr="00B14E05" w:rsidRDefault="002200A7" w:rsidP="002200A7">
      <w:pPr>
        <w:widowControl w:val="0"/>
        <w:shd w:val="clear" w:color="auto" w:fill="FFFFFF"/>
        <w:tabs>
          <w:tab w:val="left" w:pos="730"/>
        </w:tabs>
        <w:suppressAutoHyphens/>
        <w:autoSpaceDE w:val="0"/>
        <w:jc w:val="both"/>
        <w:rPr>
          <w:color w:val="000000"/>
          <w:spacing w:val="-1"/>
        </w:rPr>
      </w:pPr>
      <w:r>
        <w:rPr>
          <w:color w:val="000000"/>
          <w:spacing w:val="1"/>
        </w:rPr>
        <w:t>-</w:t>
      </w:r>
      <w:r w:rsidR="00B14E05" w:rsidRPr="00B14E05">
        <w:rPr>
          <w:color w:val="000000"/>
          <w:spacing w:val="1"/>
        </w:rPr>
        <w:t xml:space="preserve">ежемесячные и иные дополнительные выплаты - надбавки к должностному </w:t>
      </w:r>
      <w:r w:rsidR="00B14E05" w:rsidRPr="00B14E05">
        <w:rPr>
          <w:color w:val="000000"/>
          <w:spacing w:val="-1"/>
        </w:rPr>
        <w:t>окладу, устанавливаемые в процентном отношении от должностного оклада или в фиксированном размере.</w:t>
      </w:r>
    </w:p>
    <w:p w14:paraId="3F299854" w14:textId="77777777" w:rsidR="00B14E05" w:rsidRPr="00B14E05" w:rsidRDefault="00B14E05" w:rsidP="00B14E05">
      <w:pPr>
        <w:widowControl w:val="0"/>
        <w:shd w:val="clear" w:color="auto" w:fill="FFFFFF"/>
        <w:tabs>
          <w:tab w:val="left" w:pos="730"/>
        </w:tabs>
        <w:autoSpaceDE w:val="0"/>
        <w:jc w:val="both"/>
        <w:rPr>
          <w:color w:val="000000"/>
        </w:rPr>
      </w:pPr>
    </w:p>
    <w:p w14:paraId="39C598C5" w14:textId="77777777" w:rsidR="00B14E05" w:rsidRPr="00B14E05" w:rsidRDefault="00B14E05" w:rsidP="008D0F4D">
      <w:pPr>
        <w:shd w:val="clear" w:color="auto" w:fill="FFFFFF"/>
        <w:rPr>
          <w:b/>
          <w:bCs/>
          <w:color w:val="000000"/>
          <w:spacing w:val="5"/>
        </w:rPr>
      </w:pPr>
      <w:r w:rsidRPr="00B14E05">
        <w:rPr>
          <w:b/>
          <w:bCs/>
          <w:color w:val="000000"/>
          <w:spacing w:val="5"/>
        </w:rPr>
        <w:t xml:space="preserve">2. Оплата труда </w:t>
      </w:r>
      <w:r w:rsidRPr="00B14E05">
        <w:rPr>
          <w:b/>
          <w:color w:val="000000"/>
          <w:shd w:val="clear" w:color="auto" w:fill="FFFFFF"/>
        </w:rPr>
        <w:t>работников, замещающих должности, не отнесенные к должностям муниципальной службы, и осуществляющих техни</w:t>
      </w:r>
      <w:r w:rsidR="008D0F4D">
        <w:rPr>
          <w:b/>
          <w:color w:val="000000"/>
          <w:shd w:val="clear" w:color="auto" w:fill="FFFFFF"/>
        </w:rPr>
        <w:t xml:space="preserve">ческое обеспечение деятельности </w:t>
      </w:r>
      <w:r w:rsidRPr="00B14E05">
        <w:rPr>
          <w:b/>
          <w:color w:val="000000"/>
          <w:shd w:val="clear" w:color="auto" w:fill="FFFFFF"/>
        </w:rPr>
        <w:t>органов местного самоуправления</w:t>
      </w:r>
      <w:r w:rsidRPr="00B14E05">
        <w:rPr>
          <w:color w:val="000000"/>
          <w:shd w:val="clear" w:color="auto" w:fill="FFFFFF"/>
        </w:rPr>
        <w:t> </w:t>
      </w:r>
      <w:r w:rsidRPr="00B14E05">
        <w:rPr>
          <w:color w:val="000000"/>
          <w:w w:val="101"/>
        </w:rPr>
        <w:t xml:space="preserve"> </w:t>
      </w:r>
      <w:r w:rsidRPr="00B14E05">
        <w:rPr>
          <w:color w:val="000000"/>
        </w:rPr>
        <w:t xml:space="preserve"> </w:t>
      </w:r>
    </w:p>
    <w:p w14:paraId="6C8297A1" w14:textId="77777777" w:rsidR="00B14E05" w:rsidRPr="00B14E05" w:rsidRDefault="00B14E05" w:rsidP="00B14E05">
      <w:pPr>
        <w:shd w:val="clear" w:color="auto" w:fill="FFFFFF"/>
        <w:jc w:val="center"/>
        <w:rPr>
          <w:color w:val="000000"/>
        </w:rPr>
      </w:pPr>
    </w:p>
    <w:p w14:paraId="68FFE210" w14:textId="77777777" w:rsidR="002200A7" w:rsidRDefault="00B14E05" w:rsidP="004A357E">
      <w:pPr>
        <w:shd w:val="clear" w:color="auto" w:fill="FFFFFF"/>
        <w:tabs>
          <w:tab w:val="left" w:pos="0"/>
        </w:tabs>
        <w:spacing w:after="120"/>
        <w:jc w:val="both"/>
        <w:rPr>
          <w:color w:val="000000"/>
          <w:shd w:val="clear" w:color="auto" w:fill="FFFFFF"/>
        </w:rPr>
      </w:pPr>
      <w:r w:rsidRPr="00B14E05">
        <w:rPr>
          <w:color w:val="000000"/>
        </w:rPr>
        <w:t xml:space="preserve"> </w:t>
      </w:r>
      <w:r w:rsidRPr="00B14E05">
        <w:rPr>
          <w:color w:val="000000"/>
          <w:shd w:val="clear" w:color="auto" w:fill="FFFFFF"/>
        </w:rPr>
        <w:t>2.1. Заработная плата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состоит из должностного оклада (ставки заработной платы), ежемесячных и дополнительных выплат.</w:t>
      </w:r>
    </w:p>
    <w:p w14:paraId="3B907347" w14:textId="77777777" w:rsidR="00B14E05" w:rsidRDefault="00B14E05" w:rsidP="004A357E">
      <w:pPr>
        <w:shd w:val="clear" w:color="auto" w:fill="FFFFFF"/>
        <w:tabs>
          <w:tab w:val="left" w:pos="0"/>
        </w:tabs>
        <w:spacing w:after="120"/>
        <w:jc w:val="both"/>
        <w:rPr>
          <w:shd w:val="clear" w:color="auto" w:fill="FFFFFF"/>
        </w:rPr>
      </w:pPr>
      <w:r w:rsidRPr="004A07AC">
        <w:rPr>
          <w:b/>
          <w:shd w:val="clear" w:color="auto" w:fill="FFFFFF"/>
        </w:rPr>
        <w:t>2.1.1. Должностные оклады</w:t>
      </w:r>
      <w:r w:rsidRPr="00B14E05">
        <w:rPr>
          <w:shd w:val="clear" w:color="auto" w:fill="FFFFFF"/>
        </w:rPr>
        <w:t xml:space="preserve"> (ставки заработной платы)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устанавливаются в размерах:</w:t>
      </w:r>
    </w:p>
    <w:p w14:paraId="2FA3411D" w14:textId="77777777" w:rsidR="00332AB1" w:rsidRPr="00B14E05" w:rsidRDefault="00332AB1" w:rsidP="00E77A55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color w:val="FF6600"/>
          <w:shd w:val="clear" w:color="auto" w:fill="FFFFFF"/>
        </w:rPr>
      </w:pPr>
      <w:r w:rsidRPr="00332AB1">
        <w:rPr>
          <w:shd w:val="clear" w:color="auto" w:fill="FFFFFF"/>
        </w:rPr>
        <w:t xml:space="preserve">Должностные оклады лиц (работников), </w:t>
      </w:r>
      <w:r w:rsidR="00507922" w:rsidRPr="00507922">
        <w:rPr>
          <w:shd w:val="clear" w:color="auto" w:fill="FFFFFF"/>
        </w:rPr>
        <w:t>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</w:t>
      </w:r>
      <w:r w:rsidR="00507922">
        <w:rPr>
          <w:shd w:val="clear" w:color="auto" w:fill="FFFFFF"/>
        </w:rPr>
        <w:t xml:space="preserve"> </w:t>
      </w:r>
      <w:r w:rsidRPr="00332AB1">
        <w:rPr>
          <w:shd w:val="clear" w:color="auto" w:fill="FFFFFF"/>
        </w:rPr>
        <w:t>согласно Приложению к  Закону Республики Крым</w:t>
      </w:r>
      <w:r>
        <w:rPr>
          <w:shd w:val="clear" w:color="auto" w:fill="FFFFFF"/>
        </w:rPr>
        <w:t xml:space="preserve"> </w:t>
      </w:r>
      <w:r w:rsidRPr="00332AB1">
        <w:rPr>
          <w:shd w:val="clear" w:color="auto" w:fill="FFFFFF"/>
        </w:rPr>
        <w:t>от 7 августа 2014 года № 44-ЗРК</w:t>
      </w:r>
      <w:r>
        <w:rPr>
          <w:shd w:val="clear" w:color="auto" w:fill="FFFFFF"/>
        </w:rPr>
        <w:t xml:space="preserve"> </w:t>
      </w:r>
      <w:r w:rsidR="00507922" w:rsidRPr="00507922">
        <w:rPr>
          <w:shd w:val="clear" w:color="auto" w:fill="FFFFFF"/>
        </w:rPr>
        <w:t>(в редакции Закона Республики Крым</w:t>
      </w:r>
      <w:r w:rsidR="00507922">
        <w:rPr>
          <w:shd w:val="clear" w:color="auto" w:fill="FFFFFF"/>
        </w:rPr>
        <w:t xml:space="preserve"> </w:t>
      </w:r>
      <w:r w:rsidR="00507922" w:rsidRPr="00507922">
        <w:rPr>
          <w:shd w:val="clear" w:color="auto" w:fill="FFFFFF"/>
        </w:rPr>
        <w:t>от 27 декабря 2019 года N 38-ЗРК/2019)</w:t>
      </w:r>
      <w:r w:rsidRPr="00332AB1">
        <w:rPr>
          <w:shd w:val="clear" w:color="auto" w:fill="FFFFFF"/>
        </w:rPr>
        <w:t>.</w:t>
      </w:r>
    </w:p>
    <w:tbl>
      <w:tblPr>
        <w:tblStyle w:val="1"/>
        <w:tblW w:w="9464" w:type="dxa"/>
        <w:tblLook w:val="01E0" w:firstRow="1" w:lastRow="1" w:firstColumn="1" w:lastColumn="1" w:noHBand="0" w:noVBand="0"/>
      </w:tblPr>
      <w:tblGrid>
        <w:gridCol w:w="4077"/>
        <w:gridCol w:w="5387"/>
      </w:tblGrid>
      <w:tr w:rsidR="00507922" w:rsidRPr="00B14E05" w14:paraId="607F693C" w14:textId="77777777" w:rsidTr="00507922">
        <w:trPr>
          <w:trHeight w:val="360"/>
        </w:trPr>
        <w:tc>
          <w:tcPr>
            <w:tcW w:w="4077" w:type="dxa"/>
          </w:tcPr>
          <w:p w14:paraId="2505B29B" w14:textId="77777777" w:rsidR="00507922" w:rsidRPr="00B14E05" w:rsidRDefault="00507922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shd w:val="clear" w:color="auto" w:fill="FFFFFF"/>
              </w:rPr>
            </w:pPr>
            <w:r w:rsidRPr="00B14E05">
              <w:rPr>
                <w:shd w:val="clear" w:color="auto" w:fill="FFFFFF"/>
              </w:rPr>
              <w:t xml:space="preserve">Наименование должности </w:t>
            </w:r>
          </w:p>
        </w:tc>
        <w:tc>
          <w:tcPr>
            <w:tcW w:w="5387" w:type="dxa"/>
          </w:tcPr>
          <w:p w14:paraId="66A19935" w14:textId="77777777" w:rsidR="00507922" w:rsidRPr="00B14E05" w:rsidRDefault="00507922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shd w:val="clear" w:color="auto" w:fill="FFFFFF"/>
              </w:rPr>
            </w:pPr>
            <w:r w:rsidRPr="00B14E05">
              <w:rPr>
                <w:shd w:val="clear" w:color="auto" w:fill="FFFFFF"/>
              </w:rPr>
              <w:t xml:space="preserve">Должностной оклад (ставка заработной </w:t>
            </w:r>
            <w:r>
              <w:rPr>
                <w:shd w:val="clear" w:color="auto" w:fill="FFFFFF"/>
              </w:rPr>
              <w:t xml:space="preserve"> </w:t>
            </w:r>
            <w:r w:rsidRPr="00B14E05">
              <w:rPr>
                <w:shd w:val="clear" w:color="auto" w:fill="FFFFFF"/>
              </w:rPr>
              <w:t>платы), руб. </w:t>
            </w:r>
          </w:p>
        </w:tc>
      </w:tr>
      <w:tr w:rsidR="00507922" w:rsidRPr="00B14E05" w14:paraId="21E314CF" w14:textId="77777777" w:rsidTr="00507922">
        <w:trPr>
          <w:trHeight w:val="448"/>
        </w:trPr>
        <w:tc>
          <w:tcPr>
            <w:tcW w:w="4077" w:type="dxa"/>
          </w:tcPr>
          <w:p w14:paraId="12F4FA9E" w14:textId="77777777" w:rsidR="00507922" w:rsidRPr="00B14E05" w:rsidRDefault="00507922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shd w:val="clear" w:color="auto" w:fill="FFFFFF"/>
              </w:rPr>
            </w:pPr>
            <w:r w:rsidRPr="00B14E05">
              <w:rPr>
                <w:shd w:val="clear" w:color="auto" w:fill="FFFFFF"/>
              </w:rPr>
              <w:lastRenderedPageBreak/>
              <w:t>Уборщ</w:t>
            </w:r>
            <w:r>
              <w:rPr>
                <w:shd w:val="clear" w:color="auto" w:fill="FFFFFF"/>
              </w:rPr>
              <w:t>ик</w:t>
            </w:r>
            <w:r w:rsidRPr="00B14E05">
              <w:rPr>
                <w:shd w:val="clear" w:color="auto" w:fill="FFFFFF"/>
              </w:rPr>
              <w:t xml:space="preserve"> служебных помещений</w:t>
            </w:r>
          </w:p>
        </w:tc>
        <w:tc>
          <w:tcPr>
            <w:tcW w:w="5387" w:type="dxa"/>
          </w:tcPr>
          <w:p w14:paraId="5B3F2E61" w14:textId="77777777" w:rsidR="00507922" w:rsidRPr="00B14E05" w:rsidRDefault="00E77A55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8232,50</w:t>
            </w:r>
          </w:p>
        </w:tc>
      </w:tr>
      <w:tr w:rsidR="00507922" w:rsidRPr="00B14E05" w14:paraId="4AB27D6F" w14:textId="77777777" w:rsidTr="00507922">
        <w:tc>
          <w:tcPr>
            <w:tcW w:w="4077" w:type="dxa"/>
          </w:tcPr>
          <w:p w14:paraId="1FA20D50" w14:textId="77777777" w:rsidR="00507922" w:rsidRPr="00B14E05" w:rsidRDefault="00507922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color w:val="FF6600"/>
              </w:rPr>
            </w:pPr>
            <w:r w:rsidRPr="00B14E05">
              <w:rPr>
                <w:shd w:val="clear" w:color="auto" w:fill="FFFFFF"/>
              </w:rPr>
              <w:t>Истопник</w:t>
            </w:r>
          </w:p>
        </w:tc>
        <w:tc>
          <w:tcPr>
            <w:tcW w:w="5387" w:type="dxa"/>
          </w:tcPr>
          <w:p w14:paraId="26E56DD0" w14:textId="77777777" w:rsidR="00507922" w:rsidRPr="00B14E05" w:rsidRDefault="00E77A55" w:rsidP="004A357E">
            <w:pPr>
              <w:shd w:val="clear" w:color="auto" w:fill="FFFFFF"/>
              <w:tabs>
                <w:tab w:val="left" w:pos="1282"/>
              </w:tabs>
              <w:jc w:val="both"/>
              <w:rPr>
                <w:color w:val="FF6600"/>
              </w:rPr>
            </w:pPr>
            <w:r>
              <w:rPr>
                <w:shd w:val="clear" w:color="auto" w:fill="FFFFFF"/>
              </w:rPr>
              <w:t>8232,50</w:t>
            </w:r>
          </w:p>
        </w:tc>
      </w:tr>
    </w:tbl>
    <w:p w14:paraId="3C82DFFE" w14:textId="77777777" w:rsidR="00B14E05" w:rsidRPr="00B14E05" w:rsidRDefault="00B14E05" w:rsidP="00B14E05">
      <w:pPr>
        <w:shd w:val="clear" w:color="auto" w:fill="FFFFFF"/>
        <w:tabs>
          <w:tab w:val="left" w:pos="1282"/>
        </w:tabs>
        <w:rPr>
          <w:color w:val="FF6600"/>
        </w:rPr>
      </w:pPr>
      <w:r w:rsidRPr="00B14E05">
        <w:rPr>
          <w:color w:val="FF6600"/>
        </w:rPr>
        <w:t xml:space="preserve"> </w:t>
      </w:r>
    </w:p>
    <w:p w14:paraId="03D7F6DB" w14:textId="77777777" w:rsidR="004A07AC" w:rsidRPr="004A07AC" w:rsidRDefault="004A07AC" w:rsidP="00FA5604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4A07AC">
        <w:rPr>
          <w:color w:val="000000"/>
          <w:shd w:val="clear" w:color="auto" w:fill="FFFFFF"/>
        </w:rPr>
        <w:t xml:space="preserve">  Должностные оклады увеличиваются (индексируются) в соответствии с законом Республики Крым о бюджете Республики Крым на очередной финансовый год и плановый период.</w:t>
      </w:r>
    </w:p>
    <w:p w14:paraId="0F25F266" w14:textId="77777777" w:rsidR="004A07AC" w:rsidRDefault="004A07AC" w:rsidP="00E77A55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4A07AC">
        <w:rPr>
          <w:color w:val="000000"/>
          <w:shd w:val="clear" w:color="auto" w:fill="FFFFFF"/>
        </w:rPr>
        <w:t xml:space="preserve">При увеличении (индексации) должностных окладов лиц, замещающих должности, не отнесенные к должностям муниципальной службы, и осуществляющих техническое обеспечение деятельности </w:t>
      </w:r>
      <w:r>
        <w:rPr>
          <w:color w:val="000000"/>
          <w:shd w:val="clear" w:color="auto" w:fill="FFFFFF"/>
        </w:rPr>
        <w:t>органов местного самоуправления</w:t>
      </w:r>
      <w:r w:rsidRPr="004A07AC">
        <w:rPr>
          <w:color w:val="000000"/>
          <w:shd w:val="clear" w:color="auto" w:fill="FFFFFF"/>
        </w:rPr>
        <w:t>, их размеры подлежат округлению до целого рубля в сторону увеличения.</w:t>
      </w:r>
    </w:p>
    <w:p w14:paraId="3DD0E76E" w14:textId="77777777" w:rsidR="002200A7" w:rsidRDefault="00B14E05" w:rsidP="00026601">
      <w:pPr>
        <w:shd w:val="clear" w:color="auto" w:fill="FFFFFF"/>
        <w:tabs>
          <w:tab w:val="left" w:pos="1282"/>
        </w:tabs>
        <w:spacing w:after="120"/>
        <w:jc w:val="both"/>
        <w:rPr>
          <w:b/>
          <w:color w:val="000000"/>
          <w:shd w:val="clear" w:color="auto" w:fill="FFFFFF"/>
        </w:rPr>
      </w:pPr>
      <w:r w:rsidRPr="00B14E05">
        <w:rPr>
          <w:b/>
          <w:color w:val="000000"/>
          <w:shd w:val="clear" w:color="auto" w:fill="FFFFFF"/>
        </w:rPr>
        <w:t xml:space="preserve"> </w:t>
      </w:r>
      <w:r w:rsidR="009E09C9">
        <w:rPr>
          <w:b/>
          <w:color w:val="000000"/>
          <w:shd w:val="clear" w:color="auto" w:fill="FFFFFF"/>
        </w:rPr>
        <w:t>2.</w:t>
      </w:r>
      <w:r w:rsidR="00B71158">
        <w:rPr>
          <w:b/>
          <w:color w:val="000000"/>
          <w:shd w:val="clear" w:color="auto" w:fill="FFFFFF"/>
        </w:rPr>
        <w:t>1</w:t>
      </w:r>
      <w:r w:rsidR="009E09C9">
        <w:rPr>
          <w:b/>
          <w:color w:val="000000"/>
          <w:shd w:val="clear" w:color="auto" w:fill="FFFFFF"/>
        </w:rPr>
        <w:t xml:space="preserve">.2. </w:t>
      </w:r>
      <w:r w:rsidRPr="00B14E05">
        <w:rPr>
          <w:b/>
          <w:color w:val="000000"/>
          <w:shd w:val="clear" w:color="auto" w:fill="FFFFFF"/>
        </w:rPr>
        <w:t>Размер дополнительных выплат работникам, устанавливаются из расчета:</w:t>
      </w:r>
    </w:p>
    <w:p w14:paraId="124B3F87" w14:textId="77777777" w:rsidR="008B758B" w:rsidRDefault="002200A7" w:rsidP="008B758B">
      <w:pPr>
        <w:shd w:val="clear" w:color="auto" w:fill="FFFFFF"/>
        <w:tabs>
          <w:tab w:val="left" w:pos="1282"/>
        </w:tabs>
        <w:spacing w:after="12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1)</w:t>
      </w:r>
      <w:r w:rsidR="004A357E">
        <w:rPr>
          <w:b/>
          <w:color w:val="000000"/>
          <w:shd w:val="clear" w:color="auto" w:fill="FFFFFF"/>
        </w:rPr>
        <w:t xml:space="preserve"> </w:t>
      </w:r>
      <w:r w:rsidR="00B14E05" w:rsidRPr="002200A7">
        <w:rPr>
          <w:b/>
          <w:color w:val="000000"/>
          <w:shd w:val="clear" w:color="auto" w:fill="FFFFFF"/>
        </w:rPr>
        <w:t xml:space="preserve">ежемесячная надбавка за высокие достижения в труде или за сложность и напряженность в труде </w:t>
      </w:r>
      <w:r w:rsidR="00B14E05" w:rsidRPr="002200A7">
        <w:rPr>
          <w:color w:val="000000"/>
          <w:shd w:val="clear" w:color="auto" w:fill="FFFFFF"/>
        </w:rPr>
        <w:t xml:space="preserve">– </w:t>
      </w:r>
      <w:r w:rsidR="008B758B" w:rsidRPr="008B758B">
        <w:rPr>
          <w:color w:val="000000"/>
          <w:shd w:val="clear" w:color="auto" w:fill="FFFFFF"/>
        </w:rPr>
        <w:t>в размере до 50 процентов должностного оклада при наличии фонда оплаты труда</w:t>
      </w:r>
      <w:r w:rsidR="00FA5604">
        <w:rPr>
          <w:color w:val="000000"/>
          <w:shd w:val="clear" w:color="auto" w:fill="FFFFFF"/>
        </w:rPr>
        <w:t xml:space="preserve"> включительно.</w:t>
      </w:r>
      <w:r w:rsidR="008B758B" w:rsidRPr="008B758B">
        <w:rPr>
          <w:color w:val="000000"/>
          <w:shd w:val="clear" w:color="auto" w:fill="FFFFFF"/>
        </w:rPr>
        <w:t xml:space="preserve"> </w:t>
      </w:r>
    </w:p>
    <w:p w14:paraId="6BD0EC57" w14:textId="77777777" w:rsid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Порядок выплаты и конкретный размер ежемесячной надбавки за высокие достижения в труде или за сложность и напряженность в труде определяются работодателем.</w:t>
      </w:r>
    </w:p>
    <w:p w14:paraId="4907BEB0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Ежемесячная надбавка за высокие достижения в труде или за сложность и напряженность в труде устанавливается с учетом следующих показателей:</w:t>
      </w:r>
    </w:p>
    <w:p w14:paraId="492B5428" w14:textId="77777777" w:rsidR="008B758B" w:rsidRPr="008B758B" w:rsidRDefault="008B758B" w:rsidP="008B758B">
      <w:pPr>
        <w:shd w:val="clear" w:color="auto" w:fill="FFFFFF"/>
        <w:spacing w:after="12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8B758B">
        <w:rPr>
          <w:color w:val="000000"/>
          <w:shd w:val="clear" w:color="auto" w:fill="FFFFFF"/>
        </w:rPr>
        <w:t>сложности работы - выполнение заданий особой важности и сложности;</w:t>
      </w:r>
    </w:p>
    <w:p w14:paraId="1E4863CA" w14:textId="77777777" w:rsidR="008B758B" w:rsidRPr="008B758B" w:rsidRDefault="008B758B" w:rsidP="008B758B">
      <w:pPr>
        <w:shd w:val="clear" w:color="auto" w:fill="FFFFFF"/>
        <w:spacing w:after="12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8B758B">
        <w:rPr>
          <w:color w:val="000000"/>
          <w:shd w:val="clear" w:color="auto" w:fill="FFFFFF"/>
        </w:rPr>
        <w:t>напряженности работы – большой объем работы, необходимость выполнения работы в короткие сроки.</w:t>
      </w:r>
    </w:p>
    <w:p w14:paraId="5A290D61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Установленный работнику размер ежемесячной надбавки за высокие достижения в труде или за сложность и напряженность в труде может быть уменьшен в случае снижения либо отпадения одного из показателей.</w:t>
      </w:r>
    </w:p>
    <w:p w14:paraId="73F329A3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 xml:space="preserve"> Ежемесячная надбавка за высокие достижения в труде или за сложность и напряженность в труде не выплачивается в случаях:</w:t>
      </w:r>
    </w:p>
    <w:p w14:paraId="52914587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-истечения срока, на который она была установлена в размере;</w:t>
      </w:r>
    </w:p>
    <w:p w14:paraId="2A253ADD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 xml:space="preserve">-отпадения всех показателей, указанных в  </w:t>
      </w:r>
      <w:r>
        <w:rPr>
          <w:color w:val="000000"/>
          <w:shd w:val="clear" w:color="auto" w:fill="FFFFFF"/>
        </w:rPr>
        <w:t>абзаце 3</w:t>
      </w:r>
      <w:r w:rsidRPr="008B758B">
        <w:rPr>
          <w:color w:val="000000"/>
          <w:shd w:val="clear" w:color="auto" w:fill="FFFFFF"/>
        </w:rPr>
        <w:t xml:space="preserve"> настоящей статьи;</w:t>
      </w:r>
    </w:p>
    <w:p w14:paraId="714FFC8F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-привлечения работника к дисциплинарной ответственности.</w:t>
      </w:r>
    </w:p>
    <w:p w14:paraId="2498F6B5" w14:textId="77777777" w:rsidR="004A07AC" w:rsidRDefault="008B758B" w:rsidP="008B758B">
      <w:pPr>
        <w:shd w:val="clear" w:color="auto" w:fill="FFFFFF"/>
        <w:tabs>
          <w:tab w:val="left" w:pos="1282"/>
        </w:tabs>
        <w:spacing w:after="120"/>
        <w:ind w:firstLine="567"/>
        <w:jc w:val="both"/>
        <w:rPr>
          <w:color w:val="000000"/>
          <w:shd w:val="clear" w:color="auto" w:fill="FFFFFF"/>
        </w:rPr>
      </w:pPr>
      <w:r w:rsidRPr="008B758B">
        <w:rPr>
          <w:color w:val="000000"/>
          <w:shd w:val="clear" w:color="auto" w:fill="FFFFFF"/>
        </w:rPr>
        <w:t>Ежемесячная надбавка за высокие достижения в труде или за сложность и напряженность в труде устанавливается работнику на определенный период (на месяц, на календарный год) на основании мотивированной служебной записки его непосредственно руководителя, содержащей указание на конкретные причины предлагаемого решения, и в том же порядке в течение этого периода может изменяться, выплачивается одновременно с выплатой заработной платы за соответствующий месяц и учитывается во всех случаях расчета среднего заработка.</w:t>
      </w:r>
    </w:p>
    <w:p w14:paraId="1B3D41DE" w14:textId="77777777" w:rsidR="008B758B" w:rsidRDefault="00A638F4" w:rsidP="008B758B">
      <w:pPr>
        <w:shd w:val="clear" w:color="auto" w:fill="FFFFFF"/>
        <w:tabs>
          <w:tab w:val="left" w:pos="1282"/>
        </w:tabs>
        <w:spacing w:after="12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</w:t>
      </w:r>
      <w:r w:rsidR="00B14E05" w:rsidRPr="00B14E05">
        <w:rPr>
          <w:b/>
          <w:color w:val="000000"/>
          <w:shd w:val="clear" w:color="auto" w:fill="FFFFFF"/>
        </w:rPr>
        <w:t>) премии по результатам работы</w:t>
      </w:r>
      <w:r w:rsidR="00B14E05" w:rsidRPr="00B14E05">
        <w:rPr>
          <w:color w:val="000000"/>
          <w:shd w:val="clear" w:color="auto" w:fill="FFFFFF"/>
        </w:rPr>
        <w:t xml:space="preserve"> – размер премий не ограничивается</w:t>
      </w:r>
      <w:r w:rsidR="000B3F62">
        <w:rPr>
          <w:color w:val="000000"/>
          <w:shd w:val="clear" w:color="auto" w:fill="FFFFFF"/>
        </w:rPr>
        <w:t xml:space="preserve"> в пределах фонда оплаты труда. </w:t>
      </w:r>
    </w:p>
    <w:p w14:paraId="18149966" w14:textId="77777777" w:rsidR="008B758B" w:rsidRPr="008B758B" w:rsidRDefault="008B758B" w:rsidP="008B758B">
      <w:pPr>
        <w:shd w:val="clear" w:color="auto" w:fill="FFFFFF"/>
        <w:tabs>
          <w:tab w:val="left" w:pos="1282"/>
        </w:tabs>
        <w:spacing w:after="120"/>
        <w:ind w:firstLine="284"/>
        <w:jc w:val="both"/>
        <w:rPr>
          <w:color w:val="000000"/>
        </w:rPr>
      </w:pPr>
      <w:r w:rsidRPr="008B758B">
        <w:rPr>
          <w:color w:val="000000"/>
        </w:rPr>
        <w:t>Размер ежемесячной премии по результатам работы определяется с учетом профессионализма и компетентности исполнения трудовых обязанностей, соблюдения исполнительской и трудовой дисциплины.</w:t>
      </w:r>
    </w:p>
    <w:p w14:paraId="694D96EC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>Порядок выплаты премий по результатам работы определяется работодателем исключительно в пределах фонда оплаты труда; основанием для выплаты является распоряжение работодателя.</w:t>
      </w:r>
    </w:p>
    <w:p w14:paraId="60A3D6C4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>Конкретный размер премии устанавливается по распоряжению главы администрации, размер премии не ограничивается.</w:t>
      </w:r>
    </w:p>
    <w:p w14:paraId="087300C9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>Размер ежемесячной премий по результатам работы снижается:</w:t>
      </w:r>
    </w:p>
    <w:p w14:paraId="3EF1E1DB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lastRenderedPageBreak/>
        <w:t>-при ненадлежащем исполнении должностных обязанностей, предусмотренных должностной инструкцией и трудовым договором – на 5 процентов оклада  (тарифной ставки);</w:t>
      </w:r>
    </w:p>
    <w:p w14:paraId="6072694C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>-при некорректном, грубом отношении к посетителям, коллегам, несвоевременном и некачественном исполнении поручений непосредственного руководителя – на 10 процентов оклада (тарифной ставки);</w:t>
      </w:r>
    </w:p>
    <w:p w14:paraId="203E612D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>при нарушении режима работы органов местного самоуправления, в том числе опоздании на работу без уважительных причин, самовольный уход с работы, нарушении правил охраны труда, противопожарной безопасности – на 15 процентов оклада (тарифной ставки).</w:t>
      </w:r>
    </w:p>
    <w:p w14:paraId="1422C9A7" w14:textId="77777777" w:rsidR="008B758B" w:rsidRPr="008B758B" w:rsidRDefault="008B758B" w:rsidP="008B758B">
      <w:pPr>
        <w:ind w:firstLine="284"/>
        <w:jc w:val="both"/>
        <w:rPr>
          <w:color w:val="000000"/>
        </w:rPr>
      </w:pPr>
      <w:r w:rsidRPr="008B758B">
        <w:rPr>
          <w:color w:val="000000"/>
        </w:rPr>
        <w:t xml:space="preserve"> Работник лишается ежемесячной премии по результатам работы:</w:t>
      </w:r>
    </w:p>
    <w:p w14:paraId="159EB807" w14:textId="77777777" w:rsidR="008B758B" w:rsidRPr="008B758B" w:rsidRDefault="008B758B" w:rsidP="008B758B">
      <w:pPr>
        <w:jc w:val="both"/>
        <w:rPr>
          <w:color w:val="000000"/>
        </w:rPr>
      </w:pPr>
      <w:r w:rsidRPr="008B758B">
        <w:rPr>
          <w:color w:val="000000"/>
        </w:rPr>
        <w:t>1) при наличии прогула (отсутствия на рабочем месте без уважительных причин более четырех часов подряд в течение рабочего дня);</w:t>
      </w:r>
    </w:p>
    <w:p w14:paraId="0506AC67" w14:textId="77777777" w:rsidR="008B758B" w:rsidRPr="008B758B" w:rsidRDefault="008B758B" w:rsidP="008B758B">
      <w:pPr>
        <w:jc w:val="both"/>
        <w:rPr>
          <w:color w:val="000000"/>
        </w:rPr>
      </w:pPr>
      <w:r w:rsidRPr="008B758B">
        <w:rPr>
          <w:color w:val="000000"/>
        </w:rPr>
        <w:t>2) при появлении на работе в состоянии опьянения;</w:t>
      </w:r>
    </w:p>
    <w:p w14:paraId="6C10A64F" w14:textId="77777777" w:rsidR="008B758B" w:rsidRPr="008B758B" w:rsidRDefault="008B758B" w:rsidP="008B758B">
      <w:pPr>
        <w:jc w:val="both"/>
        <w:rPr>
          <w:color w:val="000000"/>
        </w:rPr>
      </w:pPr>
      <w:r w:rsidRPr="008B758B">
        <w:rPr>
          <w:color w:val="000000"/>
        </w:rPr>
        <w:t>3) при наличии неснятого дисциплинарного  взыскания.</w:t>
      </w:r>
    </w:p>
    <w:p w14:paraId="55C91C0F" w14:textId="77777777" w:rsidR="008B758B" w:rsidRPr="008B758B" w:rsidRDefault="008B758B" w:rsidP="008B758B">
      <w:pPr>
        <w:ind w:firstLine="426"/>
        <w:jc w:val="both"/>
        <w:rPr>
          <w:color w:val="000000"/>
        </w:rPr>
      </w:pPr>
      <w:r w:rsidRPr="008B758B">
        <w:rPr>
          <w:color w:val="000000"/>
        </w:rPr>
        <w:t>Ежемесячная премия по результатам работы назначается работнику по результатам работы в месяце на основании мотивированной служебной записки его непосредственно руководителя, содержащей указание на конкретные причины предлагаемого решения, выплачивается одновременно с выплатой заработной платы за этот месяц и учитывается во всех случаях расчета среднего заработка.</w:t>
      </w:r>
    </w:p>
    <w:p w14:paraId="1F4652ED" w14:textId="77777777" w:rsidR="008B758B" w:rsidRPr="008B758B" w:rsidRDefault="008B758B" w:rsidP="008B758B">
      <w:pPr>
        <w:ind w:firstLine="426"/>
        <w:jc w:val="both"/>
        <w:rPr>
          <w:color w:val="000000"/>
        </w:rPr>
      </w:pPr>
      <w:r w:rsidRPr="008B758B">
        <w:rPr>
          <w:color w:val="000000"/>
        </w:rPr>
        <w:t>Ежемесячная премия по результатам работы выплачивается за фактически отработанное время.</w:t>
      </w:r>
    </w:p>
    <w:p w14:paraId="67E82204" w14:textId="77777777" w:rsidR="008B758B" w:rsidRPr="008B758B" w:rsidRDefault="008B758B" w:rsidP="008B758B">
      <w:pPr>
        <w:ind w:firstLine="426"/>
        <w:jc w:val="both"/>
        <w:rPr>
          <w:color w:val="000000"/>
        </w:rPr>
      </w:pPr>
      <w:r w:rsidRPr="008B758B">
        <w:rPr>
          <w:color w:val="000000"/>
        </w:rPr>
        <w:t>Ежемесячная премия по результатам работы не выплачивается за периоды временной нетрудоспособности, нахождения в очередном отпуске, учебном отпуске, отпуске по беременности и родам, отпуске по уходу за ребенком, отпуске без сохранения заработной платы.</w:t>
      </w:r>
    </w:p>
    <w:p w14:paraId="4F6DDE13" w14:textId="77777777" w:rsidR="008B758B" w:rsidRPr="008B758B" w:rsidRDefault="00A638F4" w:rsidP="008B758B">
      <w:pPr>
        <w:jc w:val="both"/>
        <w:rPr>
          <w:color w:val="000000"/>
        </w:rPr>
      </w:pPr>
      <w:r>
        <w:rPr>
          <w:b/>
          <w:color w:val="000000"/>
        </w:rPr>
        <w:t>3)</w:t>
      </w:r>
      <w:r w:rsidR="008B758B" w:rsidRPr="008B758B">
        <w:rPr>
          <w:b/>
          <w:color w:val="000000"/>
        </w:rPr>
        <w:t xml:space="preserve">  Единовременная выплата при предоставлении ежегодного оплачиваемого отпуска</w:t>
      </w:r>
      <w:r w:rsidR="008B758B" w:rsidRPr="008B758B">
        <w:rPr>
          <w:color w:val="000000"/>
        </w:rPr>
        <w:t xml:space="preserve"> в размере 2 должностных окладов.</w:t>
      </w:r>
    </w:p>
    <w:p w14:paraId="44ED6AF3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>При предоставлении ежегодного оплачиваемого отпуска работнику производится единовременная выплата к отпуску в размере двух должностных окладов  при наличии назначений</w:t>
      </w:r>
      <w:r w:rsidR="006D4B0E">
        <w:rPr>
          <w:color w:val="000000"/>
        </w:rPr>
        <w:t>.</w:t>
      </w:r>
    </w:p>
    <w:p w14:paraId="632CC344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>Единовременная выплата производится на основании заявления  работника о предоставлении отпуска. При разделении отпуска на части единовременная выплата к отпуску производится к одной из его частей, указанной в заявлении работника.</w:t>
      </w:r>
    </w:p>
    <w:p w14:paraId="474C037C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 xml:space="preserve"> Работникам, впервые принятым на работу в органы местного самоуправления Цветочненского сельского поселения в текущем календарном году, и которым не был предоставлен ежегодный оплачиваемый отпуск,</w:t>
      </w:r>
      <w:r w:rsidR="00A638F4">
        <w:rPr>
          <w:color w:val="000000"/>
        </w:rPr>
        <w:t xml:space="preserve"> </w:t>
      </w:r>
      <w:r w:rsidRPr="008B758B">
        <w:rPr>
          <w:color w:val="000000"/>
        </w:rPr>
        <w:t>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года.</w:t>
      </w:r>
    </w:p>
    <w:p w14:paraId="4A2E8895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 xml:space="preserve"> В случае если работник в текущем календарном году не использовал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 </w:t>
      </w:r>
    </w:p>
    <w:p w14:paraId="763AA27A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 xml:space="preserve">При увольнении работника, единовременная выплата осуществляется за фактически отработанные полные календарные месяцы в текущем календарном году. </w:t>
      </w:r>
    </w:p>
    <w:p w14:paraId="4278272B" w14:textId="77777777" w:rsidR="008B758B" w:rsidRP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>Единовременная выплата к отпуску выплачивается исходя из установленного штатным расписанием должностного оклада (ставки заработной платы) по замещаемой должности на момент ее выплаты.</w:t>
      </w:r>
    </w:p>
    <w:p w14:paraId="16837869" w14:textId="77777777" w:rsidR="008B758B" w:rsidRDefault="008B758B" w:rsidP="008B758B">
      <w:pPr>
        <w:ind w:firstLine="540"/>
        <w:jc w:val="both"/>
        <w:rPr>
          <w:color w:val="000000"/>
        </w:rPr>
      </w:pPr>
      <w:r w:rsidRPr="008B758B">
        <w:rPr>
          <w:color w:val="000000"/>
        </w:rPr>
        <w:t>Конкретный размер единовременной выплаты устанавливается по распоряжению главы администрации.</w:t>
      </w:r>
    </w:p>
    <w:p w14:paraId="4CAF1B2D" w14:textId="77777777" w:rsidR="005D2091" w:rsidRPr="008B758B" w:rsidRDefault="00254E2C" w:rsidP="008B758B">
      <w:pPr>
        <w:ind w:firstLine="540"/>
        <w:jc w:val="both"/>
        <w:rPr>
          <w:color w:val="000000"/>
        </w:rPr>
      </w:pPr>
      <w:r>
        <w:rPr>
          <w:b/>
        </w:rPr>
        <w:t>2.2</w:t>
      </w:r>
      <w:r w:rsidR="005D2091" w:rsidRPr="005D2091">
        <w:rPr>
          <w:b/>
        </w:rPr>
        <w:t>.</w:t>
      </w:r>
      <w:r w:rsidR="005D2091">
        <w:t xml:space="preserve"> Месячная заработная плата </w:t>
      </w:r>
      <w:r>
        <w:t>работников,</w:t>
      </w:r>
      <w:r w:rsidR="005D2091">
        <w:t xml:space="preserve"> полностью отработавших за этот период норму рабочего времени и выполнивших норму труда (трудовые обязанности), не может быть ниже размера минимальной заработной платы в Республике Крым.</w:t>
      </w:r>
    </w:p>
    <w:p w14:paraId="74B26EAD" w14:textId="77777777" w:rsidR="008B758B" w:rsidRDefault="008B758B" w:rsidP="004214D5">
      <w:pPr>
        <w:shd w:val="clear" w:color="auto" w:fill="FFFFFF"/>
        <w:tabs>
          <w:tab w:val="left" w:pos="1282"/>
        </w:tabs>
        <w:spacing w:after="120"/>
        <w:jc w:val="both"/>
        <w:rPr>
          <w:color w:val="000000"/>
          <w:shd w:val="clear" w:color="auto" w:fill="FFFFFF"/>
        </w:rPr>
      </w:pPr>
    </w:p>
    <w:p w14:paraId="7C4CE12C" w14:textId="77777777" w:rsidR="00B14E05" w:rsidRPr="00B14E05" w:rsidRDefault="00B14E05" w:rsidP="000B3F62">
      <w:pPr>
        <w:tabs>
          <w:tab w:val="left" w:pos="5670"/>
        </w:tabs>
        <w:jc w:val="both"/>
        <w:rPr>
          <w:b/>
          <w:color w:val="000000"/>
          <w:shd w:val="clear" w:color="auto" w:fill="FFFFFF"/>
        </w:rPr>
      </w:pPr>
      <w:r w:rsidRPr="00B14E05">
        <w:rPr>
          <w:b/>
          <w:color w:val="000000"/>
          <w:shd w:val="clear" w:color="auto" w:fill="FFFFFF"/>
        </w:rPr>
        <w:lastRenderedPageBreak/>
        <w:t>3. Формирование фонда оплаты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</w:r>
    </w:p>
    <w:p w14:paraId="2C675EC7" w14:textId="77777777" w:rsidR="00B14E05" w:rsidRPr="00B14E05" w:rsidRDefault="00B14E05" w:rsidP="00C04FA8">
      <w:pPr>
        <w:tabs>
          <w:tab w:val="left" w:pos="5670"/>
        </w:tabs>
        <w:rPr>
          <w:b/>
          <w:color w:val="000000"/>
          <w:shd w:val="clear" w:color="auto" w:fill="FFFFFF"/>
        </w:rPr>
      </w:pPr>
    </w:p>
    <w:p w14:paraId="14ABD3A2" w14:textId="77777777" w:rsidR="000B3F62" w:rsidRDefault="00B14E05" w:rsidP="000B3F62">
      <w:pPr>
        <w:tabs>
          <w:tab w:val="left" w:pos="5670"/>
        </w:tabs>
        <w:jc w:val="both"/>
        <w:rPr>
          <w:color w:val="000000"/>
          <w:shd w:val="clear" w:color="auto" w:fill="FFFFFF"/>
        </w:rPr>
      </w:pPr>
      <w:r w:rsidRPr="00B14E05">
        <w:rPr>
          <w:color w:val="000000"/>
          <w:shd w:val="clear" w:color="auto" w:fill="FFFFFF"/>
        </w:rPr>
        <w:t>3.</w:t>
      </w:r>
      <w:r w:rsidR="000B3F62">
        <w:rPr>
          <w:color w:val="000000"/>
          <w:shd w:val="clear" w:color="auto" w:fill="FFFFFF"/>
        </w:rPr>
        <w:t>1</w:t>
      </w:r>
      <w:r w:rsidRPr="00B14E05">
        <w:rPr>
          <w:color w:val="000000"/>
          <w:shd w:val="clear" w:color="auto" w:fill="FFFFFF"/>
        </w:rPr>
        <w:t>. При</w:t>
      </w:r>
      <w:r w:rsidRPr="00B14E05">
        <w:rPr>
          <w:b/>
          <w:color w:val="000000"/>
          <w:shd w:val="clear" w:color="auto" w:fill="FFFFFF"/>
        </w:rPr>
        <w:t xml:space="preserve"> </w:t>
      </w:r>
      <w:r w:rsidRPr="00B14E05">
        <w:rPr>
          <w:color w:val="000000"/>
          <w:shd w:val="clear" w:color="auto" w:fill="FFFFFF"/>
        </w:rPr>
        <w:t>формировании фонда оплаты труда работников, замещающих должности, не отнесенные к должностям муниципальной службы, и осуществляющих техническое обеспечение</w:t>
      </w:r>
      <w:r w:rsidR="00A638F4">
        <w:rPr>
          <w:color w:val="000000"/>
          <w:shd w:val="clear" w:color="auto" w:fill="FFFFFF"/>
        </w:rPr>
        <w:t xml:space="preserve"> </w:t>
      </w:r>
      <w:r w:rsidRPr="00B14E05">
        <w:rPr>
          <w:color w:val="000000"/>
          <w:shd w:val="clear" w:color="auto" w:fill="FFFFFF"/>
        </w:rPr>
        <w:t>деятельности органов местного самоуправления, сверх средств, направляемых для выплаты должностных окладов (ставок заработной платы), предусматриваются средства для выплаты (в расчете на год):</w:t>
      </w:r>
    </w:p>
    <w:p w14:paraId="1EE2B170" w14:textId="77777777" w:rsidR="000B3F62" w:rsidRDefault="00B14E05" w:rsidP="000B3F62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 xml:space="preserve">- ежемесячной надбавки за высокие достижения в труде или сложность и напряженность в труде в размере </w:t>
      </w:r>
      <w:r w:rsidR="006D4B0E">
        <w:rPr>
          <w:shd w:val="clear" w:color="auto" w:fill="FFFFFF"/>
        </w:rPr>
        <w:t>7</w:t>
      </w:r>
      <w:r w:rsidRPr="00B14E05">
        <w:rPr>
          <w:shd w:val="clear" w:color="auto" w:fill="FFFFFF"/>
        </w:rPr>
        <w:t xml:space="preserve"> должностных окладов (ставок заработной платы);</w:t>
      </w:r>
    </w:p>
    <w:p w14:paraId="79BDE961" w14:textId="77777777" w:rsidR="000B3F62" w:rsidRDefault="00B14E05" w:rsidP="000B3F62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t xml:space="preserve">- </w:t>
      </w:r>
      <w:r w:rsidRPr="00B14E05">
        <w:rPr>
          <w:shd w:val="clear" w:color="auto" w:fill="FFFFFF"/>
        </w:rPr>
        <w:t>премий по результатам работы  в размере 7-ми должностных окладов (ставок заработной платы);</w:t>
      </w:r>
    </w:p>
    <w:p w14:paraId="05AF2A53" w14:textId="77777777" w:rsidR="000B3F62" w:rsidRDefault="00B14E05" w:rsidP="000B3F62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 xml:space="preserve">- единовременной выплаты при предоставлении ежегодного оплачиваемого отпуска в размере </w:t>
      </w:r>
      <w:r w:rsidR="0034154C">
        <w:rPr>
          <w:shd w:val="clear" w:color="auto" w:fill="FFFFFF"/>
        </w:rPr>
        <w:t>двух</w:t>
      </w:r>
      <w:r w:rsidRPr="00B14E05">
        <w:rPr>
          <w:shd w:val="clear" w:color="auto" w:fill="FFFFFF"/>
        </w:rPr>
        <w:t xml:space="preserve"> должностных окладов (ставок заработной платы)</w:t>
      </w:r>
      <w:r w:rsidR="000B3F62">
        <w:rPr>
          <w:shd w:val="clear" w:color="auto" w:fill="FFFFFF"/>
        </w:rPr>
        <w:t>.</w:t>
      </w:r>
    </w:p>
    <w:p w14:paraId="2BF75DD6" w14:textId="77777777" w:rsidR="00854430" w:rsidRDefault="00B14E05" w:rsidP="000B3F62">
      <w:pPr>
        <w:tabs>
          <w:tab w:val="left" w:pos="5670"/>
        </w:tabs>
        <w:ind w:firstLine="567"/>
        <w:jc w:val="both"/>
        <w:rPr>
          <w:color w:val="000000"/>
          <w:shd w:val="clear" w:color="auto" w:fill="FFFFFF"/>
        </w:rPr>
      </w:pPr>
      <w:r w:rsidRPr="00B14E05">
        <w:rPr>
          <w:color w:val="000000"/>
          <w:shd w:val="clear" w:color="auto" w:fill="FFFFFF"/>
        </w:rPr>
        <w:t xml:space="preserve">Глава </w:t>
      </w:r>
      <w:r w:rsidR="008B2D4D">
        <w:rPr>
          <w:color w:val="000000"/>
          <w:shd w:val="clear" w:color="auto" w:fill="FFFFFF"/>
        </w:rPr>
        <w:t>а</w:t>
      </w:r>
      <w:r w:rsidRPr="00B14E05">
        <w:rPr>
          <w:color w:val="000000"/>
          <w:shd w:val="clear" w:color="auto" w:fill="FFFFFF"/>
        </w:rPr>
        <w:t>дминистрации Цветочненского сельского поселения вправе перераспределять средства для оплаты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между выплатами, предусмотренными настоящим пунктом.</w:t>
      </w:r>
    </w:p>
    <w:p w14:paraId="4BD7B09C" w14:textId="77777777" w:rsidR="000976A1" w:rsidRDefault="000976A1" w:rsidP="000B3F62">
      <w:pPr>
        <w:tabs>
          <w:tab w:val="left" w:pos="5670"/>
        </w:tabs>
        <w:ind w:firstLine="567"/>
        <w:jc w:val="both"/>
        <w:rPr>
          <w:color w:val="000000"/>
          <w:shd w:val="clear" w:color="auto" w:fill="FFFFFF"/>
        </w:rPr>
      </w:pPr>
    </w:p>
    <w:p w14:paraId="2C9F30A8" w14:textId="77777777" w:rsidR="00B14E05" w:rsidRDefault="00B14E05" w:rsidP="009E09C9">
      <w:pPr>
        <w:tabs>
          <w:tab w:val="left" w:pos="5670"/>
        </w:tabs>
        <w:jc w:val="both"/>
      </w:pPr>
      <w:r w:rsidRPr="00B14E05">
        <w:rPr>
          <w:b/>
          <w:shd w:val="clear" w:color="auto" w:fill="FFFFFF"/>
        </w:rPr>
        <w:t>4. Порядок использования  экономии фонда оплаты труда</w:t>
      </w:r>
      <w:r w:rsidRPr="00B14E05">
        <w:rPr>
          <w:shd w:val="clear" w:color="auto" w:fill="FFFFFF"/>
        </w:rPr>
        <w:t> </w:t>
      </w:r>
      <w:r w:rsidRPr="00B14E05">
        <w:t xml:space="preserve"> </w:t>
      </w:r>
    </w:p>
    <w:p w14:paraId="721A6AA7" w14:textId="77777777" w:rsidR="000976A1" w:rsidRPr="00B14E05" w:rsidRDefault="000976A1" w:rsidP="009E09C9">
      <w:pPr>
        <w:tabs>
          <w:tab w:val="left" w:pos="5670"/>
        </w:tabs>
        <w:jc w:val="both"/>
      </w:pPr>
    </w:p>
    <w:p w14:paraId="7A7A8FC3" w14:textId="77777777" w:rsidR="00854430" w:rsidRDefault="009E09C9" w:rsidP="00854430">
      <w:pPr>
        <w:tabs>
          <w:tab w:val="left" w:pos="567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B14E05" w:rsidRPr="00B14E05">
        <w:rPr>
          <w:shd w:val="clear" w:color="auto" w:fill="FFFFFF"/>
        </w:rPr>
        <w:t>.1. Экономия фонда оплаты труда может быть израсходована по следующим направлениям:</w:t>
      </w:r>
    </w:p>
    <w:p w14:paraId="4AEA18DC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1) премирование за успешное и добросовестное исполнение муниципальным служащим должностных обязанностей;</w:t>
      </w:r>
    </w:p>
    <w:p w14:paraId="11C894DA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2) премирование за выполнение задания особой важности и сложности;</w:t>
      </w:r>
    </w:p>
    <w:p w14:paraId="57033C5F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3) установление доплат за совмещение должностей или за выполнение обязанностей временно отсутствующего муниципального служащего;</w:t>
      </w:r>
    </w:p>
    <w:p w14:paraId="322FE5CC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4) установление выплат единовременного характера по следующим причинам:</w:t>
      </w:r>
    </w:p>
    <w:p w14:paraId="728FA26A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рождение ребенка;</w:t>
      </w:r>
    </w:p>
    <w:p w14:paraId="0B56BE83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свадьба;</w:t>
      </w:r>
    </w:p>
    <w:p w14:paraId="19D760C3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юбилей;</w:t>
      </w:r>
    </w:p>
    <w:p w14:paraId="76A7E304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смерть близких родственников;</w:t>
      </w:r>
    </w:p>
    <w:p w14:paraId="21BD09EA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проведение оперативного вмешательства медицинского характера;</w:t>
      </w:r>
    </w:p>
    <w:p w14:paraId="6C321A6A" w14:textId="77777777" w:rsidR="00854430" w:rsidRDefault="00854430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 xml:space="preserve"> </w:t>
      </w:r>
      <w:r w:rsidR="00B14E05" w:rsidRPr="00B14E05">
        <w:rPr>
          <w:shd w:val="clear" w:color="auto" w:fill="FFFFFF"/>
        </w:rPr>
        <w:t>• приобретение дорогостоящих медикаментов;</w:t>
      </w:r>
    </w:p>
    <w:p w14:paraId="592C4E7D" w14:textId="77777777" w:rsidR="00854430" w:rsidRDefault="00B14E05" w:rsidP="00854430">
      <w:pPr>
        <w:tabs>
          <w:tab w:val="left" w:pos="5670"/>
        </w:tabs>
        <w:jc w:val="both"/>
        <w:rPr>
          <w:shd w:val="clear" w:color="auto" w:fill="FFFFFF"/>
        </w:rPr>
      </w:pPr>
      <w:r w:rsidRPr="00B14E05">
        <w:rPr>
          <w:shd w:val="clear" w:color="auto" w:fill="FFFFFF"/>
        </w:rPr>
        <w:t>• чрезвычайные обстоятельства, а именно: причинение ущерба здоровью и имуществу муниципального служащего в результате пожара, кражи, наводнения и т.д.</w:t>
      </w:r>
    </w:p>
    <w:p w14:paraId="13CC0687" w14:textId="77777777" w:rsidR="00854430" w:rsidRDefault="009E09C9" w:rsidP="00854430">
      <w:pPr>
        <w:tabs>
          <w:tab w:val="left" w:pos="5670"/>
        </w:tabs>
        <w:jc w:val="both"/>
        <w:rPr>
          <w:shd w:val="clear" w:color="auto" w:fill="FFFFFF"/>
        </w:rPr>
      </w:pPr>
      <w:r>
        <w:t>4</w:t>
      </w:r>
      <w:r w:rsidR="00B14E05" w:rsidRPr="00B14E05">
        <w:t>.</w:t>
      </w:r>
      <w:r w:rsidR="00B14E05" w:rsidRPr="00B14E05">
        <w:rPr>
          <w:shd w:val="clear" w:color="auto" w:fill="FFFFFF"/>
        </w:rPr>
        <w:t>2. Размеры премирования, доплат и выплат за счет экономии фонда оплаты труда предельными размерами не ограничиваются.</w:t>
      </w:r>
    </w:p>
    <w:p w14:paraId="152318DA" w14:textId="77777777" w:rsidR="00854430" w:rsidRDefault="009E09C9" w:rsidP="00854430">
      <w:pPr>
        <w:tabs>
          <w:tab w:val="left" w:pos="5670"/>
        </w:tabs>
        <w:jc w:val="both"/>
        <w:rPr>
          <w:shd w:val="clear" w:color="auto" w:fill="FFFFFF"/>
        </w:rPr>
      </w:pPr>
      <w:r>
        <w:t>4</w:t>
      </w:r>
      <w:r w:rsidR="00B14E05" w:rsidRPr="00B14E05">
        <w:t>.</w:t>
      </w:r>
      <w:r w:rsidR="00B14E05" w:rsidRPr="00B14E05">
        <w:rPr>
          <w:shd w:val="clear" w:color="auto" w:fill="FFFFFF"/>
        </w:rPr>
        <w:t>3. Решение о направлениях использования экономии фонда оплаты труда принимает глава администрации Цветочненского сельского поселения,  расходование средств осуществляется на основании его распоряжения.</w:t>
      </w:r>
    </w:p>
    <w:p w14:paraId="7E7D1252" w14:textId="77777777" w:rsidR="009E09C9" w:rsidRDefault="009E09C9" w:rsidP="00854430">
      <w:pPr>
        <w:tabs>
          <w:tab w:val="left" w:pos="5670"/>
        </w:tabs>
        <w:jc w:val="both"/>
        <w:rPr>
          <w:shd w:val="clear" w:color="auto" w:fill="FFFFFF"/>
        </w:rPr>
      </w:pPr>
    </w:p>
    <w:p w14:paraId="1F34DDA9" w14:textId="77777777" w:rsidR="00854430" w:rsidRPr="009E09C9" w:rsidRDefault="009E09C9" w:rsidP="00854430">
      <w:pPr>
        <w:tabs>
          <w:tab w:val="left" w:pos="5670"/>
        </w:tabs>
        <w:jc w:val="both"/>
        <w:rPr>
          <w:b/>
        </w:rPr>
      </w:pPr>
      <w:r w:rsidRPr="009E09C9">
        <w:rPr>
          <w:b/>
        </w:rPr>
        <w:t>5</w:t>
      </w:r>
      <w:r w:rsidR="00026601" w:rsidRPr="009E09C9">
        <w:rPr>
          <w:b/>
        </w:rPr>
        <w:t xml:space="preserve">. </w:t>
      </w:r>
      <w:r w:rsidR="000976A1">
        <w:rPr>
          <w:b/>
        </w:rPr>
        <w:t>Индексация размеров оплаты труда</w:t>
      </w:r>
    </w:p>
    <w:p w14:paraId="4A285843" w14:textId="77777777" w:rsidR="00B14E05" w:rsidRPr="00B14E05" w:rsidRDefault="009E09C9" w:rsidP="00854430">
      <w:pPr>
        <w:tabs>
          <w:tab w:val="left" w:pos="5670"/>
        </w:tabs>
        <w:jc w:val="both"/>
        <w:rPr>
          <w:b/>
        </w:rPr>
      </w:pPr>
      <w:r>
        <w:t>5</w:t>
      </w:r>
      <w:r w:rsidR="00026601">
        <w:t>.1. Индексация (увеличение) должностного оклада и размера надбавки</w:t>
      </w:r>
      <w:r w:rsidR="00854430">
        <w:t xml:space="preserve"> </w:t>
      </w:r>
      <w:r w:rsidR="00026601" w:rsidRPr="00026601">
        <w:t xml:space="preserve">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</w:t>
      </w:r>
      <w:r w:rsidR="00026601">
        <w:t>осуществляется в размерах и в сроки, предусмотренные законодательством Республики Крым путем внесения изменений в настоящее Положение.</w:t>
      </w:r>
      <w:r w:rsidR="00854430">
        <w:t xml:space="preserve"> </w:t>
      </w:r>
      <w:r>
        <w:t>5</w:t>
      </w:r>
      <w:r w:rsidR="00026601">
        <w:t>.2. При индексации (увеличении) должностного</w:t>
      </w:r>
      <w:r w:rsidR="00854430">
        <w:t xml:space="preserve"> </w:t>
      </w:r>
      <w:r w:rsidR="00026601">
        <w:t>оклада и надбавки его размер подлежит округлению до целого рубля в сторону увеличения.</w:t>
      </w:r>
    </w:p>
    <w:p w14:paraId="08CEE134" w14:textId="77777777" w:rsidR="00B14E05" w:rsidRPr="00B14E05" w:rsidRDefault="00B14E05" w:rsidP="00854430">
      <w:pPr>
        <w:autoSpaceDE w:val="0"/>
        <w:autoSpaceDN w:val="0"/>
        <w:adjustRightInd w:val="0"/>
        <w:jc w:val="both"/>
      </w:pPr>
    </w:p>
    <w:p w14:paraId="03A239B9" w14:textId="77777777" w:rsidR="00132417" w:rsidRDefault="00132417" w:rsidP="00854430">
      <w:pPr>
        <w:jc w:val="both"/>
      </w:pPr>
    </w:p>
    <w:sectPr w:rsidR="00132417" w:rsidSect="003D47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pacing w:val="-2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7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 w15:restartNumberingAfterBreak="0">
    <w:nsid w:val="01DD26C0"/>
    <w:multiLevelType w:val="hybridMultilevel"/>
    <w:tmpl w:val="A0F6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B14420"/>
    <w:multiLevelType w:val="hybridMultilevel"/>
    <w:tmpl w:val="7A42CE84"/>
    <w:lvl w:ilvl="0" w:tplc="43D6C4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3882"/>
    <w:multiLevelType w:val="hybridMultilevel"/>
    <w:tmpl w:val="130E4E44"/>
    <w:lvl w:ilvl="0" w:tplc="00000004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4B3A08"/>
    <w:multiLevelType w:val="multilevel"/>
    <w:tmpl w:val="108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6250B1"/>
    <w:multiLevelType w:val="hybridMultilevel"/>
    <w:tmpl w:val="C7D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15599">
    <w:abstractNumId w:val="5"/>
  </w:num>
  <w:num w:numId="2" w16cid:durableId="1008555628">
    <w:abstractNumId w:val="9"/>
  </w:num>
  <w:num w:numId="3" w16cid:durableId="116799820">
    <w:abstractNumId w:val="10"/>
  </w:num>
  <w:num w:numId="4" w16cid:durableId="1711613359">
    <w:abstractNumId w:val="11"/>
  </w:num>
  <w:num w:numId="5" w16cid:durableId="541096935">
    <w:abstractNumId w:val="15"/>
  </w:num>
  <w:num w:numId="6" w16cid:durableId="950817601">
    <w:abstractNumId w:val="1"/>
  </w:num>
  <w:num w:numId="7" w16cid:durableId="329796798">
    <w:abstractNumId w:val="2"/>
    <w:lvlOverride w:ilvl="0">
      <w:startOverride w:val="1"/>
    </w:lvlOverride>
  </w:num>
  <w:num w:numId="8" w16cid:durableId="361830708">
    <w:abstractNumId w:val="3"/>
    <w:lvlOverride w:ilvl="0">
      <w:startOverride w:val="1"/>
    </w:lvlOverride>
  </w:num>
  <w:num w:numId="9" w16cid:durableId="536506553">
    <w:abstractNumId w:val="4"/>
    <w:lvlOverride w:ilvl="0">
      <w:startOverride w:val="1"/>
    </w:lvlOverride>
  </w:num>
  <w:num w:numId="10" w16cid:durableId="1796169417">
    <w:abstractNumId w:val="6"/>
    <w:lvlOverride w:ilvl="0">
      <w:startOverride w:val="1"/>
    </w:lvlOverride>
  </w:num>
  <w:num w:numId="11" w16cid:durableId="351079067">
    <w:abstractNumId w:val="7"/>
    <w:lvlOverride w:ilvl="0">
      <w:startOverride w:val="1"/>
    </w:lvlOverride>
  </w:num>
  <w:num w:numId="12" w16cid:durableId="881944773">
    <w:abstractNumId w:val="8"/>
    <w:lvlOverride w:ilvl="0">
      <w:startOverride w:val="1"/>
    </w:lvlOverride>
  </w:num>
  <w:num w:numId="13" w16cid:durableId="1144128716">
    <w:abstractNumId w:val="0"/>
  </w:num>
  <w:num w:numId="14" w16cid:durableId="2085183884">
    <w:abstractNumId w:val="16"/>
  </w:num>
  <w:num w:numId="15" w16cid:durableId="925966032">
    <w:abstractNumId w:val="14"/>
  </w:num>
  <w:num w:numId="16" w16cid:durableId="1587769545">
    <w:abstractNumId w:val="12"/>
  </w:num>
  <w:num w:numId="17" w16cid:durableId="32924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628"/>
    <w:rsid w:val="0001162F"/>
    <w:rsid w:val="00026601"/>
    <w:rsid w:val="00030CB5"/>
    <w:rsid w:val="00053FDC"/>
    <w:rsid w:val="00065F2D"/>
    <w:rsid w:val="000775AF"/>
    <w:rsid w:val="0008592F"/>
    <w:rsid w:val="00087328"/>
    <w:rsid w:val="00090854"/>
    <w:rsid w:val="000976A1"/>
    <w:rsid w:val="000B3F62"/>
    <w:rsid w:val="000C1D98"/>
    <w:rsid w:val="000E1085"/>
    <w:rsid w:val="00107B64"/>
    <w:rsid w:val="00132417"/>
    <w:rsid w:val="0014632B"/>
    <w:rsid w:val="00172165"/>
    <w:rsid w:val="00194516"/>
    <w:rsid w:val="001B4424"/>
    <w:rsid w:val="001D33EF"/>
    <w:rsid w:val="001D3A4D"/>
    <w:rsid w:val="001D40B8"/>
    <w:rsid w:val="001F3A9C"/>
    <w:rsid w:val="002200A7"/>
    <w:rsid w:val="0023161F"/>
    <w:rsid w:val="002504B7"/>
    <w:rsid w:val="00254E2C"/>
    <w:rsid w:val="00267070"/>
    <w:rsid w:val="00285B69"/>
    <w:rsid w:val="002C5268"/>
    <w:rsid w:val="003107F0"/>
    <w:rsid w:val="00326E94"/>
    <w:rsid w:val="00332AB1"/>
    <w:rsid w:val="0034154C"/>
    <w:rsid w:val="00374E9D"/>
    <w:rsid w:val="00397988"/>
    <w:rsid w:val="003B01A0"/>
    <w:rsid w:val="003D0911"/>
    <w:rsid w:val="003D4793"/>
    <w:rsid w:val="003F12F2"/>
    <w:rsid w:val="003F3F08"/>
    <w:rsid w:val="003F4436"/>
    <w:rsid w:val="004021B9"/>
    <w:rsid w:val="004214D5"/>
    <w:rsid w:val="00450B36"/>
    <w:rsid w:val="004511C9"/>
    <w:rsid w:val="004627A5"/>
    <w:rsid w:val="004856DF"/>
    <w:rsid w:val="00492061"/>
    <w:rsid w:val="004A07AC"/>
    <w:rsid w:val="004A357E"/>
    <w:rsid w:val="0050029B"/>
    <w:rsid w:val="00503455"/>
    <w:rsid w:val="00507922"/>
    <w:rsid w:val="005662A1"/>
    <w:rsid w:val="005C57F1"/>
    <w:rsid w:val="005D2091"/>
    <w:rsid w:val="005F02D4"/>
    <w:rsid w:val="00604F5C"/>
    <w:rsid w:val="00612DA5"/>
    <w:rsid w:val="00641CBB"/>
    <w:rsid w:val="00694054"/>
    <w:rsid w:val="006D4B0E"/>
    <w:rsid w:val="006E06AE"/>
    <w:rsid w:val="006E368F"/>
    <w:rsid w:val="006F68B9"/>
    <w:rsid w:val="0070739F"/>
    <w:rsid w:val="0074513B"/>
    <w:rsid w:val="00795B17"/>
    <w:rsid w:val="007B06F9"/>
    <w:rsid w:val="007B6447"/>
    <w:rsid w:val="007D7FAD"/>
    <w:rsid w:val="007E3B19"/>
    <w:rsid w:val="00807C0F"/>
    <w:rsid w:val="00810EEC"/>
    <w:rsid w:val="00811189"/>
    <w:rsid w:val="00826509"/>
    <w:rsid w:val="008361CF"/>
    <w:rsid w:val="00854430"/>
    <w:rsid w:val="008859F5"/>
    <w:rsid w:val="008B2291"/>
    <w:rsid w:val="008B2D4D"/>
    <w:rsid w:val="008B5567"/>
    <w:rsid w:val="008B758B"/>
    <w:rsid w:val="008D0F4D"/>
    <w:rsid w:val="008D1DAF"/>
    <w:rsid w:val="008D6D8F"/>
    <w:rsid w:val="008E643C"/>
    <w:rsid w:val="009278FA"/>
    <w:rsid w:val="00930177"/>
    <w:rsid w:val="0093230E"/>
    <w:rsid w:val="0093289D"/>
    <w:rsid w:val="00944491"/>
    <w:rsid w:val="00967AF9"/>
    <w:rsid w:val="009804DF"/>
    <w:rsid w:val="009848C7"/>
    <w:rsid w:val="009D6BCA"/>
    <w:rsid w:val="009E09C9"/>
    <w:rsid w:val="009F4CD8"/>
    <w:rsid w:val="00A21126"/>
    <w:rsid w:val="00A379F9"/>
    <w:rsid w:val="00A638F4"/>
    <w:rsid w:val="00A8247F"/>
    <w:rsid w:val="00A94C5D"/>
    <w:rsid w:val="00A95BF0"/>
    <w:rsid w:val="00AA282D"/>
    <w:rsid w:val="00AA45F3"/>
    <w:rsid w:val="00AB64C6"/>
    <w:rsid w:val="00AC785A"/>
    <w:rsid w:val="00B14E05"/>
    <w:rsid w:val="00B327AB"/>
    <w:rsid w:val="00B32C25"/>
    <w:rsid w:val="00B352D5"/>
    <w:rsid w:val="00B35B5D"/>
    <w:rsid w:val="00B71158"/>
    <w:rsid w:val="00B71212"/>
    <w:rsid w:val="00B773DB"/>
    <w:rsid w:val="00B775FE"/>
    <w:rsid w:val="00B77C28"/>
    <w:rsid w:val="00B87A73"/>
    <w:rsid w:val="00B96AEE"/>
    <w:rsid w:val="00BB1926"/>
    <w:rsid w:val="00BD7C50"/>
    <w:rsid w:val="00BE7A4B"/>
    <w:rsid w:val="00C04FA8"/>
    <w:rsid w:val="00C12A50"/>
    <w:rsid w:val="00C46565"/>
    <w:rsid w:val="00C66040"/>
    <w:rsid w:val="00C935F1"/>
    <w:rsid w:val="00CD4157"/>
    <w:rsid w:val="00CE4DDD"/>
    <w:rsid w:val="00D3423B"/>
    <w:rsid w:val="00D53487"/>
    <w:rsid w:val="00D7761E"/>
    <w:rsid w:val="00D87210"/>
    <w:rsid w:val="00DB4160"/>
    <w:rsid w:val="00DB76D9"/>
    <w:rsid w:val="00DE7329"/>
    <w:rsid w:val="00E01F9A"/>
    <w:rsid w:val="00E62861"/>
    <w:rsid w:val="00E75E45"/>
    <w:rsid w:val="00E77A55"/>
    <w:rsid w:val="00E86628"/>
    <w:rsid w:val="00EB06DD"/>
    <w:rsid w:val="00ED602A"/>
    <w:rsid w:val="00F02259"/>
    <w:rsid w:val="00F31A8E"/>
    <w:rsid w:val="00F46380"/>
    <w:rsid w:val="00F55D5B"/>
    <w:rsid w:val="00F7041F"/>
    <w:rsid w:val="00F70CAA"/>
    <w:rsid w:val="00F85636"/>
    <w:rsid w:val="00F94D51"/>
    <w:rsid w:val="00FA4BB3"/>
    <w:rsid w:val="00F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21D3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Администрация Цветочное</cp:lastModifiedBy>
  <cp:revision>5</cp:revision>
  <cp:lastPrinted>2021-02-24T06:33:00Z</cp:lastPrinted>
  <dcterms:created xsi:type="dcterms:W3CDTF">2023-09-25T07:00:00Z</dcterms:created>
  <dcterms:modified xsi:type="dcterms:W3CDTF">2023-09-29T11:56:00Z</dcterms:modified>
</cp:coreProperties>
</file>