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32" w:rsidRPr="00AC5738" w:rsidRDefault="005D5A32" w:rsidP="005D5A32">
      <w:pPr>
        <w:widowControl/>
        <w:tabs>
          <w:tab w:val="left" w:pos="5670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</w:t>
      </w:r>
      <w:r w:rsidRPr="00AC5738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 wp14:anchorId="33C80EF9" wp14:editId="1CF33C41">
            <wp:extent cx="504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A32" w:rsidRPr="00AC5738" w:rsidRDefault="005D5A32" w:rsidP="005D5A32">
      <w:pPr>
        <w:widowControl/>
        <w:autoSpaceDE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C5738">
        <w:rPr>
          <w:rFonts w:ascii="Times New Roman" w:eastAsia="Times New Roman" w:hAnsi="Times New Roman" w:cs="Times New Roman"/>
          <w:color w:val="auto"/>
          <w:lang w:bidi="ar-SA"/>
        </w:rPr>
        <w:t>Республика  Крым</w:t>
      </w:r>
    </w:p>
    <w:p w:rsidR="005D5A32" w:rsidRPr="00AC5738" w:rsidRDefault="005D5A32" w:rsidP="005D5A32">
      <w:pPr>
        <w:widowControl/>
        <w:autoSpaceDE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C5738">
        <w:rPr>
          <w:rFonts w:ascii="Times New Roman" w:eastAsia="Times New Roman" w:hAnsi="Times New Roman" w:cs="Times New Roman"/>
          <w:color w:val="auto"/>
          <w:lang w:bidi="ar-SA"/>
        </w:rPr>
        <w:t xml:space="preserve">  Белогорский   район                          </w:t>
      </w:r>
    </w:p>
    <w:p w:rsidR="005D5A32" w:rsidRPr="00AC5738" w:rsidRDefault="005D5A32" w:rsidP="005D5A32">
      <w:pPr>
        <w:widowControl/>
        <w:autoSpaceDE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C5738">
        <w:rPr>
          <w:rFonts w:ascii="Times New Roman" w:eastAsia="Times New Roman" w:hAnsi="Times New Roman" w:cs="Times New Roman"/>
          <w:color w:val="auto"/>
          <w:lang w:bidi="ar-SA"/>
        </w:rPr>
        <w:t xml:space="preserve">    Цветочненский  сельский  совет</w:t>
      </w:r>
    </w:p>
    <w:p w:rsidR="005D5A32" w:rsidRPr="00AC5738" w:rsidRDefault="005D5A32" w:rsidP="005D5A32">
      <w:pPr>
        <w:widowControl/>
        <w:autoSpaceDE w:val="0"/>
        <w:spacing w:line="100" w:lineRule="atLeast"/>
        <w:ind w:right="38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C573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  </w:t>
      </w:r>
      <w:r w:rsidRPr="00AC5738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4D6912">
        <w:rPr>
          <w:rFonts w:ascii="Times New Roman" w:eastAsia="Times New Roman" w:hAnsi="Times New Roman" w:cs="Times New Roman"/>
          <w:color w:val="auto"/>
          <w:lang w:bidi="ar-SA"/>
        </w:rPr>
        <w:t>14</w:t>
      </w:r>
      <w:r w:rsidRPr="00AC5738">
        <w:rPr>
          <w:rFonts w:ascii="Times New Roman" w:eastAsia="Times New Roman" w:hAnsi="Times New Roman" w:cs="Times New Roman"/>
          <w:color w:val="auto"/>
          <w:lang w:bidi="ar-SA"/>
        </w:rPr>
        <w:t>-я   сессия   сельского  совета  2  созыва</w:t>
      </w:r>
    </w:p>
    <w:p w:rsidR="005D5A32" w:rsidRPr="00AC5738" w:rsidRDefault="005D5A32" w:rsidP="005D5A32">
      <w:pPr>
        <w:widowControl/>
        <w:tabs>
          <w:tab w:val="left" w:pos="5670"/>
        </w:tabs>
        <w:ind w:lef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C5738">
        <w:rPr>
          <w:rFonts w:ascii="Times New Roman" w:eastAsia="Times New Roman" w:hAnsi="Times New Roman" w:cs="Times New Roman"/>
          <w:color w:val="auto"/>
          <w:lang w:bidi="ar-SA"/>
        </w:rPr>
        <w:t>РЕШЕНИЕ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</w:t>
      </w:r>
    </w:p>
    <w:p w:rsidR="005D5A32" w:rsidRPr="00AC5738" w:rsidRDefault="005D5A32" w:rsidP="005D5A3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5D5A32" w:rsidRPr="00AC5738" w:rsidTr="00062C36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5D5A32" w:rsidRPr="00AC5738" w:rsidRDefault="004D6912" w:rsidP="00062C3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 сентября</w:t>
            </w:r>
            <w:r w:rsidR="005D5A3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5D5A32" w:rsidRPr="00AC57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 года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5D5A32" w:rsidRPr="00AC5738" w:rsidRDefault="005D5A32" w:rsidP="00062C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57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5D5A32" w:rsidRPr="00AC5738" w:rsidRDefault="005D5A32" w:rsidP="00062C3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</w:t>
            </w:r>
            <w:r w:rsidRPr="00AC57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r w:rsidR="004D69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</w:t>
            </w:r>
          </w:p>
        </w:tc>
      </w:tr>
    </w:tbl>
    <w:p w:rsidR="005D5A32" w:rsidRPr="00AC5738" w:rsidRDefault="005D5A32" w:rsidP="005D5A32">
      <w:pPr>
        <w:pStyle w:val="1"/>
        <w:ind w:firstLine="0"/>
        <w:jc w:val="both"/>
        <w:rPr>
          <w:b/>
          <w:bCs/>
          <w:sz w:val="24"/>
          <w:szCs w:val="24"/>
        </w:rPr>
      </w:pPr>
    </w:p>
    <w:p w:rsidR="004453B1" w:rsidRPr="00AC5738" w:rsidRDefault="004453B1" w:rsidP="004453B1">
      <w:pPr>
        <w:pStyle w:val="1"/>
        <w:ind w:firstLine="0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620B1A" w:rsidRPr="00AC5738" w:rsidRDefault="008B3923" w:rsidP="008B3923">
      <w:pPr>
        <w:pStyle w:val="1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</w:t>
      </w:r>
      <w:r w:rsidR="00AA2405">
        <w:rPr>
          <w:bCs/>
          <w:sz w:val="24"/>
          <w:szCs w:val="24"/>
        </w:rPr>
        <w:t>внесении изменений в р</w:t>
      </w:r>
      <w:r w:rsidR="005E2C66" w:rsidRPr="00AC5738">
        <w:rPr>
          <w:bCs/>
          <w:sz w:val="24"/>
          <w:szCs w:val="24"/>
        </w:rPr>
        <w:t xml:space="preserve">ешение </w:t>
      </w:r>
      <w:r w:rsidR="00437E94" w:rsidRPr="00AC5738">
        <w:rPr>
          <w:bCs/>
          <w:sz w:val="24"/>
          <w:szCs w:val="24"/>
        </w:rPr>
        <w:t>48</w:t>
      </w:r>
      <w:r w:rsidR="005E2C66" w:rsidRPr="00AC5738">
        <w:rPr>
          <w:bCs/>
          <w:sz w:val="24"/>
          <w:szCs w:val="24"/>
        </w:rPr>
        <w:t>-</w:t>
      </w:r>
      <w:r w:rsidR="004453B1" w:rsidRPr="00AC5738">
        <w:rPr>
          <w:bCs/>
          <w:sz w:val="24"/>
          <w:szCs w:val="24"/>
        </w:rPr>
        <w:t>й</w:t>
      </w:r>
      <w:r w:rsidR="00BE0EEA">
        <w:rPr>
          <w:bCs/>
          <w:sz w:val="24"/>
          <w:szCs w:val="24"/>
        </w:rPr>
        <w:t xml:space="preserve"> </w:t>
      </w:r>
      <w:r w:rsidR="004453B1" w:rsidRPr="00AC5738">
        <w:rPr>
          <w:bCs/>
          <w:sz w:val="24"/>
          <w:szCs w:val="24"/>
        </w:rPr>
        <w:t>сессии</w:t>
      </w:r>
      <w:r w:rsidR="005E2C66" w:rsidRPr="00AC5738">
        <w:rPr>
          <w:bCs/>
          <w:sz w:val="24"/>
          <w:szCs w:val="24"/>
        </w:rPr>
        <w:t xml:space="preserve"> </w:t>
      </w:r>
      <w:r w:rsidR="00437E94" w:rsidRPr="00AC5738">
        <w:rPr>
          <w:bCs/>
          <w:sz w:val="24"/>
          <w:szCs w:val="24"/>
        </w:rPr>
        <w:t>Цветочненск</w:t>
      </w:r>
      <w:r w:rsidR="005E2C66" w:rsidRPr="00AC5738">
        <w:rPr>
          <w:bCs/>
          <w:sz w:val="24"/>
          <w:szCs w:val="24"/>
        </w:rPr>
        <w:t>ого сельского совета</w:t>
      </w:r>
      <w:r w:rsidR="00BE0EEA">
        <w:rPr>
          <w:bCs/>
          <w:sz w:val="24"/>
          <w:szCs w:val="24"/>
        </w:rPr>
        <w:t xml:space="preserve"> </w:t>
      </w:r>
      <w:r w:rsidR="005E2C66" w:rsidRPr="00AC5738">
        <w:rPr>
          <w:bCs/>
          <w:sz w:val="24"/>
          <w:szCs w:val="24"/>
        </w:rPr>
        <w:t xml:space="preserve">1-го созыва от </w:t>
      </w:r>
      <w:r w:rsidR="00437E94" w:rsidRPr="00AC5738">
        <w:rPr>
          <w:bCs/>
          <w:sz w:val="24"/>
          <w:szCs w:val="24"/>
        </w:rPr>
        <w:t>21</w:t>
      </w:r>
      <w:r w:rsidR="005E2C66" w:rsidRPr="00AC5738">
        <w:rPr>
          <w:bCs/>
          <w:sz w:val="24"/>
          <w:szCs w:val="24"/>
        </w:rPr>
        <w:t>.0</w:t>
      </w:r>
      <w:r w:rsidR="00437E94" w:rsidRPr="00AC5738">
        <w:rPr>
          <w:bCs/>
          <w:sz w:val="24"/>
          <w:szCs w:val="24"/>
        </w:rPr>
        <w:t>2</w:t>
      </w:r>
      <w:r w:rsidR="005E2C66" w:rsidRPr="00AC5738">
        <w:rPr>
          <w:bCs/>
          <w:sz w:val="24"/>
          <w:szCs w:val="24"/>
        </w:rPr>
        <w:t>.2018 г. № 43</w:t>
      </w:r>
      <w:r w:rsidR="00437E94" w:rsidRPr="00AC5738">
        <w:rPr>
          <w:bCs/>
          <w:sz w:val="24"/>
          <w:szCs w:val="24"/>
        </w:rPr>
        <w:t>2</w:t>
      </w:r>
      <w:r w:rsidR="005E2C66" w:rsidRPr="00AC5738">
        <w:rPr>
          <w:bCs/>
          <w:sz w:val="24"/>
          <w:szCs w:val="24"/>
        </w:rPr>
        <w:t>«Об утверждении Правил благоустройства</w:t>
      </w:r>
      <w:r w:rsidR="00BE0EEA">
        <w:rPr>
          <w:bCs/>
          <w:sz w:val="24"/>
          <w:szCs w:val="24"/>
        </w:rPr>
        <w:t xml:space="preserve"> </w:t>
      </w:r>
      <w:r w:rsidR="005E2C66" w:rsidRPr="00AC5738">
        <w:rPr>
          <w:bCs/>
          <w:sz w:val="24"/>
          <w:szCs w:val="24"/>
        </w:rPr>
        <w:t>территории муниципального образования</w:t>
      </w:r>
      <w:r w:rsidR="00BE0EEA">
        <w:rPr>
          <w:bCs/>
          <w:sz w:val="24"/>
          <w:szCs w:val="24"/>
        </w:rPr>
        <w:t xml:space="preserve"> </w:t>
      </w:r>
      <w:r w:rsidR="00437E94" w:rsidRPr="00AC5738">
        <w:rPr>
          <w:bCs/>
          <w:sz w:val="24"/>
          <w:szCs w:val="24"/>
        </w:rPr>
        <w:t>Цветочненск</w:t>
      </w:r>
      <w:r w:rsidR="005E2C66" w:rsidRPr="00AC5738">
        <w:rPr>
          <w:bCs/>
          <w:sz w:val="24"/>
          <w:szCs w:val="24"/>
        </w:rPr>
        <w:t>ое сельское поселение</w:t>
      </w:r>
      <w:r w:rsidR="00BE0EEA">
        <w:rPr>
          <w:bCs/>
          <w:sz w:val="24"/>
          <w:szCs w:val="24"/>
        </w:rPr>
        <w:t xml:space="preserve"> </w:t>
      </w:r>
      <w:r w:rsidR="00437E94" w:rsidRPr="00AC5738">
        <w:rPr>
          <w:bCs/>
          <w:sz w:val="24"/>
          <w:szCs w:val="24"/>
        </w:rPr>
        <w:t>Белогорск</w:t>
      </w:r>
      <w:r w:rsidR="005E2C66" w:rsidRPr="00AC5738">
        <w:rPr>
          <w:bCs/>
          <w:sz w:val="24"/>
          <w:szCs w:val="24"/>
        </w:rPr>
        <w:t>ого района Республики Крым»</w:t>
      </w:r>
    </w:p>
    <w:p w:rsidR="004453B1" w:rsidRPr="00AC5738" w:rsidRDefault="004453B1" w:rsidP="004453B1">
      <w:pPr>
        <w:pStyle w:val="1"/>
        <w:ind w:firstLine="0"/>
        <w:contextualSpacing/>
        <w:jc w:val="both"/>
        <w:rPr>
          <w:sz w:val="24"/>
          <w:szCs w:val="24"/>
        </w:rPr>
      </w:pPr>
    </w:p>
    <w:p w:rsidR="00620B1A" w:rsidRPr="00AC5738" w:rsidRDefault="005E2C66" w:rsidP="00AC5738">
      <w:pPr>
        <w:pStyle w:val="1"/>
        <w:spacing w:line="240" w:lineRule="atLeast"/>
        <w:ind w:firstLine="72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</w:t>
      </w:r>
      <w:r w:rsidR="00274518" w:rsidRPr="00AC5738">
        <w:rPr>
          <w:sz w:val="24"/>
          <w:szCs w:val="24"/>
        </w:rPr>
        <w:t>Поручением Главы Республики Крым № 1/01-32/2339 от 24.04.2020г</w:t>
      </w:r>
      <w:r w:rsidRPr="00AC5738">
        <w:rPr>
          <w:sz w:val="24"/>
          <w:szCs w:val="24"/>
        </w:rPr>
        <w:t xml:space="preserve">, Уставом </w:t>
      </w:r>
      <w:r w:rsidR="00437E94" w:rsidRPr="00AC5738">
        <w:rPr>
          <w:sz w:val="24"/>
          <w:szCs w:val="24"/>
        </w:rPr>
        <w:t>Цветочненск</w:t>
      </w:r>
      <w:r w:rsidRPr="00AC5738">
        <w:rPr>
          <w:sz w:val="24"/>
          <w:szCs w:val="24"/>
        </w:rPr>
        <w:t xml:space="preserve">ого сельского поселения, </w:t>
      </w:r>
      <w:r w:rsidR="00437E94" w:rsidRPr="00AC5738">
        <w:rPr>
          <w:sz w:val="24"/>
          <w:szCs w:val="24"/>
        </w:rPr>
        <w:t>Цветочненск</w:t>
      </w:r>
      <w:r w:rsidRPr="00AC5738">
        <w:rPr>
          <w:sz w:val="24"/>
          <w:szCs w:val="24"/>
        </w:rPr>
        <w:t>ий сельский совет</w:t>
      </w:r>
    </w:p>
    <w:p w:rsidR="00620B1A" w:rsidRPr="00AC5738" w:rsidRDefault="005E2C66" w:rsidP="00AC5738">
      <w:pPr>
        <w:pStyle w:val="1"/>
        <w:spacing w:line="240" w:lineRule="atLeast"/>
        <w:ind w:firstLine="0"/>
        <w:rPr>
          <w:b/>
          <w:sz w:val="24"/>
          <w:szCs w:val="24"/>
        </w:rPr>
      </w:pPr>
      <w:r w:rsidRPr="00AC5738">
        <w:rPr>
          <w:b/>
          <w:sz w:val="24"/>
          <w:szCs w:val="24"/>
        </w:rPr>
        <w:t>РЕШИЛ:</w:t>
      </w:r>
    </w:p>
    <w:p w:rsidR="00620B1A" w:rsidRPr="008B3923" w:rsidRDefault="009C2577" w:rsidP="008B3923">
      <w:pPr>
        <w:pStyle w:val="1"/>
        <w:numPr>
          <w:ilvl w:val="0"/>
          <w:numId w:val="1"/>
        </w:numPr>
        <w:ind w:firstLine="0"/>
        <w:jc w:val="both"/>
        <w:rPr>
          <w:bCs/>
          <w:sz w:val="24"/>
          <w:szCs w:val="24"/>
        </w:rPr>
      </w:pPr>
      <w:bookmarkStart w:id="1" w:name="bookmark0"/>
      <w:bookmarkEnd w:id="1"/>
      <w:r>
        <w:rPr>
          <w:bCs/>
          <w:sz w:val="24"/>
          <w:szCs w:val="24"/>
        </w:rPr>
        <w:t xml:space="preserve">Внести </w:t>
      </w:r>
      <w:r w:rsidR="008B3923">
        <w:rPr>
          <w:bCs/>
          <w:sz w:val="24"/>
          <w:szCs w:val="24"/>
        </w:rPr>
        <w:t>в р</w:t>
      </w:r>
      <w:r w:rsidR="008B3923" w:rsidRPr="00AC5738">
        <w:rPr>
          <w:bCs/>
          <w:sz w:val="24"/>
          <w:szCs w:val="24"/>
        </w:rPr>
        <w:t>ешение 48-й</w:t>
      </w:r>
      <w:r w:rsidR="008B3923">
        <w:rPr>
          <w:bCs/>
          <w:sz w:val="24"/>
          <w:szCs w:val="24"/>
        </w:rPr>
        <w:t xml:space="preserve"> </w:t>
      </w:r>
      <w:r w:rsidR="008B3923" w:rsidRPr="00AC5738">
        <w:rPr>
          <w:bCs/>
          <w:sz w:val="24"/>
          <w:szCs w:val="24"/>
        </w:rPr>
        <w:t>сессии Цветочненского сельского совета</w:t>
      </w:r>
      <w:r w:rsidR="008B3923">
        <w:rPr>
          <w:bCs/>
          <w:sz w:val="24"/>
          <w:szCs w:val="24"/>
        </w:rPr>
        <w:t xml:space="preserve"> </w:t>
      </w:r>
      <w:r w:rsidR="008B3923" w:rsidRPr="00AC5738">
        <w:rPr>
          <w:bCs/>
          <w:sz w:val="24"/>
          <w:szCs w:val="24"/>
        </w:rPr>
        <w:t>1-го созыва от 21.02.2018 г. № 432«Об утверждении Правил благоустройства</w:t>
      </w:r>
      <w:r w:rsidR="008B3923">
        <w:rPr>
          <w:bCs/>
          <w:sz w:val="24"/>
          <w:szCs w:val="24"/>
        </w:rPr>
        <w:t xml:space="preserve"> </w:t>
      </w:r>
      <w:r w:rsidR="008B3923" w:rsidRPr="00AC5738">
        <w:rPr>
          <w:bCs/>
          <w:sz w:val="24"/>
          <w:szCs w:val="24"/>
        </w:rPr>
        <w:t>территории муниципального образования</w:t>
      </w:r>
      <w:r w:rsidR="008B3923">
        <w:rPr>
          <w:bCs/>
          <w:sz w:val="24"/>
          <w:szCs w:val="24"/>
        </w:rPr>
        <w:t xml:space="preserve"> </w:t>
      </w:r>
      <w:r w:rsidR="008B3923" w:rsidRPr="00AC5738">
        <w:rPr>
          <w:bCs/>
          <w:sz w:val="24"/>
          <w:szCs w:val="24"/>
        </w:rPr>
        <w:t>Цветочненское сельское поселение</w:t>
      </w:r>
      <w:r w:rsidR="008B3923">
        <w:rPr>
          <w:bCs/>
          <w:sz w:val="24"/>
          <w:szCs w:val="24"/>
        </w:rPr>
        <w:t xml:space="preserve"> </w:t>
      </w:r>
      <w:r w:rsidR="008B3923" w:rsidRPr="00AC5738">
        <w:rPr>
          <w:bCs/>
          <w:sz w:val="24"/>
          <w:szCs w:val="24"/>
        </w:rPr>
        <w:t>Белогорского района Республики Крым»</w:t>
      </w:r>
      <w:r w:rsidR="008B39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следующие изменения</w:t>
      </w:r>
      <w:r w:rsidR="005E2C66" w:rsidRPr="008B3923">
        <w:rPr>
          <w:sz w:val="24"/>
          <w:szCs w:val="24"/>
        </w:rPr>
        <w:t>:</w:t>
      </w:r>
    </w:p>
    <w:p w:rsidR="00620B1A" w:rsidRPr="00AC5738" w:rsidRDefault="00437E94" w:rsidP="008B3923">
      <w:pPr>
        <w:pStyle w:val="1"/>
        <w:numPr>
          <w:ilvl w:val="1"/>
          <w:numId w:val="1"/>
        </w:numPr>
        <w:tabs>
          <w:tab w:val="left" w:pos="1334"/>
        </w:tabs>
        <w:ind w:firstLine="720"/>
        <w:jc w:val="both"/>
        <w:rPr>
          <w:sz w:val="24"/>
          <w:szCs w:val="24"/>
        </w:rPr>
      </w:pPr>
      <w:bookmarkStart w:id="2" w:name="bookmark1"/>
      <w:bookmarkEnd w:id="2"/>
      <w:r w:rsidRPr="00AC5738">
        <w:rPr>
          <w:sz w:val="24"/>
          <w:szCs w:val="24"/>
        </w:rPr>
        <w:t>Пункт 5.5 Раздела 5</w:t>
      </w:r>
      <w:r w:rsidR="005E2C66" w:rsidRPr="00AC5738">
        <w:rPr>
          <w:sz w:val="24"/>
          <w:szCs w:val="24"/>
        </w:rPr>
        <w:t xml:space="preserve"> Решения дополнить </w:t>
      </w:r>
      <w:r w:rsidRPr="00AC5738">
        <w:rPr>
          <w:sz w:val="24"/>
          <w:szCs w:val="24"/>
        </w:rPr>
        <w:t>подпунктами</w:t>
      </w:r>
      <w:r w:rsidR="004453B1" w:rsidRPr="00AC5738">
        <w:rPr>
          <w:sz w:val="24"/>
          <w:szCs w:val="24"/>
        </w:rPr>
        <w:t xml:space="preserve"> </w:t>
      </w:r>
      <w:r w:rsidRPr="00AC5738">
        <w:rPr>
          <w:sz w:val="24"/>
          <w:szCs w:val="24"/>
        </w:rPr>
        <w:t>5.5.5.</w:t>
      </w:r>
      <w:r w:rsidR="005039FB" w:rsidRPr="00AC5738">
        <w:rPr>
          <w:sz w:val="24"/>
          <w:szCs w:val="24"/>
        </w:rPr>
        <w:t xml:space="preserve"> и </w:t>
      </w:r>
      <w:r w:rsidRPr="00AC5738">
        <w:rPr>
          <w:sz w:val="24"/>
          <w:szCs w:val="24"/>
        </w:rPr>
        <w:t>5.5.5</w:t>
      </w:r>
      <w:r w:rsidR="005039FB" w:rsidRPr="00AC5738">
        <w:rPr>
          <w:sz w:val="24"/>
          <w:szCs w:val="24"/>
        </w:rPr>
        <w:t>.1</w:t>
      </w:r>
      <w:r w:rsidR="005E2C66" w:rsidRPr="00AC5738">
        <w:rPr>
          <w:sz w:val="24"/>
          <w:szCs w:val="24"/>
        </w:rPr>
        <w:t xml:space="preserve"> следующего содержания:</w:t>
      </w:r>
    </w:p>
    <w:p w:rsidR="004453B1" w:rsidRPr="00AC5738" w:rsidRDefault="005E2C66" w:rsidP="008B3923">
      <w:pPr>
        <w:pStyle w:val="1"/>
        <w:ind w:firstLine="0"/>
        <w:jc w:val="both"/>
        <w:rPr>
          <w:bCs/>
          <w:sz w:val="24"/>
          <w:szCs w:val="24"/>
        </w:rPr>
      </w:pPr>
      <w:r w:rsidRPr="00AC5738">
        <w:rPr>
          <w:sz w:val="24"/>
          <w:szCs w:val="24"/>
        </w:rPr>
        <w:t>«</w:t>
      </w:r>
      <w:bookmarkStart w:id="3" w:name="bookmark84"/>
      <w:bookmarkEnd w:id="3"/>
      <w:r w:rsidR="00437E94" w:rsidRPr="00AC5738">
        <w:rPr>
          <w:sz w:val="24"/>
          <w:szCs w:val="24"/>
        </w:rPr>
        <w:t>5.5.5.</w:t>
      </w:r>
      <w:r w:rsidR="004453B1" w:rsidRPr="00AC5738">
        <w:rPr>
          <w:sz w:val="24"/>
          <w:szCs w:val="24"/>
        </w:rPr>
        <w:t xml:space="preserve"> </w:t>
      </w:r>
      <w:r w:rsidR="004453B1" w:rsidRPr="00AC5738">
        <w:rPr>
          <w:bCs/>
          <w:sz w:val="24"/>
          <w:szCs w:val="24"/>
        </w:rPr>
        <w:t>Требования к размещению и содержанию ограждений строительных площадок, строи</w:t>
      </w:r>
      <w:r w:rsidR="00D328F9" w:rsidRPr="00AC5738">
        <w:rPr>
          <w:bCs/>
          <w:sz w:val="24"/>
          <w:szCs w:val="24"/>
        </w:rPr>
        <w:t>тельных сеток на фасадах зданий.</w:t>
      </w:r>
    </w:p>
    <w:p w:rsidR="00D328F9" w:rsidRPr="00AC5738" w:rsidRDefault="00D328F9" w:rsidP="008B3923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В целях обеспечения безопасности при выполнении строительных работ, улучшения эстетики городской среды, организация и производство строительных работ (ремонт, строительство или реконструкция) должны осуществляться при соблюдении требований законодательства Российской Федерации об охране труда, иных действующих нормативных правовых актов, настоящих Требований, а также при наличии следующих документов:</w:t>
      </w:r>
    </w:p>
    <w:p w:rsidR="00D328F9" w:rsidRPr="00AC5738" w:rsidRDefault="00D328F9" w:rsidP="00D328F9">
      <w:pPr>
        <w:pStyle w:val="1"/>
        <w:numPr>
          <w:ilvl w:val="0"/>
          <w:numId w:val="8"/>
        </w:numPr>
        <w:tabs>
          <w:tab w:val="left" w:pos="941"/>
        </w:tabs>
        <w:ind w:firstLine="560"/>
        <w:jc w:val="both"/>
        <w:rPr>
          <w:sz w:val="24"/>
          <w:szCs w:val="24"/>
        </w:rPr>
      </w:pPr>
      <w:bookmarkStart w:id="4" w:name="bookmark12"/>
      <w:bookmarkEnd w:id="4"/>
      <w:r w:rsidRPr="00AC5738">
        <w:rPr>
          <w:sz w:val="24"/>
          <w:szCs w:val="24"/>
        </w:rPr>
        <w:t>для установки ограждения строительной площадки - проектной документации, разрешения на строительство (реконструкцию) объектов капитального строительства;</w:t>
      </w:r>
    </w:p>
    <w:p w:rsidR="00D328F9" w:rsidRPr="00AC5738" w:rsidRDefault="00D328F9" w:rsidP="00D328F9">
      <w:pPr>
        <w:pStyle w:val="1"/>
        <w:numPr>
          <w:ilvl w:val="0"/>
          <w:numId w:val="8"/>
        </w:numPr>
        <w:tabs>
          <w:tab w:val="left" w:pos="778"/>
        </w:tabs>
        <w:ind w:firstLine="560"/>
        <w:jc w:val="both"/>
        <w:rPr>
          <w:sz w:val="24"/>
          <w:szCs w:val="24"/>
        </w:rPr>
      </w:pPr>
      <w:bookmarkStart w:id="5" w:name="bookmark13"/>
      <w:bookmarkEnd w:id="5"/>
      <w:r w:rsidRPr="00AC5738">
        <w:rPr>
          <w:sz w:val="24"/>
          <w:szCs w:val="24"/>
        </w:rPr>
        <w:t>для размещения строительной сетки - паспорта фасада здания, строения, сооружения, согласованного Службой государственного строительного надзора Республики Крым, ордера на производство отделочных работ (для объектов капитального ремонта) или разрешения на строительство (реконструкцию) объектов капитального строительства.</w:t>
      </w:r>
    </w:p>
    <w:p w:rsidR="00D328F9" w:rsidRPr="00AC5738" w:rsidRDefault="00D328F9" w:rsidP="00D328F9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Строительные площадки, участки работ и рабочие места, проезды и подходы к ним в темное время суток должны быть освещены, оборудованы предупреждающими знаками в соответствии с требованиями государственных стандартов, действующих норм и правил.</w:t>
      </w:r>
    </w:p>
    <w:p w:rsidR="00D328F9" w:rsidRPr="00AC5738" w:rsidRDefault="00D328F9" w:rsidP="00D328F9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Выезды со строительных площадок должны быть оборудованы пунктами мойки (очистки) колес автотранспорта.</w:t>
      </w:r>
    </w:p>
    <w:p w:rsidR="00D328F9" w:rsidRPr="00AC5738" w:rsidRDefault="00D328F9" w:rsidP="00D328F9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Своевременно, но не реже одного раза в полгода необходимо проводить мероприятия по поддержанию в надлежащем состоянии ограждения, строительной сетки, строительных лесов, подсветки и оборудования строительной площадки.</w:t>
      </w:r>
    </w:p>
    <w:p w:rsidR="00D328F9" w:rsidRPr="00AC5738" w:rsidRDefault="00D328F9" w:rsidP="00D328F9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 xml:space="preserve">При отсутствии разрешения на строительство (реконструкцию) объектов капитального строительства застройщику необходимо благоустроить территорию согласно паспорту фасада </w:t>
      </w:r>
      <w:r w:rsidRPr="00AC5738">
        <w:rPr>
          <w:sz w:val="24"/>
          <w:szCs w:val="24"/>
        </w:rPr>
        <w:lastRenderedPageBreak/>
        <w:t>здания, строения, сооружения, согласованного администрацией муниципального образования, в течение шести месяцев со дня принятия решения о предоставлении земельного участка. При этом ограждение территории возможно лишь с использованием декоративного не</w:t>
      </w:r>
      <w:r w:rsidR="00BE0EEA">
        <w:rPr>
          <w:sz w:val="24"/>
          <w:szCs w:val="24"/>
        </w:rPr>
        <w:t xml:space="preserve"> </w:t>
      </w:r>
      <w:r w:rsidRPr="00AC5738">
        <w:rPr>
          <w:sz w:val="24"/>
          <w:szCs w:val="24"/>
        </w:rPr>
        <w:t>глухого ограждения высотой не более 1,8 м, выполненного по индивидуальному проекту.</w:t>
      </w:r>
    </w:p>
    <w:p w:rsidR="00D328F9" w:rsidRPr="00AC5738" w:rsidRDefault="00D328F9" w:rsidP="005039FB">
      <w:pPr>
        <w:pStyle w:val="1"/>
        <w:ind w:firstLine="560"/>
        <w:jc w:val="both"/>
        <w:rPr>
          <w:sz w:val="24"/>
          <w:szCs w:val="24"/>
        </w:rPr>
      </w:pPr>
      <w:bookmarkStart w:id="6" w:name="bookmark14"/>
      <w:bookmarkEnd w:id="6"/>
      <w:r w:rsidRPr="00AC5738">
        <w:rPr>
          <w:sz w:val="24"/>
          <w:szCs w:val="24"/>
        </w:rPr>
        <w:t xml:space="preserve">При строительстве, реконструкции объектов капитального строительства, находящихся на территории </w:t>
      </w:r>
      <w:r w:rsidR="00C057FB" w:rsidRPr="00AC5738">
        <w:rPr>
          <w:sz w:val="24"/>
          <w:szCs w:val="24"/>
        </w:rPr>
        <w:t xml:space="preserve">муниципального образования </w:t>
      </w:r>
      <w:r w:rsidR="00437E94" w:rsidRPr="00AC5738">
        <w:rPr>
          <w:sz w:val="24"/>
          <w:szCs w:val="24"/>
        </w:rPr>
        <w:t>Цветочненск</w:t>
      </w:r>
      <w:r w:rsidR="00C057FB" w:rsidRPr="00AC5738">
        <w:rPr>
          <w:sz w:val="24"/>
          <w:szCs w:val="24"/>
        </w:rPr>
        <w:t xml:space="preserve">ое сельское поселение </w:t>
      </w:r>
      <w:r w:rsidR="00437E94" w:rsidRPr="00AC5738">
        <w:rPr>
          <w:sz w:val="24"/>
          <w:szCs w:val="24"/>
        </w:rPr>
        <w:t>Белогорск</w:t>
      </w:r>
      <w:r w:rsidR="00C057FB" w:rsidRPr="00AC5738">
        <w:rPr>
          <w:sz w:val="24"/>
          <w:szCs w:val="24"/>
        </w:rPr>
        <w:t xml:space="preserve">ого района </w:t>
      </w:r>
      <w:r w:rsidRPr="00AC5738">
        <w:rPr>
          <w:sz w:val="24"/>
          <w:szCs w:val="24"/>
        </w:rPr>
        <w:t xml:space="preserve">Республики Крым, застройщики обязаны соблюдать требования, установленные </w:t>
      </w:r>
      <w:r w:rsidR="00C057FB" w:rsidRPr="00AC5738">
        <w:rPr>
          <w:sz w:val="24"/>
          <w:szCs w:val="24"/>
        </w:rPr>
        <w:t>настоящими Правилами б</w:t>
      </w:r>
      <w:r w:rsidRPr="00AC5738">
        <w:rPr>
          <w:sz w:val="24"/>
          <w:szCs w:val="24"/>
        </w:rPr>
        <w:t>лагоустройства.</w:t>
      </w:r>
    </w:p>
    <w:p w:rsidR="00D328F9" w:rsidRPr="00AC5738" w:rsidRDefault="00D328F9" w:rsidP="005039FB">
      <w:pPr>
        <w:pStyle w:val="1"/>
        <w:ind w:firstLine="560"/>
        <w:jc w:val="both"/>
        <w:rPr>
          <w:sz w:val="24"/>
          <w:szCs w:val="24"/>
        </w:rPr>
      </w:pPr>
      <w:bookmarkStart w:id="7" w:name="bookmark15"/>
      <w:bookmarkEnd w:id="7"/>
      <w:r w:rsidRPr="00AC5738">
        <w:rPr>
          <w:sz w:val="24"/>
          <w:szCs w:val="24"/>
        </w:rPr>
        <w:t>Для размещения рабочих, инструмента и материалов при выполнении строительных и ремонтных работ на фасадах зданий, в том числе при их утеплении и отделке путем монтажа различных конструкций навесных фасадных систем, применяются строительные леса.</w:t>
      </w:r>
    </w:p>
    <w:p w:rsidR="00D328F9" w:rsidRPr="00AC5738" w:rsidRDefault="00D328F9" w:rsidP="00D328F9">
      <w:pPr>
        <w:pStyle w:val="1"/>
        <w:ind w:firstLine="60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Поверхность грунта, на которую устанавливаются строительные леса, должна быть спланирована или оборудована регулируемыми опорами (домкратами).</w:t>
      </w:r>
    </w:p>
    <w:p w:rsidR="00D328F9" w:rsidRPr="00AC5738" w:rsidRDefault="00D328F9" w:rsidP="00D328F9">
      <w:pPr>
        <w:pStyle w:val="1"/>
        <w:ind w:firstLine="60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Металлические строительные леса должны быть огрунтованы и окрашены.</w:t>
      </w:r>
    </w:p>
    <w:p w:rsidR="00D328F9" w:rsidRPr="00AC5738" w:rsidRDefault="00D328F9" w:rsidP="00D328F9">
      <w:pPr>
        <w:pStyle w:val="1"/>
        <w:ind w:firstLine="60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Строительная сетка должна быть навешена на крепления, специально изготовленные для таких целей, находящиеся по фасаду здания, или же на строительные леса, а также должна находиться в натянутом состоянии на всей поверхности для придания устойчивости.</w:t>
      </w:r>
    </w:p>
    <w:p w:rsidR="00D328F9" w:rsidRPr="00AC5738" w:rsidRDefault="00D328F9" w:rsidP="00D328F9">
      <w:pPr>
        <w:pStyle w:val="1"/>
        <w:ind w:firstLine="60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Наличие строительной сетки обязательно при осуществлении строительных работ со стороны территорий общего пользования, особо охраняемых территорий и объектов, где дополнительно должен быть оборудован сплошной защитный навес.</w:t>
      </w:r>
    </w:p>
    <w:p w:rsidR="00D328F9" w:rsidRPr="00AC5738" w:rsidRDefault="00D328F9" w:rsidP="005039FB">
      <w:pPr>
        <w:pStyle w:val="1"/>
        <w:ind w:left="600" w:firstLine="0"/>
        <w:jc w:val="both"/>
        <w:rPr>
          <w:sz w:val="24"/>
          <w:szCs w:val="24"/>
        </w:rPr>
      </w:pPr>
      <w:bookmarkStart w:id="8" w:name="bookmark16"/>
      <w:bookmarkEnd w:id="8"/>
      <w:r w:rsidRPr="00AC5738">
        <w:rPr>
          <w:sz w:val="24"/>
          <w:szCs w:val="24"/>
        </w:rPr>
        <w:t>При выполнении строительных работ не допускаются:</w:t>
      </w:r>
    </w:p>
    <w:p w:rsidR="00D328F9" w:rsidRPr="00AC5738" w:rsidRDefault="00D328F9" w:rsidP="00D328F9">
      <w:pPr>
        <w:pStyle w:val="1"/>
        <w:numPr>
          <w:ilvl w:val="0"/>
          <w:numId w:val="8"/>
        </w:numPr>
        <w:tabs>
          <w:tab w:val="left" w:pos="802"/>
        </w:tabs>
        <w:ind w:firstLine="600"/>
        <w:jc w:val="both"/>
        <w:rPr>
          <w:sz w:val="24"/>
          <w:szCs w:val="24"/>
        </w:rPr>
      </w:pPr>
      <w:bookmarkStart w:id="9" w:name="bookmark17"/>
      <w:bookmarkEnd w:id="9"/>
      <w:r w:rsidRPr="00AC5738">
        <w:rPr>
          <w:sz w:val="24"/>
          <w:szCs w:val="24"/>
        </w:rPr>
        <w:t>установка строительного ограждения, не соответствующего настоящим требованиям, а также без выданного в установленном порядке разрешения на проведение строительных работ;</w:t>
      </w:r>
    </w:p>
    <w:p w:rsidR="00D328F9" w:rsidRPr="00AC5738" w:rsidRDefault="00D328F9" w:rsidP="00D328F9">
      <w:pPr>
        <w:pStyle w:val="1"/>
        <w:numPr>
          <w:ilvl w:val="0"/>
          <w:numId w:val="8"/>
        </w:numPr>
        <w:tabs>
          <w:tab w:val="left" w:pos="802"/>
        </w:tabs>
        <w:ind w:firstLine="600"/>
        <w:jc w:val="both"/>
        <w:rPr>
          <w:sz w:val="24"/>
          <w:szCs w:val="24"/>
        </w:rPr>
      </w:pPr>
      <w:bookmarkStart w:id="10" w:name="bookmark18"/>
      <w:bookmarkEnd w:id="10"/>
      <w:r w:rsidRPr="00AC5738">
        <w:rPr>
          <w:sz w:val="24"/>
          <w:szCs w:val="24"/>
        </w:rPr>
        <w:t>размещение рекламных конструкций на строительных ограждениях и строительной сетке;</w:t>
      </w:r>
    </w:p>
    <w:p w:rsidR="00D328F9" w:rsidRPr="00AC5738" w:rsidRDefault="00D328F9" w:rsidP="00D328F9">
      <w:pPr>
        <w:pStyle w:val="1"/>
        <w:numPr>
          <w:ilvl w:val="0"/>
          <w:numId w:val="8"/>
        </w:numPr>
        <w:tabs>
          <w:tab w:val="left" w:pos="802"/>
        </w:tabs>
        <w:ind w:firstLine="600"/>
        <w:jc w:val="both"/>
        <w:rPr>
          <w:sz w:val="24"/>
          <w:szCs w:val="24"/>
        </w:rPr>
      </w:pPr>
      <w:bookmarkStart w:id="11" w:name="bookmark19"/>
      <w:bookmarkEnd w:id="11"/>
      <w:r w:rsidRPr="00AC5738">
        <w:rPr>
          <w:sz w:val="24"/>
          <w:szCs w:val="24"/>
        </w:rPr>
        <w:t>установка строительных лесов из дерева (за исключением настилов) на фасадах, расположенных со стороны территорий общего пользования, особо охраняемых территорий и объектов;</w:t>
      </w:r>
    </w:p>
    <w:p w:rsidR="00D328F9" w:rsidRPr="00AC5738" w:rsidRDefault="00D328F9" w:rsidP="00D328F9">
      <w:pPr>
        <w:pStyle w:val="1"/>
        <w:numPr>
          <w:ilvl w:val="0"/>
          <w:numId w:val="8"/>
        </w:numPr>
        <w:tabs>
          <w:tab w:val="left" w:pos="802"/>
        </w:tabs>
        <w:ind w:firstLine="600"/>
        <w:jc w:val="both"/>
        <w:rPr>
          <w:sz w:val="24"/>
          <w:szCs w:val="24"/>
        </w:rPr>
      </w:pPr>
      <w:bookmarkStart w:id="12" w:name="bookmark20"/>
      <w:bookmarkEnd w:id="12"/>
      <w:r w:rsidRPr="00AC5738">
        <w:rPr>
          <w:sz w:val="24"/>
          <w:szCs w:val="24"/>
        </w:rPr>
        <w:t>крепление строительных лесов к парапетам, карнизам, балконам и другим выступающим частям зданий и сооружений;</w:t>
      </w:r>
    </w:p>
    <w:p w:rsidR="00437E94" w:rsidRPr="00AC5738" w:rsidRDefault="005039FB" w:rsidP="00AC5738">
      <w:pPr>
        <w:pStyle w:val="1"/>
        <w:ind w:firstLine="600"/>
        <w:jc w:val="both"/>
        <w:rPr>
          <w:b/>
          <w:sz w:val="24"/>
          <w:szCs w:val="24"/>
        </w:rPr>
      </w:pPr>
      <w:bookmarkStart w:id="13" w:name="bookmark21"/>
      <w:bookmarkEnd w:id="13"/>
      <w:r w:rsidRPr="00AC5738">
        <w:rPr>
          <w:sz w:val="24"/>
          <w:szCs w:val="24"/>
        </w:rPr>
        <w:t>-</w:t>
      </w:r>
      <w:r w:rsidR="00D328F9" w:rsidRPr="00AC5738">
        <w:rPr>
          <w:sz w:val="24"/>
          <w:szCs w:val="24"/>
        </w:rPr>
        <w:t>наличие видимых искривлений и провисаний строительной сетки.</w:t>
      </w:r>
    </w:p>
    <w:p w:rsidR="00437E94" w:rsidRPr="00AC5738" w:rsidRDefault="00437E94" w:rsidP="00D57054">
      <w:pPr>
        <w:pStyle w:val="1"/>
        <w:ind w:firstLine="0"/>
        <w:rPr>
          <w:sz w:val="24"/>
          <w:szCs w:val="24"/>
        </w:rPr>
      </w:pPr>
    </w:p>
    <w:p w:rsidR="004153D8" w:rsidRPr="00AC5738" w:rsidRDefault="00437E94" w:rsidP="00D57054">
      <w:pPr>
        <w:pStyle w:val="1"/>
        <w:ind w:firstLine="0"/>
        <w:rPr>
          <w:sz w:val="24"/>
          <w:szCs w:val="24"/>
        </w:rPr>
      </w:pPr>
      <w:r w:rsidRPr="00AC5738">
        <w:rPr>
          <w:sz w:val="24"/>
          <w:szCs w:val="24"/>
        </w:rPr>
        <w:t>5.5.5.1.</w:t>
      </w:r>
      <w:r w:rsidR="00D57054" w:rsidRPr="00AC5738">
        <w:rPr>
          <w:sz w:val="24"/>
          <w:szCs w:val="24"/>
        </w:rPr>
        <w:t xml:space="preserve"> Э</w:t>
      </w:r>
      <w:r w:rsidR="00D57054" w:rsidRPr="00AC5738">
        <w:rPr>
          <w:bCs/>
          <w:sz w:val="24"/>
          <w:szCs w:val="24"/>
        </w:rPr>
        <w:t>скизы типовых ограждений строительных площадок.</w:t>
      </w:r>
    </w:p>
    <w:p w:rsidR="004153D8" w:rsidRPr="00AC5738" w:rsidRDefault="004153D8" w:rsidP="00D57054">
      <w:pPr>
        <w:pStyle w:val="1"/>
        <w:ind w:firstLine="540"/>
        <w:rPr>
          <w:sz w:val="24"/>
          <w:szCs w:val="24"/>
        </w:rPr>
      </w:pPr>
      <w:r w:rsidRPr="00AC5738">
        <w:rPr>
          <w:sz w:val="24"/>
          <w:szCs w:val="24"/>
        </w:rPr>
        <w:t>Тип 1 - типовое строительное ограждение с использованием металлоконструкций и металлопрофиля, окрашенного в заводских условиях.</w:t>
      </w:r>
    </w:p>
    <w:p w:rsidR="004153D8" w:rsidRPr="00AC5738" w:rsidRDefault="004153D8" w:rsidP="004153D8">
      <w:pPr>
        <w:pStyle w:val="1"/>
        <w:ind w:firstLine="540"/>
        <w:rPr>
          <w:sz w:val="24"/>
          <w:szCs w:val="24"/>
        </w:rPr>
      </w:pPr>
      <w:r w:rsidRPr="00AC5738">
        <w:rPr>
          <w:sz w:val="24"/>
          <w:szCs w:val="24"/>
        </w:rPr>
        <w:t>Декоративные элементы (тяги) - металлопрофиль квадратного сечения 30x30мм.</w:t>
      </w:r>
    </w:p>
    <w:p w:rsidR="004153D8" w:rsidRPr="00AC5738" w:rsidRDefault="004153D8" w:rsidP="004153D8">
      <w:pPr>
        <w:spacing w:line="1" w:lineRule="exact"/>
        <w:sectPr w:rsidR="004153D8" w:rsidRPr="00AC5738" w:rsidSect="00BE0EEA">
          <w:pgSz w:w="11900" w:h="16840"/>
          <w:pgMar w:top="1134" w:right="567" w:bottom="1134" w:left="1134" w:header="709" w:footer="879" w:gutter="0"/>
          <w:cols w:space="720"/>
          <w:noEndnote/>
          <w:docGrid w:linePitch="360"/>
        </w:sectPr>
      </w:pPr>
      <w:r w:rsidRPr="00AC5738">
        <w:rPr>
          <w:noProof/>
          <w:lang w:bidi="ar-SA"/>
        </w:rPr>
        <w:drawing>
          <wp:anchor distT="485775" distB="923290" distL="0" distR="146050" simplePos="0" relativeHeight="251659264" behindDoc="0" locked="0" layoutInCell="1" allowOverlap="1">
            <wp:simplePos x="0" y="0"/>
            <wp:positionH relativeFrom="page">
              <wp:posOffset>2571115</wp:posOffset>
            </wp:positionH>
            <wp:positionV relativeFrom="paragraph">
              <wp:posOffset>485775</wp:posOffset>
            </wp:positionV>
            <wp:extent cx="2999105" cy="43307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299910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81C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6" type="#_x0000_t202" style="position:absolute;margin-left:267.5pt;margin-top:8pt;width:117.6pt;height:17.3pt;z-index:2516684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" filled="f" stroked="f">
            <v:textbox inset="0,0,0,0">
              <w:txbxContent>
                <w:p w:rsidR="004153D8" w:rsidRDefault="004153D8" w:rsidP="004153D8">
                  <w:pPr>
                    <w:pStyle w:val="a7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Цветовое решение:</w:t>
                  </w:r>
                </w:p>
              </w:txbxContent>
            </v:textbox>
            <w10:wrap anchorx="page"/>
          </v:shape>
        </w:pict>
      </w:r>
      <w:r w:rsidR="00AA581C">
        <w:rPr>
          <w:noProof/>
          <w:lang w:bidi="ar-SA"/>
        </w:rPr>
        <w:pict>
          <v:shape id="Shape 9" o:spid="_x0000_s1027" type="#_x0000_t202" style="position:absolute;margin-left:206.75pt;margin-top:72.35pt;width:102.25pt;height:58.55pt;z-index:2516695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" filled="f" stroked="f">
            <v:textbox inset="0,0,0,0">
              <w:txbxContent>
                <w:p w:rsidR="004153D8" w:rsidRDefault="004153D8" w:rsidP="004153D8">
                  <w:pPr>
                    <w:pStyle w:val="a7"/>
                    <w:spacing w:line="300" w:lineRule="auto"/>
                  </w:pPr>
                  <w:r>
                    <w:rPr>
                      <w:color w:val="000000"/>
                    </w:rPr>
                    <w:t>RAL 7035 (7047) (поверхность ограждения, навес) металлопрофиль</w:t>
                  </w:r>
                </w:p>
              </w:txbxContent>
            </v:textbox>
            <w10:wrap anchorx="page"/>
          </v:shape>
        </w:pict>
      </w:r>
      <w:r w:rsidR="00AA581C">
        <w:rPr>
          <w:noProof/>
          <w:lang w:bidi="ar-SA"/>
        </w:rPr>
        <w:pict>
          <v:shape id="Shape 11" o:spid="_x0000_s1028" type="#_x0000_t202" style="position:absolute;margin-left:321pt;margin-top:72.35pt;width:128.9pt;height:72.5pt;z-index:2516705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PphAEAAAUDAAAOAAAAZHJzL2Uyb0RvYy54bWysUlFLwzAQfhf8DyHvrt2G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" filled="f" stroked="f">
            <v:textbox inset="0,0,0,0">
              <w:txbxContent>
                <w:p w:rsidR="004153D8" w:rsidRDefault="004153D8" w:rsidP="004153D8">
                  <w:pPr>
                    <w:pStyle w:val="a7"/>
                  </w:pPr>
                  <w:r>
                    <w:rPr>
                      <w:color w:val="000000"/>
                    </w:rPr>
                    <w:t>RAL 7040</w:t>
                  </w:r>
                  <w:r w:rsidR="000F7AE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(7045) (детали, опоры кронштейны) металлический профиль квадратного сечения</w:t>
                  </w:r>
                </w:p>
              </w:txbxContent>
            </v:textbox>
            <w10:wrap anchorx="page"/>
          </v:shape>
        </w:pict>
      </w:r>
    </w:p>
    <w:p w:rsidR="004153D8" w:rsidRPr="00AC5738" w:rsidRDefault="004153D8" w:rsidP="004153D8">
      <w:pPr>
        <w:spacing w:line="117" w:lineRule="exact"/>
      </w:pPr>
    </w:p>
    <w:p w:rsidR="004153D8" w:rsidRPr="00AC5738" w:rsidRDefault="004153D8" w:rsidP="004153D8">
      <w:pPr>
        <w:spacing w:line="1" w:lineRule="exact"/>
        <w:sectPr w:rsidR="004153D8" w:rsidRPr="00AC5738">
          <w:type w:val="continuous"/>
          <w:pgSz w:w="11900" w:h="16840"/>
          <w:pgMar w:top="1135" w:right="0" w:bottom="1135" w:left="0" w:header="0" w:footer="3" w:gutter="0"/>
          <w:cols w:space="720"/>
          <w:noEndnote/>
          <w:docGrid w:linePitch="360"/>
        </w:sectPr>
      </w:pPr>
    </w:p>
    <w:p w:rsidR="004153D8" w:rsidRPr="00AC5738" w:rsidRDefault="004153D8" w:rsidP="004153D8">
      <w:pPr>
        <w:pStyle w:val="1"/>
        <w:ind w:firstLine="0"/>
        <w:jc w:val="center"/>
        <w:rPr>
          <w:sz w:val="24"/>
          <w:szCs w:val="24"/>
        </w:rPr>
      </w:pPr>
      <w:r w:rsidRPr="00AC5738">
        <w:rPr>
          <w:sz w:val="24"/>
          <w:szCs w:val="24"/>
        </w:rPr>
        <w:t>Тип 1.1. Строительное ограждение с навесом</w:t>
      </w:r>
    </w:p>
    <w:p w:rsidR="004153D8" w:rsidRPr="00AC5738" w:rsidRDefault="00AA581C" w:rsidP="004153D8">
      <w:pPr>
        <w:spacing w:line="1" w:lineRule="exact"/>
        <w:sectPr w:rsidR="004153D8" w:rsidRPr="00AC5738">
          <w:type w:val="continuous"/>
          <w:pgSz w:w="11900" w:h="16840"/>
          <w:pgMar w:top="1135" w:right="641" w:bottom="1135" w:left="18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pict>
          <v:shape id="Shape 15" o:spid="_x0000_s1029" type="#_x0000_t202" style="position:absolute;margin-left:138.75pt;margin-top:177.25pt;width:378pt;height:29.25pt;z-index:251671552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" filled="f" stroked="f">
            <v:textbox inset="0,0,0,0">
              <w:txbxContent>
                <w:p w:rsidR="004153D8" w:rsidRDefault="00D57054" w:rsidP="004153D8">
                  <w:pPr>
                    <w:pStyle w:val="a7"/>
                    <w:spacing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Не менее 900 </w:t>
                  </w:r>
                  <w:r w:rsidR="000F7AED">
                    <w:rPr>
                      <w:sz w:val="12"/>
                      <w:szCs w:val="12"/>
                    </w:rPr>
                    <w:tab/>
                  </w:r>
                  <w:r w:rsidR="000F7AED">
                    <w:rPr>
                      <w:sz w:val="12"/>
                      <w:szCs w:val="12"/>
                    </w:rPr>
                    <w:tab/>
                  </w:r>
                  <w:r w:rsidR="000F7AED">
                    <w:rPr>
                      <w:sz w:val="12"/>
                      <w:szCs w:val="12"/>
                    </w:rPr>
                    <w:tab/>
                    <w:t>3000</w:t>
                  </w:r>
                </w:p>
              </w:txbxContent>
            </v:textbox>
            <w10:wrap anchorx="page"/>
          </v:shape>
        </w:pict>
      </w:r>
      <w:r w:rsidR="004153D8" w:rsidRPr="00AC5738">
        <w:rPr>
          <w:noProof/>
          <w:lang w:bidi="ar-SA"/>
        </w:rPr>
        <w:drawing>
          <wp:anchor distT="370840" distB="356870" distL="0" distR="0" simplePos="0" relativeHeight="251660288" behindDoc="0" locked="0" layoutInCell="1" allowOverlap="1">
            <wp:simplePos x="0" y="0"/>
            <wp:positionH relativeFrom="page">
              <wp:posOffset>1650365</wp:posOffset>
            </wp:positionH>
            <wp:positionV relativeFrom="paragraph">
              <wp:posOffset>370840</wp:posOffset>
            </wp:positionV>
            <wp:extent cx="755650" cy="171323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75565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3D8" w:rsidRPr="00AC5738">
        <w:rPr>
          <w:noProof/>
          <w:lang w:bidi="ar-SA"/>
        </w:rPr>
        <w:drawing>
          <wp:anchor distT="355600" distB="267970" distL="0" distR="0" simplePos="0" relativeHeight="251661312" behindDoc="0" locked="0" layoutInCell="1" allowOverlap="1">
            <wp:simplePos x="0" y="0"/>
            <wp:positionH relativeFrom="page">
              <wp:posOffset>2482215</wp:posOffset>
            </wp:positionH>
            <wp:positionV relativeFrom="paragraph">
              <wp:posOffset>355600</wp:posOffset>
            </wp:positionV>
            <wp:extent cx="4072255" cy="181673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407225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3D8" w:rsidRPr="00AC5738" w:rsidRDefault="004153D8" w:rsidP="004153D8">
      <w:pPr>
        <w:pStyle w:val="a7"/>
        <w:spacing w:line="240" w:lineRule="auto"/>
        <w:rPr>
          <w:sz w:val="24"/>
          <w:szCs w:val="24"/>
        </w:rPr>
      </w:pPr>
      <w:r w:rsidRPr="00AC57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Тип 1.2. Строительное ограждение с навесом и защитным ограждением</w:t>
      </w:r>
    </w:p>
    <w:p w:rsidR="004153D8" w:rsidRPr="00AC5738" w:rsidRDefault="004153D8" w:rsidP="004153D8">
      <w:pPr>
        <w:jc w:val="center"/>
      </w:pPr>
      <w:r w:rsidRPr="00AC5738">
        <w:rPr>
          <w:noProof/>
          <w:lang w:bidi="ar-SA"/>
        </w:rPr>
        <w:drawing>
          <wp:inline distT="0" distB="0" distL="0" distR="0">
            <wp:extent cx="5139055" cy="314579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139055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3D8" w:rsidRPr="00AC5738" w:rsidRDefault="004153D8" w:rsidP="004153D8">
      <w:pPr>
        <w:spacing w:after="819" w:line="1" w:lineRule="exact"/>
      </w:pP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Информационный щит строительного объекта располагается над строительным ограждением.</w:t>
      </w:r>
    </w:p>
    <w:p w:rsidR="004153D8" w:rsidRPr="00AC5738" w:rsidRDefault="004153D8" w:rsidP="004153D8">
      <w:pPr>
        <w:pStyle w:val="1"/>
        <w:ind w:firstLine="54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Габариты щита составляют:</w:t>
      </w:r>
    </w:p>
    <w:p w:rsidR="004153D8" w:rsidRPr="00AC5738" w:rsidRDefault="004153D8" w:rsidP="004153D8">
      <w:pPr>
        <w:pStyle w:val="1"/>
        <w:numPr>
          <w:ilvl w:val="0"/>
          <w:numId w:val="8"/>
        </w:numPr>
        <w:tabs>
          <w:tab w:val="left" w:pos="797"/>
        </w:tabs>
        <w:ind w:firstLine="540"/>
        <w:jc w:val="both"/>
        <w:rPr>
          <w:sz w:val="24"/>
          <w:szCs w:val="24"/>
        </w:rPr>
      </w:pPr>
      <w:bookmarkStart w:id="14" w:name="bookmark22"/>
      <w:bookmarkEnd w:id="14"/>
      <w:r w:rsidRPr="00AC5738">
        <w:rPr>
          <w:sz w:val="24"/>
          <w:szCs w:val="24"/>
        </w:rPr>
        <w:t>по вертикали - 1/2 высоты строительного ограждения</w:t>
      </w:r>
    </w:p>
    <w:p w:rsidR="004153D8" w:rsidRPr="00AC5738" w:rsidRDefault="004153D8" w:rsidP="004153D8">
      <w:pPr>
        <w:pStyle w:val="1"/>
        <w:ind w:firstLine="54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(но не более 1200 мм);</w:t>
      </w:r>
    </w:p>
    <w:p w:rsidR="004153D8" w:rsidRPr="00AC5738" w:rsidRDefault="004153D8" w:rsidP="004153D8">
      <w:pPr>
        <w:pStyle w:val="1"/>
        <w:numPr>
          <w:ilvl w:val="0"/>
          <w:numId w:val="8"/>
        </w:numPr>
        <w:tabs>
          <w:tab w:val="left" w:pos="797"/>
        </w:tabs>
        <w:ind w:firstLine="540"/>
        <w:jc w:val="both"/>
        <w:rPr>
          <w:sz w:val="24"/>
          <w:szCs w:val="24"/>
        </w:rPr>
      </w:pPr>
      <w:bookmarkStart w:id="15" w:name="bookmark23"/>
      <w:bookmarkEnd w:id="15"/>
      <w:r w:rsidRPr="00AC5738">
        <w:rPr>
          <w:sz w:val="24"/>
          <w:szCs w:val="24"/>
        </w:rPr>
        <w:t>по горизонтали - двойную длину одной секции ограждения</w:t>
      </w:r>
    </w:p>
    <w:p w:rsidR="004153D8" w:rsidRPr="00AC5738" w:rsidRDefault="004153D8" w:rsidP="004153D8">
      <w:pPr>
        <w:pStyle w:val="1"/>
        <w:ind w:firstLine="54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(но не более 8000 мм).</w:t>
      </w:r>
    </w:p>
    <w:p w:rsidR="004153D8" w:rsidRPr="00AC5738" w:rsidRDefault="004153D8" w:rsidP="004153D8">
      <w:pPr>
        <w:pStyle w:val="1"/>
        <w:ind w:firstLine="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Примечание:</w:t>
      </w: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 xml:space="preserve">Необходимо использовать на строительных площадках, выходящих на территории общего пользования и просматриваемых с этих территорий (за исключением особо охраняемых территорий и объектов, исторической части </w:t>
      </w:r>
      <w:r w:rsidR="00F3782A" w:rsidRPr="00AC5738">
        <w:rPr>
          <w:sz w:val="24"/>
          <w:szCs w:val="24"/>
        </w:rPr>
        <w:t>поселения</w:t>
      </w:r>
      <w:r w:rsidRPr="00AC5738">
        <w:rPr>
          <w:sz w:val="24"/>
          <w:szCs w:val="24"/>
        </w:rPr>
        <w:t>).</w:t>
      </w: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Со стороны массового прохода людей ограждение по всей длине должно быть дополнено навесом, а со стороны проезжей части и защитным ограждением, выполненным в соответствии с действующими нормами и правилами и настоящим приложением. В других случаях ограждение выполняется без навеса, а информационный щит размещается по Типу 1.1.</w:t>
      </w: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Информационный щит строительного объекта (см. изображение) размещается на строительном ограждении в непосредственной близости от въезда на территорию с обеспечением подсветки. Габариты щита определяются характеристиками ограждения.</w:t>
      </w: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Тип 2 - типовое строительное ограждение с использованием металлоконструкций и металлопрофиля, окрашенного в заводских условиях.</w:t>
      </w:r>
    </w:p>
    <w:p w:rsidR="004153D8" w:rsidRPr="00AC5738" w:rsidRDefault="004153D8" w:rsidP="004153D8">
      <w:pPr>
        <w:pStyle w:val="1"/>
        <w:ind w:firstLine="320"/>
        <w:jc w:val="both"/>
        <w:rPr>
          <w:sz w:val="24"/>
          <w:szCs w:val="24"/>
        </w:rPr>
        <w:sectPr w:rsidR="004153D8" w:rsidRPr="00AC5738">
          <w:pgSz w:w="11900" w:h="16840"/>
          <w:pgMar w:top="1127" w:right="671" w:bottom="916" w:left="1758" w:header="699" w:footer="488" w:gutter="0"/>
          <w:cols w:space="720"/>
          <w:noEndnote/>
          <w:docGrid w:linePitch="360"/>
        </w:sectPr>
      </w:pPr>
      <w:r w:rsidRPr="00AC5738">
        <w:rPr>
          <w:sz w:val="24"/>
          <w:szCs w:val="24"/>
        </w:rPr>
        <w:t>Декоративные элементы (тяги) - металлопрофиль квадратного сечения 30x30 мм.</w:t>
      </w:r>
    </w:p>
    <w:p w:rsidR="004153D8" w:rsidRPr="00AC5738" w:rsidRDefault="004153D8" w:rsidP="004153D8">
      <w:pPr>
        <w:pStyle w:val="1"/>
        <w:ind w:firstLine="0"/>
        <w:jc w:val="center"/>
        <w:rPr>
          <w:sz w:val="24"/>
          <w:szCs w:val="24"/>
        </w:rPr>
      </w:pPr>
      <w:r w:rsidRPr="00AC5738">
        <w:rPr>
          <w:sz w:val="24"/>
          <w:szCs w:val="24"/>
        </w:rPr>
        <w:lastRenderedPageBreak/>
        <w:t>ТИП 2. Варианты цветового решения</w:t>
      </w:r>
    </w:p>
    <w:p w:rsidR="004153D8" w:rsidRPr="00AC5738" w:rsidRDefault="004153D8" w:rsidP="004153D8">
      <w:pPr>
        <w:spacing w:line="1" w:lineRule="exact"/>
      </w:pPr>
      <w:r w:rsidRPr="00AC5738">
        <w:rPr>
          <w:noProof/>
          <w:lang w:bidi="ar-SA"/>
        </w:rPr>
        <w:drawing>
          <wp:anchor distT="139700" distB="0" distL="0" distR="0" simplePos="0" relativeHeight="251662336" behindDoc="0" locked="0" layoutInCell="1" allowOverlap="1">
            <wp:simplePos x="0" y="0"/>
            <wp:positionH relativeFrom="page">
              <wp:posOffset>1720215</wp:posOffset>
            </wp:positionH>
            <wp:positionV relativeFrom="paragraph">
              <wp:posOffset>139700</wp:posOffset>
            </wp:positionV>
            <wp:extent cx="4736465" cy="433070"/>
            <wp:effectExtent l="0" t="0" r="0" b="0"/>
            <wp:wrapTopAndBottom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473646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3D8" w:rsidRPr="00AC5738" w:rsidRDefault="00AA581C" w:rsidP="004153D8">
      <w:pPr>
        <w:spacing w:line="1" w:lineRule="exact"/>
      </w:pPr>
      <w:r>
        <w:rPr>
          <w:noProof/>
          <w:lang w:bidi="ar-SA"/>
        </w:rPr>
        <w:pict>
          <v:shape id="Shape 22" o:spid="_x0000_s1030" type="#_x0000_t202" style="position:absolute;margin-left:133.75pt;margin-top:4pt;width:91.45pt;height:51.6pt;z-index:251663360;visibility:visible;mso-wrap-distance-left:0;mso-wrap-distance-top:4pt;mso-wrap-distance-right:0;mso-wrap-distance-bottom:12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" filled="f" stroked="f">
            <v:textbox inset="0,0,0,0">
              <w:txbxContent>
                <w:p w:rsidR="004153D8" w:rsidRPr="00BE0EEA" w:rsidRDefault="004153D8" w:rsidP="004153D8">
                  <w:pPr>
                    <w:pStyle w:val="20"/>
                    <w:rPr>
                      <w:rFonts w:ascii="Times New Roman" w:hAnsi="Times New Roman" w:cs="Times New Roman"/>
                    </w:rPr>
                  </w:pPr>
                  <w:r w:rsidRPr="00BE0EEA">
                    <w:rPr>
                      <w:rFonts w:ascii="Times New Roman" w:hAnsi="Times New Roman" w:cs="Times New Roman"/>
                      <w:color w:val="000000"/>
                    </w:rPr>
                    <w:t>RAL 8024 (8025) (поверхность ограждения, навес) металло</w:t>
                  </w:r>
                  <w:r w:rsidRPr="00BE0EEA">
                    <w:rPr>
                      <w:rFonts w:ascii="Times New Roman" w:hAnsi="Times New Roman" w:cs="Times New Roman"/>
                    </w:rPr>
                    <w:t>п</w:t>
                  </w:r>
                  <w:r w:rsidRPr="00BE0EEA">
                    <w:rPr>
                      <w:rFonts w:ascii="Times New Roman" w:hAnsi="Times New Roman" w:cs="Times New Roman"/>
                      <w:color w:val="000000"/>
                    </w:rPr>
                    <w:t>роф</w:t>
                  </w:r>
                  <w:r w:rsidRPr="00BE0EEA">
                    <w:rPr>
                      <w:rFonts w:ascii="Times New Roman" w:hAnsi="Times New Roman" w:cs="Times New Roman"/>
                    </w:rPr>
                    <w:t>и</w:t>
                  </w:r>
                  <w:r w:rsidRPr="00BE0EEA">
                    <w:rPr>
                      <w:rFonts w:ascii="Times New Roman" w:hAnsi="Times New Roman" w:cs="Times New Roman"/>
                      <w:color w:val="000000"/>
                    </w:rPr>
                    <w:t>ль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24" o:spid="_x0000_s1031" type="#_x0000_t202" style="position:absolute;margin-left:257.6pt;margin-top:4.25pt;width:114pt;height:63.35pt;z-index:251664384;visibility:visible;mso-wrap-distance-left:0;mso-wrap-distance-top:4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" filled="f" stroked="f">
            <v:textbox inset="0,0,0,0">
              <w:txbxContent>
                <w:p w:rsidR="004153D8" w:rsidRPr="00BE0EEA" w:rsidRDefault="004153D8" w:rsidP="004153D8">
                  <w:pPr>
                    <w:pStyle w:val="20"/>
                    <w:rPr>
                      <w:rFonts w:ascii="Times New Roman" w:hAnsi="Times New Roman" w:cs="Times New Roman"/>
                    </w:rPr>
                  </w:pPr>
                  <w:r w:rsidRPr="00BE0EEA">
                    <w:rPr>
                      <w:rFonts w:ascii="Times New Roman" w:hAnsi="Times New Roman" w:cs="Times New Roman"/>
                      <w:color w:val="000000"/>
                    </w:rPr>
                    <w:t>RAL 1001 (1015) (детали, опоры, кронштейны) металлический профиль квадратного сечения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26" o:spid="_x0000_s1032" type="#_x0000_t202" style="position:absolute;margin-left:384.3pt;margin-top:7.6pt;width:114.95pt;height:51.6pt;z-index:251665408;visibility:visible;mso-wrap-distance-left:0;mso-wrap-distance-top:7.6pt;mso-wrap-distance-right:0;mso-wrap-distance-bottom:8.4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" filled="f" stroked="f">
            <v:textbox inset="0,0,0,0">
              <w:txbxContent>
                <w:p w:rsidR="004153D8" w:rsidRPr="00BE0EEA" w:rsidRDefault="004153D8" w:rsidP="004153D8">
                  <w:pPr>
                    <w:pStyle w:val="20"/>
                    <w:spacing w:line="286" w:lineRule="auto"/>
                    <w:rPr>
                      <w:rFonts w:ascii="Times New Roman" w:hAnsi="Times New Roman" w:cs="Times New Roman"/>
                    </w:rPr>
                  </w:pPr>
                  <w:r w:rsidRPr="00BE0EEA">
                    <w:rPr>
                      <w:rFonts w:ascii="Times New Roman" w:hAnsi="Times New Roman" w:cs="Times New Roman"/>
                      <w:color w:val="000000"/>
                    </w:rPr>
                    <w:t>RAL 8024 (8025) (поверхность защитного о</w:t>
                  </w:r>
                  <w:r w:rsidRPr="00BE0EEA">
                    <w:rPr>
                      <w:rFonts w:ascii="Times New Roman" w:hAnsi="Times New Roman" w:cs="Times New Roman"/>
                    </w:rPr>
                    <w:t>г</w:t>
                  </w:r>
                  <w:r w:rsidRPr="00BE0EEA">
                    <w:rPr>
                      <w:rFonts w:ascii="Times New Roman" w:hAnsi="Times New Roman" w:cs="Times New Roman"/>
                      <w:color w:val="000000"/>
                    </w:rPr>
                    <w:t>раждения) металлопрофиль</w:t>
                  </w:r>
                </w:p>
              </w:txbxContent>
            </v:textbox>
            <w10:wrap type="topAndBottom" anchorx="page"/>
          </v:shape>
        </w:pict>
      </w:r>
    </w:p>
    <w:p w:rsidR="004153D8" w:rsidRPr="00AC5738" w:rsidRDefault="004153D8" w:rsidP="004153D8">
      <w:pPr>
        <w:spacing w:line="1" w:lineRule="exact"/>
        <w:sectPr w:rsidR="004153D8" w:rsidRPr="00AC5738">
          <w:pgSz w:w="11900" w:h="16840"/>
          <w:pgMar w:top="1162" w:right="696" w:bottom="2316" w:left="1754" w:header="734" w:footer="1888" w:gutter="0"/>
          <w:cols w:space="720"/>
          <w:noEndnote/>
          <w:docGrid w:linePitch="360"/>
        </w:sectPr>
      </w:pPr>
      <w:r w:rsidRPr="00AC5738">
        <w:rPr>
          <w:noProof/>
          <w:lang w:bidi="ar-SA"/>
        </w:rPr>
        <w:drawing>
          <wp:anchor distT="524510" distB="2990215" distL="0" distR="0" simplePos="0" relativeHeight="251666432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524510</wp:posOffset>
            </wp:positionV>
            <wp:extent cx="5114290" cy="2334895"/>
            <wp:effectExtent l="0" t="0" r="0" b="0"/>
            <wp:wrapTopAndBottom/>
            <wp:docPr id="28" name="Shap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11429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81C">
        <w:rPr>
          <w:noProof/>
          <w:lang w:bidi="ar-SA"/>
        </w:rPr>
        <w:pict>
          <v:shape id="Shape 30" o:spid="_x0000_s1033" type="#_x0000_t202" style="position:absolute;margin-left:235.5pt;margin-top:12pt;width:174.5pt;height:10.55pt;z-index:25167257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" filled="f" stroked="f">
            <v:textbox inset="0,0,0,0">
              <w:txbxContent>
                <w:p w:rsidR="004153D8" w:rsidRDefault="004153D8" w:rsidP="004153D8">
                  <w:pPr>
                    <w:pStyle w:val="a7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Тип 2.1. Строительное ограждение с навесом</w:t>
                  </w:r>
                </w:p>
              </w:txbxContent>
            </v:textbox>
            <w10:wrap anchorx="page"/>
          </v:shape>
        </w:pict>
      </w:r>
      <w:r w:rsidRPr="00AC5738">
        <w:rPr>
          <w:noProof/>
          <w:lang w:bidi="ar-SA"/>
        </w:rPr>
        <w:drawing>
          <wp:anchor distT="3401695" distB="0" distL="0" distR="0" simplePos="0" relativeHeight="251667456" behindDoc="0" locked="0" layoutInCell="1" allowOverlap="1">
            <wp:simplePos x="0" y="0"/>
            <wp:positionH relativeFrom="page">
              <wp:posOffset>1552575</wp:posOffset>
            </wp:positionH>
            <wp:positionV relativeFrom="paragraph">
              <wp:posOffset>3401695</wp:posOffset>
            </wp:positionV>
            <wp:extent cx="5096510" cy="2450465"/>
            <wp:effectExtent l="0" t="0" r="0" b="0"/>
            <wp:wrapTopAndBottom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50965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81C">
        <w:rPr>
          <w:noProof/>
          <w:lang w:bidi="ar-SA"/>
        </w:rPr>
        <w:pict>
          <v:shape id="Shape 34" o:spid="_x0000_s1034" type="#_x0000_t202" style="position:absolute;margin-left:186.1pt;margin-top:238.8pt;width:274.3pt;height:10.55pt;z-index:25167360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" filled="f" stroked="f">
            <v:textbox inset="0,0,0,0">
              <w:txbxContent>
                <w:p w:rsidR="004153D8" w:rsidRDefault="004153D8" w:rsidP="004153D8">
                  <w:pPr>
                    <w:pStyle w:val="a7"/>
                    <w:spacing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Тип 2.2. Строительное ограждение с навесом и защитным ограждением</w:t>
                  </w:r>
                </w:p>
              </w:txbxContent>
            </v:textbox>
            <w10:wrap anchorx="page"/>
          </v:shape>
        </w:pict>
      </w:r>
    </w:p>
    <w:p w:rsidR="004153D8" w:rsidRPr="00AC5738" w:rsidRDefault="004153D8" w:rsidP="004153D8">
      <w:pPr>
        <w:spacing w:before="96" w:after="96" w:line="240" w:lineRule="exact"/>
      </w:pPr>
    </w:p>
    <w:p w:rsidR="004153D8" w:rsidRPr="00AC5738" w:rsidRDefault="004153D8" w:rsidP="004153D8">
      <w:pPr>
        <w:spacing w:line="1" w:lineRule="exact"/>
        <w:sectPr w:rsidR="004153D8" w:rsidRPr="00AC5738">
          <w:type w:val="continuous"/>
          <w:pgSz w:w="11900" w:h="16840"/>
          <w:pgMar w:top="1118" w:right="0" w:bottom="1644" w:left="0" w:header="0" w:footer="3" w:gutter="0"/>
          <w:cols w:space="720"/>
          <w:noEndnote/>
          <w:docGrid w:linePitch="360"/>
        </w:sectPr>
      </w:pPr>
    </w:p>
    <w:p w:rsidR="004153D8" w:rsidRPr="00AC5738" w:rsidRDefault="004153D8" w:rsidP="004153D8">
      <w:pPr>
        <w:pStyle w:val="1"/>
        <w:ind w:firstLine="567"/>
        <w:rPr>
          <w:sz w:val="24"/>
          <w:szCs w:val="24"/>
        </w:rPr>
      </w:pPr>
      <w:r w:rsidRPr="00AC5738">
        <w:rPr>
          <w:sz w:val="24"/>
          <w:szCs w:val="24"/>
        </w:rPr>
        <w:lastRenderedPageBreak/>
        <w:t>Информационный щит строительного объекта располагается над строительным ограждением.</w:t>
      </w: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Габариты щита составляют:</w:t>
      </w:r>
    </w:p>
    <w:p w:rsidR="004153D8" w:rsidRPr="00AC5738" w:rsidRDefault="004153D8" w:rsidP="004153D8">
      <w:pPr>
        <w:pStyle w:val="1"/>
        <w:numPr>
          <w:ilvl w:val="0"/>
          <w:numId w:val="8"/>
        </w:numPr>
        <w:tabs>
          <w:tab w:val="left" w:pos="820"/>
        </w:tabs>
        <w:ind w:firstLine="560"/>
        <w:jc w:val="both"/>
        <w:rPr>
          <w:sz w:val="24"/>
          <w:szCs w:val="24"/>
        </w:rPr>
      </w:pPr>
      <w:bookmarkStart w:id="16" w:name="bookmark24"/>
      <w:bookmarkEnd w:id="16"/>
      <w:r w:rsidRPr="00AC5738">
        <w:rPr>
          <w:sz w:val="24"/>
          <w:szCs w:val="24"/>
        </w:rPr>
        <w:t>по вертикали - 1/2 высоты строительного ограждения</w:t>
      </w: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(но не более 1200 мм);</w:t>
      </w:r>
    </w:p>
    <w:p w:rsidR="004153D8" w:rsidRPr="00AC5738" w:rsidRDefault="004153D8" w:rsidP="004153D8">
      <w:pPr>
        <w:pStyle w:val="1"/>
        <w:numPr>
          <w:ilvl w:val="0"/>
          <w:numId w:val="8"/>
        </w:numPr>
        <w:tabs>
          <w:tab w:val="left" w:pos="820"/>
        </w:tabs>
        <w:ind w:firstLine="560"/>
        <w:jc w:val="both"/>
        <w:rPr>
          <w:sz w:val="24"/>
          <w:szCs w:val="24"/>
        </w:rPr>
      </w:pPr>
      <w:bookmarkStart w:id="17" w:name="bookmark25"/>
      <w:bookmarkEnd w:id="17"/>
      <w:r w:rsidRPr="00AC5738">
        <w:rPr>
          <w:sz w:val="24"/>
          <w:szCs w:val="24"/>
        </w:rPr>
        <w:t>по горизонтали - двойную длину одной секции ограждения</w:t>
      </w: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(но не более 8000 мм).</w:t>
      </w:r>
    </w:p>
    <w:p w:rsidR="004153D8" w:rsidRPr="00AC5738" w:rsidRDefault="004153D8" w:rsidP="004153D8">
      <w:pPr>
        <w:pStyle w:val="1"/>
        <w:ind w:firstLine="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Примечание:</w:t>
      </w:r>
    </w:p>
    <w:p w:rsidR="004153D8" w:rsidRPr="00AC5738" w:rsidRDefault="004153D8" w:rsidP="004153D8">
      <w:pPr>
        <w:pStyle w:val="1"/>
        <w:ind w:firstLine="58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 xml:space="preserve">Необходимо использовать на строительных площадках, выходящих на территории общего пользования и просматриваемых с этих территорий, расположенных в границах исторической части </w:t>
      </w:r>
      <w:r w:rsidR="00F3782A" w:rsidRPr="00AC5738">
        <w:rPr>
          <w:sz w:val="24"/>
          <w:szCs w:val="24"/>
        </w:rPr>
        <w:t>поселения</w:t>
      </w:r>
      <w:r w:rsidRPr="00AC5738">
        <w:rPr>
          <w:sz w:val="24"/>
          <w:szCs w:val="24"/>
        </w:rPr>
        <w:t>, на особо охраняемых территориях и объектах.</w:t>
      </w:r>
    </w:p>
    <w:p w:rsidR="004153D8" w:rsidRPr="00AC5738" w:rsidRDefault="004153D8" w:rsidP="004153D8">
      <w:pPr>
        <w:pStyle w:val="1"/>
        <w:ind w:firstLine="58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Со стороны массового прохода людей ограждение по всей длине должно быть дополнено навесом, а со стороны проезжей части и защитным ограждением, выполненным в соответствии с действующими нормами и правилами и настоящим приложением. В других случаях ограждение выполняется без навеса, а информационный щит размещается по Типу 2.1.</w:t>
      </w:r>
    </w:p>
    <w:p w:rsidR="004153D8" w:rsidRPr="00AC5738" w:rsidRDefault="004153D8" w:rsidP="004153D8">
      <w:pPr>
        <w:pStyle w:val="1"/>
        <w:ind w:firstLine="28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Информационный щит строительного объекта (см. от въезда на территорию с обеспечением подсветки). Габариты щита определяются характеристиками ограждения.</w:t>
      </w:r>
    </w:p>
    <w:p w:rsidR="004153D8" w:rsidRPr="00AC5738" w:rsidRDefault="004153D8" w:rsidP="004153D8">
      <w:pPr>
        <w:pStyle w:val="1"/>
        <w:spacing w:after="620"/>
        <w:ind w:firstLine="84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Тип 3 - типовое строительное ограждение в виде железобетонных конструкций с различным рисунком и фактурой заполнения.</w:t>
      </w:r>
    </w:p>
    <w:p w:rsidR="004153D8" w:rsidRPr="00AC5738" w:rsidRDefault="004153D8" w:rsidP="004153D8">
      <w:pPr>
        <w:jc w:val="center"/>
      </w:pPr>
      <w:r w:rsidRPr="00AC5738">
        <w:rPr>
          <w:noProof/>
          <w:lang w:bidi="ar-SA"/>
        </w:rPr>
        <w:drawing>
          <wp:inline distT="0" distB="0" distL="0" distR="0">
            <wp:extent cx="5144770" cy="2480945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514477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3D8" w:rsidRPr="00AC5738" w:rsidRDefault="004153D8" w:rsidP="004153D8">
      <w:pPr>
        <w:spacing w:after="499" w:line="1" w:lineRule="exact"/>
      </w:pPr>
    </w:p>
    <w:p w:rsidR="004153D8" w:rsidRPr="00AC5738" w:rsidRDefault="004153D8" w:rsidP="004153D8">
      <w:pPr>
        <w:pStyle w:val="1"/>
        <w:ind w:firstLine="28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Примечание:</w:t>
      </w:r>
    </w:p>
    <w:p w:rsidR="00F3782A" w:rsidRPr="00AC5738" w:rsidRDefault="00F3782A" w:rsidP="00F3782A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lang w:bidi="ar-SA"/>
        </w:rPr>
      </w:pPr>
      <w:r w:rsidRPr="00AC5738">
        <w:rPr>
          <w:rFonts w:ascii="Times New Roman CYR" w:hAnsi="Times New Roman CYR" w:cs="Times New Roman CYR"/>
          <w:color w:val="auto"/>
          <w:lang w:bidi="ar-SA"/>
        </w:rPr>
        <w:t>Предназначено для размещения на удаленных от центра поселения строительных площадках (производственные, складские зоны), а также расположенных внутри квартала строительных площадках и не просматриваемых с территорий общего пользования.</w:t>
      </w:r>
    </w:p>
    <w:p w:rsidR="004153D8" w:rsidRPr="00AC5738" w:rsidRDefault="004153D8" w:rsidP="004153D8">
      <w:pPr>
        <w:pStyle w:val="1"/>
        <w:ind w:firstLine="56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Со стороны массового прохода людей ограждение по всей длине должно быть дополнено навесом из металлопрофиля, выполненным в соответствии с действующими нормами и правилами.</w:t>
      </w:r>
    </w:p>
    <w:p w:rsidR="004153D8" w:rsidRPr="00AC5738" w:rsidRDefault="004153D8" w:rsidP="004153D8">
      <w:pPr>
        <w:pStyle w:val="1"/>
        <w:ind w:firstLine="62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Информационный щит строительного объекта (см. изображение) размещается на строительном ограждении в непосредственной близости от въезда на территорию с обеспечением подсветки. Габариты щита определяются характеристиками ограждения.</w:t>
      </w:r>
    </w:p>
    <w:p w:rsidR="004453B1" w:rsidRPr="00AC5738" w:rsidRDefault="004153D8" w:rsidP="00D57054">
      <w:pPr>
        <w:pStyle w:val="1"/>
        <w:ind w:firstLine="720"/>
        <w:jc w:val="both"/>
        <w:rPr>
          <w:sz w:val="24"/>
          <w:szCs w:val="24"/>
        </w:rPr>
      </w:pPr>
      <w:r w:rsidRPr="00AC5738">
        <w:rPr>
          <w:sz w:val="24"/>
          <w:szCs w:val="24"/>
        </w:rPr>
        <w:t>На информационных щитах объектов, строящихся по федеральной целевой программе, должно быть изображение Государственного герба Республики Крым (в левом верхнем углу).</w:t>
      </w:r>
      <w:r w:rsidR="00D57054" w:rsidRPr="00AC5738">
        <w:rPr>
          <w:sz w:val="24"/>
          <w:szCs w:val="24"/>
        </w:rPr>
        <w:t>»</w:t>
      </w:r>
    </w:p>
    <w:p w:rsidR="00AC5738" w:rsidRPr="00AC5738" w:rsidRDefault="00AC5738" w:rsidP="00AC5738">
      <w:pPr>
        <w:suppressAutoHyphens/>
        <w:spacing w:after="160" w:line="259" w:lineRule="auto"/>
        <w:ind w:firstLine="708"/>
        <w:contextualSpacing/>
        <w:jc w:val="both"/>
        <w:rPr>
          <w:rFonts w:ascii="Times New Roman" w:eastAsia="AR PL SungtiL GB" w:hAnsi="Times New Roman" w:cs="Times New Roman"/>
          <w:color w:val="auto"/>
          <w:lang w:eastAsia="zh-CN" w:bidi="hi-IN"/>
        </w:rPr>
      </w:pPr>
      <w:r w:rsidRPr="00AC5738">
        <w:rPr>
          <w:rFonts w:ascii="Times New Roman" w:eastAsia="AR PL SungtiL GB" w:hAnsi="Times New Roman" w:cs="Times New Roman"/>
          <w:color w:val="auto"/>
          <w:lang w:eastAsia="zh-CN" w:bidi="hi-IN"/>
        </w:rPr>
        <w:t xml:space="preserve">2.Данное решение подлежит обнародованию на информационном стенде в административном здании сельского совета, </w:t>
      </w:r>
      <w:r w:rsidRPr="00AC5738">
        <w:rPr>
          <w:rFonts w:ascii="Times New Roman" w:eastAsia="Times New Roman" w:hAnsi="Times New Roman" w:cs="Times New Roman"/>
          <w:color w:val="00000A"/>
          <w:kern w:val="1"/>
          <w:lang w:eastAsia="ar-SA" w:bidi="ar-SA"/>
        </w:rPr>
        <w:t>официальном сайте в сети Интернет</w:t>
      </w:r>
      <w:r w:rsidRPr="00AC5738">
        <w:rPr>
          <w:rFonts w:ascii="Times New Roman" w:eastAsia="AR PL SungtiL GB" w:hAnsi="Times New Roman" w:cs="Times New Roman"/>
          <w:color w:val="auto"/>
          <w:lang w:eastAsia="zh-CN" w:bidi="hi-IN"/>
        </w:rPr>
        <w:t xml:space="preserve"> </w:t>
      </w:r>
      <w:hyperlink r:id="rId16" w:history="1">
        <w:r w:rsidRPr="00AC5738">
          <w:rPr>
            <w:rFonts w:ascii="Times New Roman" w:eastAsia="Times New Roman" w:hAnsi="Times New Roman" w:cs="Times New Roman"/>
            <w:kern w:val="1"/>
            <w:lang w:eastAsia="ar-SA" w:bidi="ar-SA"/>
          </w:rPr>
          <w:t>http://цветочное-адм.рф/</w:t>
        </w:r>
      </w:hyperlink>
      <w:r w:rsidRPr="00AC5738">
        <w:rPr>
          <w:rFonts w:ascii="Times New Roman" w:eastAsia="Times New Roman" w:hAnsi="Times New Roman" w:cs="Times New Roman"/>
          <w:color w:val="00000A"/>
          <w:kern w:val="1"/>
          <w:lang w:eastAsia="ar-SA" w:bidi="ar-SA"/>
        </w:rPr>
        <w:t xml:space="preserve">, </w:t>
      </w:r>
      <w:r w:rsidRPr="00AC5738">
        <w:rPr>
          <w:rFonts w:ascii="Times New Roman" w:eastAsia="AR PL SungtiL GB" w:hAnsi="Times New Roman" w:cs="Times New Roman"/>
          <w:color w:val="auto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AC5738">
        <w:rPr>
          <w:rFonts w:ascii="Times New Roman" w:eastAsia="AR PL SungtiL GB" w:hAnsi="Times New Roman" w:cs="Times New Roman"/>
          <w:color w:val="auto"/>
          <w:lang w:val="en-US" w:eastAsia="zh-CN" w:bidi="hi-IN"/>
        </w:rPr>
        <w:t>http</w:t>
      </w:r>
      <w:r w:rsidRPr="00AC5738">
        <w:rPr>
          <w:rFonts w:ascii="Times New Roman" w:eastAsia="AR PL SungtiL GB" w:hAnsi="Times New Roman" w:cs="Times New Roman"/>
          <w:color w:val="auto"/>
          <w:lang w:eastAsia="zh-CN" w:bidi="hi-IN"/>
        </w:rPr>
        <w:t>//</w:t>
      </w:r>
      <w:r w:rsidRPr="00AC5738">
        <w:rPr>
          <w:rFonts w:ascii="Times New Roman" w:eastAsia="AR PL SungtiL GB" w:hAnsi="Times New Roman" w:cs="Times New Roman"/>
          <w:color w:val="auto"/>
          <w:lang w:val="en-US" w:eastAsia="zh-CN" w:bidi="hi-IN"/>
        </w:rPr>
        <w:t>belogorskiy</w:t>
      </w:r>
      <w:r w:rsidRPr="00AC5738">
        <w:rPr>
          <w:rFonts w:ascii="Times New Roman" w:eastAsia="AR PL SungtiL GB" w:hAnsi="Times New Roman" w:cs="Times New Roman"/>
          <w:color w:val="auto"/>
          <w:lang w:eastAsia="zh-CN" w:bidi="hi-IN"/>
        </w:rPr>
        <w:t>.</w:t>
      </w:r>
      <w:r w:rsidRPr="00AC5738">
        <w:rPr>
          <w:rFonts w:ascii="Times New Roman" w:eastAsia="AR PL SungtiL GB" w:hAnsi="Times New Roman" w:cs="Times New Roman"/>
          <w:color w:val="auto"/>
          <w:lang w:val="en-US" w:eastAsia="zh-CN" w:bidi="hi-IN"/>
        </w:rPr>
        <w:t>rk</w:t>
      </w:r>
      <w:r w:rsidRPr="00AC5738">
        <w:rPr>
          <w:rFonts w:ascii="Times New Roman" w:eastAsia="AR PL SungtiL GB" w:hAnsi="Times New Roman" w:cs="Times New Roman"/>
          <w:color w:val="auto"/>
          <w:lang w:eastAsia="zh-CN" w:bidi="hi-IN"/>
        </w:rPr>
        <w:t>.</w:t>
      </w:r>
      <w:r w:rsidRPr="00AC5738">
        <w:rPr>
          <w:rFonts w:ascii="Times New Roman" w:eastAsia="AR PL SungtiL GB" w:hAnsi="Times New Roman" w:cs="Times New Roman"/>
          <w:color w:val="auto"/>
          <w:lang w:val="en-US" w:eastAsia="zh-CN" w:bidi="hi-IN"/>
        </w:rPr>
        <w:t>gov</w:t>
      </w:r>
      <w:r w:rsidRPr="00AC5738">
        <w:rPr>
          <w:rFonts w:ascii="Times New Roman" w:eastAsia="AR PL SungtiL GB" w:hAnsi="Times New Roman" w:cs="Times New Roman"/>
          <w:color w:val="auto"/>
          <w:lang w:eastAsia="zh-CN" w:bidi="hi-IN"/>
        </w:rPr>
        <w:t>.</w:t>
      </w:r>
      <w:r w:rsidRPr="00AC5738">
        <w:rPr>
          <w:rFonts w:ascii="Times New Roman" w:eastAsia="AR PL SungtiL GB" w:hAnsi="Times New Roman" w:cs="Times New Roman"/>
          <w:color w:val="auto"/>
          <w:lang w:val="en-US" w:eastAsia="zh-CN" w:bidi="hi-IN"/>
        </w:rPr>
        <w:t>ru</w:t>
      </w:r>
      <w:r w:rsidRPr="00AC5738">
        <w:rPr>
          <w:rFonts w:ascii="Times New Roman" w:eastAsia="AR PL SungtiL GB" w:hAnsi="Times New Roman" w:cs="Times New Roman"/>
          <w:color w:val="auto"/>
          <w:lang w:eastAsia="zh-CN" w:bidi="hi-IN"/>
        </w:rPr>
        <w:t xml:space="preserve"> в разделе – Муниципальные образования района, подраздел Цветочненское сельское поселение.</w:t>
      </w:r>
    </w:p>
    <w:p w:rsidR="00AC5738" w:rsidRPr="00AC5738" w:rsidRDefault="00AC5738" w:rsidP="00AC5738">
      <w:pPr>
        <w:widowControl/>
        <w:autoSpaceDE w:val="0"/>
        <w:autoSpaceDN w:val="0"/>
        <w:adjustRightInd w:val="0"/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738"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3.Настоящее решение вступает в силу с момента его </w:t>
      </w:r>
      <w:r w:rsidRPr="00AC5738">
        <w:rPr>
          <w:rFonts w:ascii="Times New Roman" w:eastAsia="Times New Roman" w:hAnsi="Times New Roman" w:cs="Times New Roman"/>
          <w:color w:val="auto"/>
          <w:lang w:bidi="ar-SA"/>
        </w:rPr>
        <w:t>подписания.</w:t>
      </w:r>
    </w:p>
    <w:p w:rsidR="00AC5738" w:rsidRPr="00AC5738" w:rsidRDefault="00AC5738" w:rsidP="00AC5738">
      <w:pPr>
        <w:widowControl/>
        <w:autoSpaceDE w:val="0"/>
        <w:autoSpaceDN w:val="0"/>
        <w:adjustRightInd w:val="0"/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C5738">
        <w:rPr>
          <w:rFonts w:ascii="Times New Roman" w:eastAsia="Times New Roman" w:hAnsi="Times New Roman" w:cs="Times New Roman"/>
          <w:color w:val="auto"/>
          <w:lang w:bidi="ar-SA"/>
        </w:rPr>
        <w:t>4.Контроль за исполнением данного решения оставляю за собой.</w:t>
      </w:r>
    </w:p>
    <w:p w:rsidR="00AC5738" w:rsidRPr="00AC5738" w:rsidRDefault="00AC5738" w:rsidP="00AC5738">
      <w:pPr>
        <w:widowControl/>
        <w:autoSpaceDE w:val="0"/>
        <w:autoSpaceDN w:val="0"/>
        <w:adjustRightInd w:val="0"/>
        <w:spacing w:before="150" w:after="150"/>
        <w:ind w:firstLine="180"/>
        <w:rPr>
          <w:rFonts w:ascii="Times New Roman" w:eastAsia="Times New Roman" w:hAnsi="Times New Roman" w:cs="Times New Roman"/>
          <w:color w:val="auto"/>
          <w:highlight w:val="white"/>
          <w:lang w:bidi="ar-SA"/>
        </w:rPr>
      </w:pPr>
      <w:r w:rsidRPr="00AC5738">
        <w:rPr>
          <w:rFonts w:ascii="Times New Roman" w:eastAsia="Times New Roman" w:hAnsi="Times New Roman" w:cs="Times New Roman"/>
          <w:color w:val="auto"/>
          <w:highlight w:val="white"/>
          <w:lang w:bidi="ar-SA"/>
        </w:rPr>
        <w:t xml:space="preserve"> </w:t>
      </w:r>
    </w:p>
    <w:p w:rsidR="00AC5738" w:rsidRPr="00AC5738" w:rsidRDefault="00AC5738" w:rsidP="00AC5738">
      <w:pPr>
        <w:widowControl/>
        <w:tabs>
          <w:tab w:val="left" w:pos="7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C5738">
        <w:rPr>
          <w:rFonts w:ascii="Times New Roman" w:eastAsia="Times New Roman" w:hAnsi="Times New Roman" w:cs="Times New Roman"/>
          <w:color w:val="auto"/>
          <w:lang w:bidi="ar-SA"/>
        </w:rPr>
        <w:t>Председатель Цветочненского сельского совета-глава</w:t>
      </w:r>
    </w:p>
    <w:p w:rsidR="00AC5738" w:rsidRPr="00AC5738" w:rsidRDefault="00AC5738" w:rsidP="00AC5738">
      <w:pPr>
        <w:widowControl/>
        <w:tabs>
          <w:tab w:val="left" w:pos="7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C5738">
        <w:rPr>
          <w:rFonts w:ascii="Times New Roman" w:eastAsia="Times New Roman" w:hAnsi="Times New Roman" w:cs="Times New Roman"/>
          <w:color w:val="auto"/>
          <w:lang w:bidi="ar-SA"/>
        </w:rPr>
        <w:t>администрации Цветочненского сельского поселения                                     А.С.Юнусов</w:t>
      </w:r>
    </w:p>
    <w:p w:rsidR="00AC5738" w:rsidRPr="00AC5738" w:rsidRDefault="00AC5738" w:rsidP="00AC5738">
      <w:pPr>
        <w:widowControl/>
        <w:tabs>
          <w:tab w:val="left" w:pos="7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AC5738" w:rsidRPr="00AC5738" w:rsidRDefault="00AC5738" w:rsidP="00AC5738">
      <w:pPr>
        <w:widowControl/>
        <w:tabs>
          <w:tab w:val="left" w:pos="7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F7AED" w:rsidRPr="00AC5738" w:rsidRDefault="000F7AED" w:rsidP="00AC5738">
      <w:pPr>
        <w:widowControl/>
        <w:autoSpaceDE w:val="0"/>
        <w:autoSpaceDN w:val="0"/>
        <w:adjustRightInd w:val="0"/>
        <w:ind w:firstLine="709"/>
        <w:jc w:val="both"/>
        <w:rPr>
          <w:b/>
        </w:rPr>
      </w:pPr>
    </w:p>
    <w:sectPr w:rsidR="000F7AED" w:rsidRPr="00AC5738" w:rsidSect="00A30FB7">
      <w:pgSz w:w="11900" w:h="16840"/>
      <w:pgMar w:top="1129" w:right="473" w:bottom="991" w:left="1621" w:header="701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1C" w:rsidRDefault="00AA581C">
      <w:r>
        <w:separator/>
      </w:r>
    </w:p>
  </w:endnote>
  <w:endnote w:type="continuationSeparator" w:id="0">
    <w:p w:rsidR="00AA581C" w:rsidRDefault="00A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1C" w:rsidRDefault="00AA581C"/>
  </w:footnote>
  <w:footnote w:type="continuationSeparator" w:id="0">
    <w:p w:rsidR="00AA581C" w:rsidRDefault="00AA58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09A"/>
    <w:multiLevelType w:val="multilevel"/>
    <w:tmpl w:val="4DC29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33089"/>
    <w:multiLevelType w:val="multilevel"/>
    <w:tmpl w:val="7D022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526C0"/>
    <w:multiLevelType w:val="multilevel"/>
    <w:tmpl w:val="759C5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C6F73"/>
    <w:multiLevelType w:val="multilevel"/>
    <w:tmpl w:val="B0BEFD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5B57D4"/>
    <w:multiLevelType w:val="multilevel"/>
    <w:tmpl w:val="4C26E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B03A4"/>
    <w:multiLevelType w:val="multilevel"/>
    <w:tmpl w:val="CAEC4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5B0BAF"/>
    <w:multiLevelType w:val="multilevel"/>
    <w:tmpl w:val="C10CA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A56BBD"/>
    <w:multiLevelType w:val="multilevel"/>
    <w:tmpl w:val="0D6A1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0B1A"/>
    <w:rsid w:val="00031C15"/>
    <w:rsid w:val="000F7AED"/>
    <w:rsid w:val="00227BE6"/>
    <w:rsid w:val="00274518"/>
    <w:rsid w:val="003D4E64"/>
    <w:rsid w:val="004153D8"/>
    <w:rsid w:val="00437E94"/>
    <w:rsid w:val="004453B1"/>
    <w:rsid w:val="004A1235"/>
    <w:rsid w:val="004D6912"/>
    <w:rsid w:val="005039FB"/>
    <w:rsid w:val="005A1EDD"/>
    <w:rsid w:val="005D5A32"/>
    <w:rsid w:val="005E2C66"/>
    <w:rsid w:val="00620B1A"/>
    <w:rsid w:val="00656E4B"/>
    <w:rsid w:val="008B3923"/>
    <w:rsid w:val="009573D8"/>
    <w:rsid w:val="00977B27"/>
    <w:rsid w:val="009C2577"/>
    <w:rsid w:val="00A07804"/>
    <w:rsid w:val="00A30FB7"/>
    <w:rsid w:val="00A840B3"/>
    <w:rsid w:val="00AA2405"/>
    <w:rsid w:val="00AA581C"/>
    <w:rsid w:val="00AC5738"/>
    <w:rsid w:val="00B63BA7"/>
    <w:rsid w:val="00BE0EEA"/>
    <w:rsid w:val="00C057FB"/>
    <w:rsid w:val="00D328F9"/>
    <w:rsid w:val="00D57054"/>
    <w:rsid w:val="00EF5C92"/>
    <w:rsid w:val="00F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E489144-C7BB-4E94-A428-6993155D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0F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0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30F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30FB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30FB7"/>
    <w:pPr>
      <w:spacing w:after="320"/>
      <w:ind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5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3B1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(5)_"/>
    <w:basedOn w:val="a0"/>
    <w:link w:val="50"/>
    <w:rsid w:val="00D328F9"/>
    <w:rPr>
      <w:b/>
      <w:bCs/>
    </w:rPr>
  </w:style>
  <w:style w:type="paragraph" w:customStyle="1" w:styleId="50">
    <w:name w:val="Основной текст (5)"/>
    <w:basedOn w:val="a"/>
    <w:link w:val="5"/>
    <w:rsid w:val="00D328F9"/>
    <w:pPr>
      <w:spacing w:after="400"/>
      <w:jc w:val="center"/>
    </w:pPr>
    <w:rPr>
      <w:b/>
      <w:bCs/>
      <w:color w:val="auto"/>
    </w:rPr>
  </w:style>
  <w:style w:type="character" w:customStyle="1" w:styleId="a6">
    <w:name w:val="Подпись к картинке_"/>
    <w:basedOn w:val="a0"/>
    <w:link w:val="a7"/>
    <w:rsid w:val="004153D8"/>
    <w:rPr>
      <w:rFonts w:ascii="Arial" w:eastAsia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4153D8"/>
    <w:rPr>
      <w:rFonts w:ascii="Arial" w:eastAsia="Arial" w:hAnsi="Arial" w:cs="Arial"/>
      <w:sz w:val="18"/>
      <w:szCs w:val="18"/>
    </w:rPr>
  </w:style>
  <w:style w:type="paragraph" w:customStyle="1" w:styleId="a7">
    <w:name w:val="Подпись к картинке"/>
    <w:basedOn w:val="a"/>
    <w:link w:val="a6"/>
    <w:rsid w:val="004153D8"/>
    <w:pPr>
      <w:spacing w:line="298" w:lineRule="auto"/>
    </w:pPr>
    <w:rPr>
      <w:rFonts w:ascii="Arial" w:eastAsia="Arial" w:hAnsi="Arial" w:cs="Arial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rsid w:val="004153D8"/>
    <w:pPr>
      <w:spacing w:line="283" w:lineRule="auto"/>
    </w:pPr>
    <w:rPr>
      <w:rFonts w:ascii="Arial" w:eastAsia="Arial" w:hAnsi="Arial" w:cs="Arial"/>
      <w:color w:val="auto"/>
      <w:sz w:val="18"/>
      <w:szCs w:val="18"/>
    </w:rPr>
  </w:style>
  <w:style w:type="paragraph" w:customStyle="1" w:styleId="Standard">
    <w:name w:val="Standard"/>
    <w:rsid w:val="009C257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94;&#1074;&#1077;&#1090;&#1086;&#1095;&#1085;&#1086;&#1077;-&#1072;&#1076;&#1084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13</cp:revision>
  <dcterms:created xsi:type="dcterms:W3CDTF">2020-05-06T07:11:00Z</dcterms:created>
  <dcterms:modified xsi:type="dcterms:W3CDTF">2020-09-01T10:55:00Z</dcterms:modified>
</cp:coreProperties>
</file>