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01" w:rsidRPr="008620D6" w:rsidRDefault="008620D6" w:rsidP="00685701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Республика </w:t>
      </w:r>
      <w:r w:rsidR="00685701"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Крым</w:t>
      </w:r>
    </w:p>
    <w:p w:rsidR="00685701" w:rsidRPr="008620D6" w:rsidRDefault="008620D6" w:rsidP="00685701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Белогорский </w:t>
      </w:r>
      <w:r w:rsidR="00685701"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район</w:t>
      </w:r>
    </w:p>
    <w:p w:rsidR="00685701" w:rsidRPr="008620D6" w:rsidRDefault="008620D6" w:rsidP="00685701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proofErr w:type="spellStart"/>
      <w:r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Цветочненский</w:t>
      </w:r>
      <w:proofErr w:type="spellEnd"/>
      <w:r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сельский </w:t>
      </w:r>
      <w:r w:rsidR="00685701"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совет</w:t>
      </w:r>
    </w:p>
    <w:p w:rsidR="00685701" w:rsidRPr="008620D6" w:rsidRDefault="00A81218" w:rsidP="00685701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51</w:t>
      </w:r>
      <w:r w:rsidR="008620D6"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-я </w:t>
      </w:r>
      <w:r w:rsid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сессия</w:t>
      </w:r>
      <w:r w:rsidR="008620D6"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сельского </w:t>
      </w:r>
      <w:r w:rsid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совета 1 </w:t>
      </w:r>
      <w:r w:rsidR="00685701"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созыва</w:t>
      </w:r>
    </w:p>
    <w:p w:rsidR="00C143EB" w:rsidRPr="008620D6" w:rsidRDefault="00C143EB" w:rsidP="00685701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685701" w:rsidRPr="008620D6" w:rsidRDefault="008620D6" w:rsidP="00685701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 xml:space="preserve">РЕШЕНИЕ </w:t>
      </w:r>
    </w:p>
    <w:p w:rsidR="00685701" w:rsidRPr="008620D6" w:rsidRDefault="00685701" w:rsidP="0068570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685701" w:rsidRPr="008620D6" w:rsidRDefault="00A81218" w:rsidP="00685701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31 мая </w:t>
      </w:r>
      <w:r w:rsidR="00685701"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2018 г.</w:t>
      </w:r>
      <w:r w:rsid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685701"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с. Цветочное </w:t>
      </w:r>
      <w:r w:rsid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685701"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№ </w:t>
      </w:r>
      <w:r w:rsidR="00C143EB" w:rsidRPr="008620D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456</w:t>
      </w:r>
    </w:p>
    <w:p w:rsidR="00685701" w:rsidRPr="008620D6" w:rsidRDefault="00685701" w:rsidP="0068570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Baltica"/>
          <w:b/>
          <w:sz w:val="28"/>
          <w:szCs w:val="28"/>
          <w:lang w:eastAsia="ru-RU"/>
        </w:rPr>
      </w:pPr>
      <w:r w:rsidRPr="0086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5701" w:rsidRPr="008620D6" w:rsidRDefault="00685701" w:rsidP="00685701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положения о порядке участия муниципального образования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Цветочненское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Белогорского района Республики Крым в организациях межмуниципального сотрудничества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</w:t>
      </w:r>
      <w:hyperlink r:id="rId4" w:history="1">
        <w:r w:rsidRPr="008620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статьей 8</w:t>
        </w:r>
      </w:hyperlink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8620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пунктом 7 части 10 статьи 35</w:t>
        </w:r>
      </w:hyperlink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history="1">
        <w:r w:rsidRPr="008620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статьями 66</w:t>
        </w:r>
      </w:hyperlink>
      <w:r w:rsidRPr="008620D6"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7" w:history="1">
        <w:r w:rsidRPr="008620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69</w:t>
        </w:r>
      </w:hyperlink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8620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Уставом</w:t>
        </w:r>
      </w:hyperlink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Белогорского района Республики Крым,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Цветочненский</w:t>
      </w:r>
      <w:proofErr w:type="spellEnd"/>
      <w:r w:rsid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сельский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совет </w:t>
      </w:r>
    </w:p>
    <w:p w:rsidR="00685701" w:rsidRPr="008620D6" w:rsidRDefault="00685701" w:rsidP="00685701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hyperlink r:id="rId9" w:anchor="P29" w:history="1">
        <w:r w:rsidRPr="008620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Положение</w:t>
        </w:r>
      </w:hyperlink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участия муниципального образования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Цветочненское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Белогорского района Республики Крым в организациях межмуниципального сотрудничества согласно /Приложению/.</w:t>
      </w:r>
    </w:p>
    <w:p w:rsidR="00685701" w:rsidRPr="008620D6" w:rsidRDefault="00685701" w:rsidP="00685701">
      <w:pPr>
        <w:autoSpaceDE w:val="0"/>
        <w:spacing w:after="0" w:line="100" w:lineRule="atLeast"/>
        <w:ind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D6">
        <w:rPr>
          <w:rFonts w:ascii="Times New Roman" w:hAnsi="Times New Roman" w:cs="Times New Roman"/>
          <w:sz w:val="28"/>
          <w:szCs w:val="28"/>
        </w:rPr>
        <w:t xml:space="preserve">2. </w:t>
      </w:r>
      <w:r w:rsidR="008620D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Данное решение обнародовать на </w:t>
      </w:r>
      <w:r w:rsidRPr="008620D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информационно</w:t>
      </w:r>
      <w:r w:rsidR="008620D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м стенде в административном здании сельского совета и</w:t>
      </w:r>
      <w:r w:rsidR="008620D6">
        <w:rPr>
          <w:rFonts w:ascii="Times New Roman" w:eastAsia="Calibri" w:hAnsi="Times New Roman" w:cs="Times New Roman"/>
          <w:sz w:val="28"/>
          <w:szCs w:val="28"/>
        </w:rPr>
        <w:t xml:space="preserve"> на официальном </w:t>
      </w:r>
      <w:r w:rsidRPr="008620D6">
        <w:rPr>
          <w:rFonts w:ascii="Times New Roman" w:eastAsia="Calibri" w:hAnsi="Times New Roman" w:cs="Times New Roman"/>
          <w:sz w:val="28"/>
          <w:szCs w:val="28"/>
        </w:rPr>
        <w:t>Портале Пр</w:t>
      </w:r>
      <w:r w:rsidR="008620D6">
        <w:rPr>
          <w:rFonts w:ascii="Times New Roman" w:eastAsia="Calibri" w:hAnsi="Times New Roman" w:cs="Times New Roman"/>
          <w:sz w:val="28"/>
          <w:szCs w:val="28"/>
        </w:rPr>
        <w:t xml:space="preserve">авительства Республики Крым на </w:t>
      </w:r>
      <w:r w:rsidRPr="008620D6">
        <w:rPr>
          <w:rFonts w:ascii="Times New Roman" w:eastAsia="Calibri" w:hAnsi="Times New Roman" w:cs="Times New Roman"/>
          <w:sz w:val="28"/>
          <w:szCs w:val="28"/>
        </w:rPr>
        <w:t>страни</w:t>
      </w:r>
      <w:r w:rsidR="008620D6">
        <w:rPr>
          <w:rFonts w:ascii="Times New Roman" w:eastAsia="Calibri" w:hAnsi="Times New Roman" w:cs="Times New Roman"/>
          <w:sz w:val="28"/>
          <w:szCs w:val="28"/>
        </w:rPr>
        <w:t xml:space="preserve">це Белогорского муниципального района </w:t>
      </w:r>
      <w:r w:rsidRPr="008620D6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8620D6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8620D6">
        <w:rPr>
          <w:rFonts w:ascii="Times New Roman" w:eastAsia="Calibri" w:hAnsi="Times New Roman" w:cs="Times New Roman"/>
          <w:sz w:val="28"/>
          <w:szCs w:val="28"/>
          <w:lang w:val="en-US"/>
        </w:rPr>
        <w:t>belogorskiy</w:t>
      </w:r>
      <w:proofErr w:type="spellEnd"/>
      <w:r w:rsidRPr="008620D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8620D6">
        <w:rPr>
          <w:rFonts w:ascii="Times New Roman" w:eastAsia="Calibri" w:hAnsi="Times New Roman" w:cs="Times New Roman"/>
          <w:sz w:val="28"/>
          <w:szCs w:val="28"/>
          <w:lang w:val="en-US"/>
        </w:rPr>
        <w:t>rk</w:t>
      </w:r>
      <w:proofErr w:type="spellEnd"/>
      <w:r w:rsidRPr="008620D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8620D6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8620D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8620D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8620D6">
        <w:rPr>
          <w:rFonts w:ascii="Times New Roman" w:eastAsia="Calibri" w:hAnsi="Times New Roman" w:cs="Times New Roman"/>
          <w:sz w:val="28"/>
          <w:szCs w:val="28"/>
        </w:rPr>
        <w:t xml:space="preserve"> в разделе - Муниципальные образования </w:t>
      </w:r>
      <w:r w:rsidRPr="008620D6">
        <w:rPr>
          <w:rFonts w:ascii="Times New Roman" w:eastAsia="Calibri" w:hAnsi="Times New Roman" w:cs="Times New Roman"/>
          <w:sz w:val="28"/>
          <w:szCs w:val="28"/>
        </w:rPr>
        <w:t>ра</w:t>
      </w:r>
      <w:r w:rsidR="008620D6">
        <w:rPr>
          <w:rFonts w:ascii="Times New Roman" w:eastAsia="Calibri" w:hAnsi="Times New Roman" w:cs="Times New Roman"/>
          <w:sz w:val="28"/>
          <w:szCs w:val="28"/>
        </w:rPr>
        <w:t xml:space="preserve">йона, подраздел </w:t>
      </w:r>
      <w:proofErr w:type="spellStart"/>
      <w:r w:rsidR="008620D6">
        <w:rPr>
          <w:rFonts w:ascii="Times New Roman" w:eastAsia="Calibri" w:hAnsi="Times New Roman" w:cs="Times New Roman"/>
          <w:sz w:val="28"/>
          <w:szCs w:val="28"/>
        </w:rPr>
        <w:t>Цветочненское</w:t>
      </w:r>
      <w:proofErr w:type="spellEnd"/>
      <w:r w:rsidR="008620D6">
        <w:rPr>
          <w:rFonts w:ascii="Times New Roman" w:eastAsia="Calibri" w:hAnsi="Times New Roman" w:cs="Times New Roman"/>
          <w:sz w:val="28"/>
          <w:szCs w:val="28"/>
        </w:rPr>
        <w:t xml:space="preserve"> сельское </w:t>
      </w:r>
      <w:r w:rsidRPr="008620D6">
        <w:rPr>
          <w:rFonts w:ascii="Times New Roman" w:eastAsia="Calibri" w:hAnsi="Times New Roman" w:cs="Times New Roman"/>
          <w:sz w:val="28"/>
          <w:szCs w:val="28"/>
        </w:rPr>
        <w:t>поселение.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3. Контроль за выполнением настоящего решения оставляю за собой.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widowControl w:val="0"/>
        <w:suppressAutoHyphens/>
        <w:spacing w:after="0" w:line="10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620D6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ar-SA"/>
        </w:rPr>
        <w:t xml:space="preserve">Председатель </w:t>
      </w:r>
      <w:proofErr w:type="spellStart"/>
      <w:r w:rsidRPr="008620D6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ar-SA"/>
        </w:rPr>
        <w:t>Цветочненского</w:t>
      </w:r>
      <w:proofErr w:type="spellEnd"/>
      <w:r w:rsidRPr="008620D6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8620D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сельского совета – </w:t>
      </w:r>
    </w:p>
    <w:p w:rsidR="00C143EB" w:rsidRPr="008620D6" w:rsidRDefault="008620D6" w:rsidP="00685701">
      <w:pPr>
        <w:widowControl w:val="0"/>
        <w:suppressAutoHyphens/>
        <w:spacing w:after="0" w:line="10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глава </w:t>
      </w:r>
      <w:r w:rsidR="00685701" w:rsidRPr="008620D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</w:t>
      </w:r>
      <w:proofErr w:type="spellStart"/>
      <w:r w:rsidR="00685701" w:rsidRPr="008620D6">
        <w:rPr>
          <w:rFonts w:ascii="Times New Roman" w:eastAsia="Times New Roman" w:hAnsi="Times New Roman" w:cs="Arial"/>
          <w:sz w:val="28"/>
          <w:szCs w:val="28"/>
          <w:lang w:eastAsia="ru-RU"/>
        </w:rPr>
        <w:t>Цветочненского</w:t>
      </w:r>
      <w:proofErr w:type="spellEnd"/>
    </w:p>
    <w:p w:rsidR="00685701" w:rsidRPr="008620D6" w:rsidRDefault="008620D6" w:rsidP="00685701">
      <w:pPr>
        <w:widowControl w:val="0"/>
        <w:suppressAutoHyphens/>
        <w:spacing w:after="0" w:line="10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685701" w:rsidRPr="008620D6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И.Г. Здорова</w:t>
      </w:r>
    </w:p>
    <w:p w:rsidR="00685701" w:rsidRPr="008620D6" w:rsidRDefault="00685701" w:rsidP="00685701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85701" w:rsidRPr="008620D6" w:rsidRDefault="00685701" w:rsidP="0068570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5701" w:rsidRPr="008620D6" w:rsidRDefault="00685701" w:rsidP="0068570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5701" w:rsidRDefault="00685701" w:rsidP="008620D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620D6" w:rsidRPr="008620D6" w:rsidRDefault="008620D6" w:rsidP="008620D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5701" w:rsidRPr="008620D6" w:rsidRDefault="00685701" w:rsidP="0068570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5701" w:rsidRPr="008620D6" w:rsidRDefault="00C143EB" w:rsidP="0068570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20D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</w:t>
      </w:r>
      <w:r w:rsidR="00685701" w:rsidRPr="008620D6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</w:p>
    <w:p w:rsidR="00685701" w:rsidRPr="008620D6" w:rsidRDefault="00685701" w:rsidP="0068570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20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Решению сессии </w:t>
      </w:r>
      <w:proofErr w:type="spellStart"/>
      <w:r w:rsidRPr="008620D6">
        <w:rPr>
          <w:rFonts w:ascii="Times New Roman" w:eastAsia="Calibri" w:hAnsi="Times New Roman" w:cs="Times New Roman"/>
          <w:color w:val="000000"/>
          <w:sz w:val="28"/>
          <w:szCs w:val="28"/>
        </w:rPr>
        <w:t>Цветочненского</w:t>
      </w:r>
      <w:proofErr w:type="spellEnd"/>
      <w:r w:rsidRPr="008620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совета Белогорского района Республики Крым </w:t>
      </w:r>
    </w:p>
    <w:p w:rsidR="00685701" w:rsidRPr="008620D6" w:rsidRDefault="005C1BC8" w:rsidP="008620D6">
      <w:pPr>
        <w:spacing w:line="240" w:lineRule="auto"/>
        <w:ind w:left="382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P29"/>
      <w:bookmarkEnd w:id="0"/>
      <w:r w:rsidRPr="008620D6">
        <w:rPr>
          <w:rFonts w:ascii="Times New Roman" w:eastAsia="Calibri" w:hAnsi="Times New Roman" w:cs="Times New Roman"/>
          <w:color w:val="000000"/>
          <w:sz w:val="28"/>
          <w:szCs w:val="28"/>
        </w:rPr>
        <w:t>от 31.05.2018 г. №</w:t>
      </w:r>
      <w:r w:rsidR="00C143EB" w:rsidRPr="008620D6">
        <w:rPr>
          <w:rFonts w:ascii="Times New Roman" w:eastAsia="Calibri" w:hAnsi="Times New Roman" w:cs="Times New Roman"/>
          <w:color w:val="000000"/>
          <w:sz w:val="28"/>
          <w:szCs w:val="28"/>
        </w:rPr>
        <w:t>456</w:t>
      </w:r>
    </w:p>
    <w:p w:rsidR="00685701" w:rsidRPr="008620D6" w:rsidRDefault="00685701" w:rsidP="0068570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85701" w:rsidRPr="008620D6" w:rsidRDefault="00685701" w:rsidP="00685701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685701" w:rsidRPr="008620D6" w:rsidRDefault="00685701" w:rsidP="006857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порядке участия муниципального образования </w:t>
      </w:r>
      <w:proofErr w:type="spellStart"/>
      <w:r w:rsidRPr="008620D6">
        <w:rPr>
          <w:rFonts w:ascii="Times New Roman" w:hAnsi="Times New Roman" w:cs="Times New Roman"/>
          <w:b/>
          <w:sz w:val="28"/>
          <w:szCs w:val="28"/>
          <w:lang w:val="ru-RU"/>
        </w:rPr>
        <w:t>Цветочненское</w:t>
      </w:r>
      <w:proofErr w:type="spellEnd"/>
      <w:r w:rsidRPr="008620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сельское поселение Белогорского района Республики Крым в организациях межмуниципального сотрудничества</w:t>
      </w:r>
    </w:p>
    <w:p w:rsidR="00685701" w:rsidRPr="008620D6" w:rsidRDefault="00685701" w:rsidP="006857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685701" w:rsidRPr="008620D6" w:rsidRDefault="00685701" w:rsidP="0068570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1.1. Настоящее Положение разработано в соответствии с Федеральным </w:t>
      </w:r>
      <w:hyperlink r:id="rId10" w:history="1">
        <w:r w:rsidRPr="008620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определяет порядок и регулирует общественные отношения, связанные с участием органов местного самоуправления муниципального образования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Цветочненское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Белогорского района Республики Крым (далее - муниципальное образование) в организациях межмуниципального сотрудничества, устанавливает его общие и организационные основы.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1.2. При осуществлении межмуниципального сотрудничества муниципальное образование сельское поселение Белогорского района Республики Крым руководствуется </w:t>
      </w:r>
      <w:hyperlink r:id="rId11" w:history="1">
        <w:r w:rsidRPr="008620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Конституцией</w:t>
        </w:r>
      </w:hyperlink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Федеральным </w:t>
      </w:r>
      <w:hyperlink r:id="rId12" w:history="1">
        <w:r w:rsidRPr="008620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законами Республики Крым, </w:t>
      </w:r>
      <w:hyperlink r:id="rId13" w:history="1">
        <w:r w:rsidRPr="008620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Уставом</w:t>
        </w:r>
      </w:hyperlink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Цветочненское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Белогорского района Республики Крым и настоящим Положением.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1.3. Для целей настоящего Положения используются следующие понятия: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1) межмуниципальное сотрудничество - направление деятельности органов местного самоуправления муниципального образования, призванное способствовать выражению и защите общих интересов муниципальных образований, эффективному решению задач местного значения и осуществлению прав граждан на местное самоуправление, обеспечению взаимодействия органов местного самоуправления;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2) ассоциативная деятельность - деятельность, связанная с объединением органов местного самоуправления, общественных, научных организаций для осуществления задач, представляющих общий, не связанный с экономическим сотрудничеством, интерес;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3) общее собрание членов ассоциаций (союзов, советов) - высший орган управления этих объединений;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4) некоммерческие организации муниципального образования - организации, не имеющие целью извлечение прибыли в качестве своей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основной деятельности, создаваемые органами местного самоуправления муниципального образования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Цветочненское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Белогорского района Республики Крым в форме автономных некоммерческих организаций и фондов для достижения социальных, культурных, образовательных, научных и управленческих целей, в целях охраны здоровья граждан, развития физической культуры и спорта, защиты прав, законных интересов граждан, а также в иных целях, направленных на достижение общественных благ;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5) межмуниципальные хозяйственные общества - хозяйственные общества, создаваемые органами местного самоуправления в форме закрытых акционерных обществ и обществ с ограниченной ответственностью для совместного решения вопросов местного значения;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6) соглашение или договор о сотрудничестве - договор между двумя или несколькими муниципальными образованиями, участники которого обязуются действовать сообща в определенных договором ситуациях.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2. Цели и задачи межмуниципального сотрудничества</w:t>
      </w:r>
    </w:p>
    <w:p w:rsidR="00685701" w:rsidRPr="008620D6" w:rsidRDefault="00685701" w:rsidP="0068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2.1. Муниципальное образование принимает участие в межмуниципальном сотрудничестве и осуществляет его в целях: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1) повышения эффективности решения вопросов местного значения;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2) обмена опытом в области организации и осуществления местного самоуправления;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3) содействия развитию местного самоуправления;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4) объединения финансовых средств, материальных и иных ресурсов муниципальных образований для совместного решения вопросов местного значения; организации взаимодействия органов местного самоуправления с учетом интересов муниципальных образований по вопросам местного значения;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5) выражения и защиты общих интересов муниципальных образований;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6) формирования условий стабильного развития экономики муниципальных образований в интересах повышения жизненного уровня населения и в иных целях.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2.2. Для достижения целей в межмуниципальном сотрудничестве определяются следующие задачи органов местного самоуправления: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1) участие в деятельности ассоциации «Совет муниципальных образований Республики Крым» (далее - Совет муниципальных образований Республики Крым);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2) участие в образовании и деятельности единого общероссийского объединения муниципальных образований и иных объединений муниципальных образований;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3) учреждение хозяйственных обществ и других межмуниципальных организаций;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4) заключение иных договоров и соглашений, не запрещенных законом.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3. Формы участия в организациях межмуниципального</w:t>
      </w:r>
    </w:p>
    <w:p w:rsidR="00685701" w:rsidRPr="008620D6" w:rsidRDefault="00685701" w:rsidP="0068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сотрудничества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3.1. Участие органов местного самоуправления муниципального образования в организациях межмуниципального сотрудничества может осуществляться путем учреждения межмуниципальных объединений в форме закрытых акционерных обществ и обществ с ограниченной ответственностью, создания некоммерческих организаций в форме автономных некоммерческих организаций и фондов.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3.2. Муниципальное образование вправе на добровольной основе участвовать в создании и деятельности любого совета, ассоциации, союза муниципальных образований (далее - объединение муниципальных образований), объединенных как по территориальной принадлежности, так и по административному или отраслевому признакам, сотрудничество с которыми позволит наиболее эффективно решать задачи, представляющие общий интерес.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3.3. В процессе межмуниципального сотрудничества органами местного самоуправления муниципального образования могут быть использованы следующие формы деятельности: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1) обобщение и распространение позитивного опыта других муниципальных образований и межмуниципальных объединений;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2) заключение договоров и соглашений о сотрудничестве как со смежными (по территориальному признаку) муниципальными образованиями, так и с муниципальными образованиями, объединяющимися на основе других интересов;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3) участие в межмуниципальных хозяйственных обществах;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4) разработка и реализация совместных проектов и программ социально-экономического, экологического, правового, научного и кадрового характера;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5) участие в некоммерческих организациях (фондах) муниципальных образований;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6) создание условий для развития взаимовыгодной научно-технической производственной кооперации между промышленными предприятиями, осуществляющими хозяйственную деятельность на территориях муниципальных образований.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3.4. Представителем интересов муниципального образования в объединениях муниципальных образований является председатель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Белогорского района Республики Крым.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3.5. Председатель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Белогорского района, его заместители, депутаты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Белогорского района и специалисты администрации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Белогорского района Республики Крым могут входить в состав экспертных и рабочих групп, создаваемых объединениями муниципальных образований при рассмотрении вопросов, влияющих на положение и развитие муниципальных образований.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4. Порядок принятия органами местного самоуправления</w:t>
      </w:r>
    </w:p>
    <w:p w:rsidR="00685701" w:rsidRPr="008620D6" w:rsidRDefault="00685701" w:rsidP="0068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решения об участии в организациях межмуниципального сотрудничества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4.1. Участие в организациях межмуниципального сотрудничества осуществляется путем: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1) участия муниципального образования в созданных организациях межмуниципального сотрудничества;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2) учреждения (создания) органами местного самоуправления организаций межмуниципального сотрудничества.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4.2. Решение об участии в организациях межмуниципального сотрудничества принимает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Цветочненский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Белогорского ра</w:t>
      </w:r>
      <w:r w:rsidR="008620D6">
        <w:rPr>
          <w:rFonts w:ascii="Times New Roman" w:hAnsi="Times New Roman" w:cs="Times New Roman"/>
          <w:sz w:val="28"/>
          <w:szCs w:val="28"/>
          <w:lang w:val="ru-RU"/>
        </w:rPr>
        <w:t xml:space="preserve">йона Республики Крым (далее –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Цветочненский</w:t>
      </w:r>
      <w:proofErr w:type="spellEnd"/>
      <w:r w:rsid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сельский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совет) по предложению председателя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Белогорского района Республики Крым.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4.3. Проект решения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об участии муниципального образования в организациях межмуниципального сотрудничества может быть внесен на рассмотрение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председателем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совета, депутатами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89"/>
      <w:bookmarkEnd w:id="1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4.4. При принятии решения об участии в организациях межмуниципального сотрудничества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Цветочненским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сельским советом рассматриваются: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1) учредительные документы (проекты учредительных документов) соответствующей организации межмуниципального сотрудничества;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2) документы, характеризующие возможности соответствующей организации межмуниципального сотрудничества;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3) иные документы, предусмотренные законодательством и муниципальными правовыми актами.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5. Порядок участия в межмуниципальном сотрудничестве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Цветочненский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в порядке, установленном Регламентом, принимает решение: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1) о создании межмуниципального хозяйственного общества в форме закрытого акционерного общества или общества с ограниченной ответственностью или участии в образованном межмуниципальном хозяйственном обществе;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2) о создании межмуниципальной некоммерческой организации в форме автономной некоммерческой организации или </w:t>
      </w:r>
      <w:proofErr w:type="gram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фонда</w:t>
      </w:r>
      <w:proofErr w:type="gram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или участии в образованной.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5.2. Решение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об учреждении межмуниципального хозяйственного общества должно содержать следующие положения: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lastRenderedPageBreak/>
        <w:t>1) о создании межмуниципального хозяйственного общества в форме закрытого акционерного общества или общества с ограниченной ответственностью;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2) об утверждении Устава межмуниципального хозяйственного общества;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3) об утверждении денежной оценки ценных бумаг, других вещей или имущественных прав либо иных прав, имеющих денежную оценку, вносимых муниципальным образованием в оплату акций общества для закрытого акционерного общества и номинальной стоимости доли муниципального образования для общества с ограниченной ответственностью;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4) об избрании представителей от муниципального образования в органы управления межмуниципального хозяйственного общества.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5.3. Решение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о создании межмуниципальной некоммерческой организации должно содержать следующие положения: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1) о создании межмуниципальной некоммерческой организации в форме автономной некоммерческой организации или фонда;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2) об утверждении учредительного договора межмуниципальной некоммерческой организации в случае его заключения;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3) об утверждении Устава межмуниципальной некоммерческой организации;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4) о внесении добровольных имущественных взносов;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5) об избрании представителей от муниципального образования в органы управления межмуниципальной некоммерческой организации.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5.4. Учредителем межмуниципальной организации от лица муниципального образования выступает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Цветочненский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в лице председателя</w:t>
      </w:r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5.5. В соответствии с принятым решением об участии в организации межмуниципального сотрудничества председатель</w:t>
      </w:r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1) представляет интересы муниципального образования в соответствующих организациях межмуниципального сотрудничества;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2) от имени муниципального образования подписывает учредительные документы соответствующей организации межмуниципального сотрудничества;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3) осуществляет иные полномочия, установленные законодательством и учредительными документами соответствующей организации межмуниципального сотрудничества.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5.6. Председатель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представляет отчет о результатах участия муниципального образования в деятельности межмуниципальной организации в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Цветочненский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одновременно с отчетом об исполнении бюджета.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5.7.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Цветочненский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</w:t>
      </w:r>
      <w:r w:rsidR="008620D6">
        <w:rPr>
          <w:rFonts w:ascii="Times New Roman" w:hAnsi="Times New Roman" w:cs="Times New Roman"/>
          <w:sz w:val="28"/>
          <w:szCs w:val="28"/>
          <w:lang w:val="ru-RU"/>
        </w:rPr>
        <w:t>вет по предложению председателя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принимает решение о прекращении участия муниципального образования в межмуниципальной организации. На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основании такого решения председатель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="00862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совета в соответствии с действующим законодательством и Уставом межмуниципальной организации осуществляет действия по выходу из состава членов межмуниципальной организации, получению имущественного, в том числе и денежного, вклада и представляет отчет в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Цветочненский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6. Порядок выхода из межмуниципальных организаций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6.1. Решение о выходе из соответствующей организации межмуниципального сотрудничества принимает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Цветочненский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по предложению председателя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6.2. При принятии решения о выходе из межмуниципальной организации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Цветочненским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сельским советом рассматриваются документы, предусмотренные </w:t>
      </w:r>
      <w:hyperlink r:id="rId14" w:anchor="P89" w:history="1">
        <w:r w:rsidRPr="008620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пунктом 4.4</w:t>
        </w:r>
      </w:hyperlink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7. Участие муниципального образования в некоммерческих организациях муниципальных образований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7.1. Органы местного самоуправления могут учреждать совместно с другими муниципальными образованиями некоммерческие организации муниципальных образований в форме автономных некоммерческих организаций и фондов.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7.2. Целью участия муниципального образования в муниципальных некоммерческих организациях является привлечение финансовых ресурсов для решения важных и неотложных задач, а также для реализации муниципальных проектов.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7.3. Решения о создании некоммерческих организаций муниципальных образований в форме автономных некоммерческих организаций и фондов принимаются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Цветочненским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сельским советом по предложению председателя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7.4.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Цветочненский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по предложению председателя</w:t>
      </w:r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определяет перечень муниципального имущества, передаваемого в собственность автономной некоммерческой организации или фонда.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7.5. Председатель</w:t>
      </w:r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620D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совета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исполнение решения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о создании некоммерческой организации муниципального образования в форме автономной некоммерческой организации или фонда, а также передачу муниципального имущества в собственность автономной некоммерческой организации или фонда. Председатель</w:t>
      </w:r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совета ежегодно информирует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Цветочненский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о деятельности автономной некоммерческой организации или фонда.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7.6.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Цветочненский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по предложению председателя</w:t>
      </w:r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совета и депутатов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совета назначает представителей муниципального образования по надзору за деятельностью автономной некоммерческой организации.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8. Участие муниципального образования в межмуниципальных хозяйственных обществах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8.1. Органы местного самоуправления могут учреждать межмуниципальные хозяйственные общества в форме закрытых акционерных обществ и обществ с ограниченной ответственностью в целях объединения финансовых средств, материальных и иных ресурсов для решения вопросов местного значения.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8.2. Решение об учреждении межмуниципального хозяйственного общества в интересах муниципального образования, а также об участии в межмуниципальных хозяйственных обществах, о выходе из них, о реорганизации и ликвидации межмуниципальных хозяйственных обществ от имени муниципального образования принимается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Цветочненским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сельским советом по предложению председателя</w:t>
      </w:r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совета или депутатов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совета. 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Председатель</w:t>
      </w:r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совета обеспечивает исполнение решения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и информирует об этом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Цветочненский</w:t>
      </w:r>
      <w:proofErr w:type="spellEnd"/>
      <w:r w:rsidR="00862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t>сельский совет.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8.3. Решение о приобретении и отчуждении акций межмуниципальных хозяйственных обществ, действующих в форме закрытых акционерных обществ, об изменении доли муниципального образования, действующих в форме обществ с ограниченной ответственностью, принимается от имени муниципального образования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Цветочненское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="00D1163A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bookmarkStart w:id="2" w:name="_GoBack"/>
      <w:bookmarkEnd w:id="2"/>
      <w:r w:rsidRPr="008620D6">
        <w:rPr>
          <w:rFonts w:ascii="Times New Roman" w:hAnsi="Times New Roman" w:cs="Times New Roman"/>
          <w:sz w:val="28"/>
          <w:szCs w:val="28"/>
          <w:lang w:val="ru-RU"/>
        </w:rPr>
        <w:t>елогорского района Республики Крым председателем</w:t>
      </w:r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совета на основании решения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8.4. Председатель</w:t>
      </w:r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proofErr w:type="spellEnd"/>
      <w:r w:rsidRPr="00862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t>сельского совета назначает представителя (представителей) муниципального образования по вопросам, связанным с участием в межмуниципальных хозяйственных обществах, которым он вправе давать поручения по любым вопросам, связанным с участием в органах управления межмуниципальным хозяйственным обществом, в том числе относительно позиции муниципального образования по вопросам повестки дня заседаний органов управления межмуниципальным хозяйственным обществом.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9. Ассоциативная деятельность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9.1. Целью ассоциативного вида деятельности является использование новых механизмов решения задач, стоящих перед органами местного самоуправления, основанных на использовании опыта работы объединений муниципальных образований.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9.2.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Цветочненский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при принятии управленческих решений, касающихся социально-экономического развития муниципального </w:t>
      </w:r>
      <w:r w:rsidRPr="008620D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образования, может использовать решения, принятые на общих собраниях членов объединений муниципальных образований, а также использовать информацию, имеющуюся в распоряжении их организационных структур.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9.3. В рамках ассоциативной деятельности органы местного самоуправления обобщают и распространяют позитивный опыт других муниципальных образований и межмуниципальных объединений путем: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1) мониторинга социально-экономического развития муниципального образования </w:t>
      </w:r>
      <w:proofErr w:type="spellStart"/>
      <w:r w:rsidRPr="008620D6">
        <w:rPr>
          <w:rFonts w:ascii="Times New Roman" w:hAnsi="Times New Roman" w:cs="Times New Roman"/>
          <w:sz w:val="28"/>
          <w:szCs w:val="28"/>
          <w:lang w:val="ru-RU"/>
        </w:rPr>
        <w:t>Цветочненское</w:t>
      </w:r>
      <w:proofErr w:type="spellEnd"/>
      <w:r w:rsidRPr="008620D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поселение, представляемого в организационные структуры объединений муниципальных образований, необходимого для анализа процессов развития местного самоуправления;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2) использования баз данных государственного статистического наблюдения за ходом реформы местного самоуправления, имеющихся у организационных структур объединений муниципального образования;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3) участия в дискуссиях и обмене опытом работы, в том числе по проблемам градостроительства и организации хозяйства муниципального образования;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4) использования передовых (отечественных и зарубежных) методов работы в решении проблем муниципального развития;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5) при наличии технических возможностей использования дистанционного консультирования и возможностей сети Интернет;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6) использования опыта организаций, оказывающих профессиональные услуги муниципальным образованиям;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7) участия в стажировках специалистов муниципальных образований по тематике развития местного самоуправления.</w:t>
      </w:r>
    </w:p>
    <w:p w:rsidR="00685701" w:rsidRPr="008620D6" w:rsidRDefault="00685701" w:rsidP="00685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D6">
        <w:rPr>
          <w:rFonts w:ascii="Times New Roman" w:hAnsi="Times New Roman" w:cs="Times New Roman"/>
          <w:sz w:val="28"/>
          <w:szCs w:val="28"/>
          <w:lang w:val="ru-RU"/>
        </w:rPr>
        <w:t>9.4. Результатом деятельности в данном направлении является повышение качества, эффективности и результативности управленческих решений, принимаемых органами местного самоуправления, создающих предпосылки для динамичного развития муниципального образования и повышения благосостояния населения.</w:t>
      </w:r>
    </w:p>
    <w:p w:rsidR="00685701" w:rsidRPr="008620D6" w:rsidRDefault="00685701" w:rsidP="0068570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85701" w:rsidRPr="008620D6" w:rsidRDefault="00685701" w:rsidP="00685701">
      <w:pPr>
        <w:rPr>
          <w:sz w:val="28"/>
          <w:szCs w:val="28"/>
        </w:rPr>
      </w:pPr>
    </w:p>
    <w:p w:rsidR="00D65077" w:rsidRPr="008620D6" w:rsidRDefault="00D65077">
      <w:pPr>
        <w:rPr>
          <w:sz w:val="28"/>
          <w:szCs w:val="28"/>
        </w:rPr>
      </w:pPr>
    </w:p>
    <w:sectPr w:rsidR="00D65077" w:rsidRPr="0086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14"/>
    <w:rsid w:val="005C1BC8"/>
    <w:rsid w:val="00685701"/>
    <w:rsid w:val="008620D6"/>
    <w:rsid w:val="00A81218"/>
    <w:rsid w:val="00C143EB"/>
    <w:rsid w:val="00CB3914"/>
    <w:rsid w:val="00D1163A"/>
    <w:rsid w:val="00D6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45852-215C-4BCC-9F94-A920C38E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uk-UA" w:eastAsia="uk-UA"/>
    </w:rPr>
  </w:style>
  <w:style w:type="paragraph" w:customStyle="1" w:styleId="ConsPlusTitle">
    <w:name w:val="ConsPlusTitle"/>
    <w:rsid w:val="00685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685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DFB805C4AA7235EDFE6B662B661105FB2068CA12BF9BD34173313F7F77E33A0464EB02CDD8C0DC5AC28j0R8J" TargetMode="External"/><Relationship Id="rId13" Type="http://schemas.openxmlformats.org/officeDocument/2006/relationships/hyperlink" Target="consultantplus://offline/ref=044DFB805C4AA7235EDFE6B662B661105FB2068CA12BF9BD34173313F7F77E33A0464EB02CDD8C0DC5AC28j0R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4DFB805C4AA7235EDFF8BB74DA3C1B5EB95889AA26F7EE6148684EA0FE7464E70917F268D08A0AjCR2J" TargetMode="External"/><Relationship Id="rId12" Type="http://schemas.openxmlformats.org/officeDocument/2006/relationships/hyperlink" Target="consultantplus://offline/ref=044DFB805C4AA7235EDFF8BB74DA3C1B5EB95889AA26F7EE6148684EA0FE7464E70917F268D0890FjCR6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4DFB805C4AA7235EDFF8BB74DA3C1B5EB95889AA26F7EE6148684EA0FE7464E70917F268D08A08jCRDJ" TargetMode="External"/><Relationship Id="rId11" Type="http://schemas.openxmlformats.org/officeDocument/2006/relationships/hyperlink" Target="consultantplus://offline/ref=044DFB805C4AA7235EDFF8BB74DA3C1B5EB15F84A374A0EC301D66j4RBJ" TargetMode="External"/><Relationship Id="rId5" Type="http://schemas.openxmlformats.org/officeDocument/2006/relationships/hyperlink" Target="consultantplus://offline/ref=044DFB805C4AA7235EDFF8BB74DA3C1B5EB95889AA26F7EE6148684EA0FE7464E70917F268D0890FjCR6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4DFB805C4AA7235EDFF8BB74DA3C1B5EB95889AA26F7EE6148684EA0FE7464E70917F268D0890FjCR6J" TargetMode="External"/><Relationship Id="rId4" Type="http://schemas.openxmlformats.org/officeDocument/2006/relationships/hyperlink" Target="consultantplus://offline/ref=044DFB805C4AA7235EDFF8BB74DA3C1B5EB95889AA26F7EE6148684EA0FE7464E70917F268D08D0BjCR0J" TargetMode="External"/><Relationship Id="rId9" Type="http://schemas.openxmlformats.org/officeDocument/2006/relationships/hyperlink" Target="file:///C:\Users\&#1052;&#1072;&#1088;&#1080;&#1085;&#1072;\Downloads\&#1084;&#1077;&#1078;&#1084;&#1091;&#1085;&#1080;&#1094;&#1080;&#1087;&#1072;&#1083;&#1100;&#1085;&#1086;&#1077;%20&#1089;&#1086;&#1090;&#1088;&#1091;&#1076;&#1085;&#1080;&#1095;&#1077;&#1089;&#1090;&#1074;&#1086;.docx" TargetMode="External"/><Relationship Id="rId14" Type="http://schemas.openxmlformats.org/officeDocument/2006/relationships/hyperlink" Target="file:///C:\Users\&#1052;&#1072;&#1088;&#1080;&#1085;&#1072;\Downloads\&#1084;&#1077;&#1078;&#1084;&#1091;&#1085;&#1080;&#1094;&#1080;&#1087;&#1072;&#1083;&#1100;&#1085;&#1086;&#1077;%20&#1089;&#1086;&#1090;&#1088;&#1091;&#1076;&#1085;&#1080;&#1095;&#1077;&#1089;&#1090;&#1074;&#108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2018-05-30T06:55:00Z</dcterms:created>
  <dcterms:modified xsi:type="dcterms:W3CDTF">2018-06-04T11:20:00Z</dcterms:modified>
</cp:coreProperties>
</file>