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9B" w:rsidRPr="002C2B9B" w:rsidRDefault="002C2B9B" w:rsidP="002C2B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 wp14:anchorId="23A7D173" wp14:editId="781AF161">
            <wp:extent cx="5238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9B" w:rsidRPr="002C2B9B" w:rsidRDefault="002C2B9B" w:rsidP="002C2B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АДМИНИСТРАЦИЯ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2C2B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Цветочненского</w:t>
      </w:r>
      <w:proofErr w:type="spellEnd"/>
      <w:r w:rsidRPr="002C2B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сельского поселения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Белогорского района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Республики Крым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C2B9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ПОСТАНОВЛЕНИЕ</w:t>
      </w:r>
    </w:p>
    <w:p w:rsidR="002C2B9B" w:rsidRPr="002C2B9B" w:rsidRDefault="002C2B9B" w:rsidP="002C2B9B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2C2B9B" w:rsidRPr="002C2B9B" w:rsidRDefault="002C2B9B" w:rsidP="002C2B9B">
      <w:pPr>
        <w:widowControl w:val="0"/>
        <w:tabs>
          <w:tab w:val="left" w:pos="55"/>
        </w:tabs>
        <w:suppressAutoHyphens/>
        <w:spacing w:after="0" w:line="100" w:lineRule="atLeast"/>
        <w:ind w:hanging="50"/>
        <w:jc w:val="both"/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>14 ноября</w:t>
      </w:r>
      <w:r w:rsidRPr="002C2B9B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2024</w:t>
      </w:r>
      <w:r w:rsidRPr="002C2B9B">
        <w:rPr>
          <w:rFonts w:ascii="Times New Roman CYR" w:eastAsia="Times New Roman CYR" w:hAnsi="Times New Roman CYR" w:cs="Mangal"/>
          <w:color w:val="000000"/>
          <w:kern w:val="1"/>
          <w:sz w:val="24"/>
          <w:szCs w:val="24"/>
          <w:lang w:eastAsia="hi-IN" w:bidi="hi-IN"/>
        </w:rPr>
        <w:t>г.</w:t>
      </w:r>
      <w:r w:rsidRPr="002C2B9B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           </w:t>
      </w:r>
      <w:r w:rsidRPr="002C2B9B">
        <w:rPr>
          <w:rFonts w:ascii="Times New Roman CYR" w:eastAsia="Times New Roman CYR" w:hAnsi="Times New Roman CYR" w:cs="Mangal"/>
          <w:color w:val="000000"/>
          <w:kern w:val="1"/>
          <w:sz w:val="24"/>
          <w:szCs w:val="24"/>
          <w:lang w:eastAsia="hi-IN" w:bidi="hi-IN"/>
        </w:rPr>
        <w:t xml:space="preserve">     </w:t>
      </w:r>
      <w:r w:rsidRPr="002C2B9B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       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2C2B9B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         село Цветочное       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                           № 316</w:t>
      </w:r>
      <w:r w:rsidRPr="002C2B9B">
        <w:rPr>
          <w:rFonts w:ascii="Times New Roman CYR" w:eastAsia="Times New Roman CYR" w:hAnsi="Times New Roman CYR" w:cs="Times New Roman CYR"/>
          <w:color w:val="000000"/>
          <w:kern w:val="1"/>
          <w:sz w:val="24"/>
          <w:szCs w:val="24"/>
          <w:lang w:eastAsia="hi-IN" w:bidi="hi-IN"/>
        </w:rPr>
        <w:t xml:space="preserve">- ПА </w:t>
      </w:r>
    </w:p>
    <w:p w:rsidR="000030EB" w:rsidRDefault="000030EB" w:rsidP="0000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0EB" w:rsidRPr="002C2B9B" w:rsidRDefault="000030EB" w:rsidP="002C2B9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C2B9B">
        <w:rPr>
          <w:rFonts w:ascii="Times New Roman" w:hAnsi="Times New Roman" w:cs="Times New Roman"/>
          <w:sz w:val="24"/>
          <w:szCs w:val="24"/>
        </w:rPr>
        <w:t>О проведении аукциона и передаче</w:t>
      </w:r>
      <w:r w:rsidR="002C2B9B">
        <w:rPr>
          <w:rFonts w:ascii="Times New Roman" w:hAnsi="Times New Roman" w:cs="Times New Roman"/>
          <w:sz w:val="24"/>
          <w:szCs w:val="24"/>
        </w:rPr>
        <w:t xml:space="preserve"> </w:t>
      </w:r>
      <w:r w:rsidRPr="002C2B9B">
        <w:rPr>
          <w:rFonts w:ascii="Times New Roman" w:hAnsi="Times New Roman" w:cs="Times New Roman"/>
          <w:sz w:val="24"/>
          <w:szCs w:val="24"/>
        </w:rPr>
        <w:t>в аренду земельных участков, находящихся в</w:t>
      </w:r>
    </w:p>
    <w:p w:rsidR="000030EB" w:rsidRPr="002C2B9B" w:rsidRDefault="000030EB" w:rsidP="002C2B9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C2B9B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2C2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93" w:rsidRPr="002C2B9B">
        <w:rPr>
          <w:rFonts w:ascii="Times New Roman" w:hAnsi="Times New Roman" w:cs="Times New Roman"/>
          <w:sz w:val="24"/>
          <w:szCs w:val="24"/>
        </w:rPr>
        <w:t>Цветочнен</w:t>
      </w:r>
      <w:r w:rsidRPr="002C2B9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2C2B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030EB" w:rsidRPr="002C2B9B" w:rsidRDefault="000030EB" w:rsidP="002C2B9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C2B9B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:rsidR="000030EB" w:rsidRDefault="000030EB" w:rsidP="0000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9B" w:rsidRDefault="000030EB" w:rsidP="002C2B9B">
      <w:pPr>
        <w:pStyle w:val="a6"/>
        <w:ind w:left="242" w:right="3" w:firstLine="566"/>
        <w:jc w:val="both"/>
      </w:pPr>
      <w:r>
        <w:t xml:space="preserve">В соответствии с Гражданским кодексом Российской Федерации, со статьями 39.11, 39.12, 39.16, 39.18 Земельного кодекса Российской Федерации, Федеральным законом от 25.10.2001 г. № 137-ФЗ «О введении в действие Земельного кодекса Российской Федерации», руководствуясь Федеральным законом № 131-ФЗ от 06..10.2003 г. «Об общих принципах организации местного самоуправления в Российской Федерации», Федеральным законом РФ от 26.06.2006 г. № 135-ФЗ «О защите конкуренции», руководствуясь Уставом </w:t>
      </w:r>
      <w:proofErr w:type="spellStart"/>
      <w:r w:rsidR="004E1293">
        <w:t>Цветочнен</w:t>
      </w:r>
      <w:r>
        <w:t>ского</w:t>
      </w:r>
      <w:proofErr w:type="spellEnd"/>
      <w:r>
        <w:t xml:space="preserve"> сельского поселения</w:t>
      </w:r>
      <w:r w:rsidR="002C2B9B">
        <w:t xml:space="preserve"> Белогорского района Республики Крым, </w:t>
      </w:r>
      <w:r w:rsidR="002C2B9B">
        <w:t>администрация</w:t>
      </w:r>
      <w:r w:rsidR="002C2B9B">
        <w:rPr>
          <w:spacing w:val="1"/>
        </w:rPr>
        <w:t xml:space="preserve"> </w:t>
      </w:r>
      <w:proofErr w:type="spellStart"/>
      <w:r w:rsidR="002C2B9B">
        <w:t>Цветочненского</w:t>
      </w:r>
      <w:proofErr w:type="spellEnd"/>
      <w:r w:rsidR="002C2B9B">
        <w:rPr>
          <w:spacing w:val="-1"/>
        </w:rPr>
        <w:t xml:space="preserve"> </w:t>
      </w:r>
      <w:r w:rsidR="002C2B9B">
        <w:t>сельского поселения</w:t>
      </w:r>
    </w:p>
    <w:p w:rsidR="002C2B9B" w:rsidRDefault="002C2B9B" w:rsidP="002C2B9B">
      <w:pPr>
        <w:pStyle w:val="a6"/>
      </w:pPr>
    </w:p>
    <w:p w:rsidR="002C2B9B" w:rsidRDefault="002C2B9B" w:rsidP="002C2B9B">
      <w:pPr>
        <w:pStyle w:val="a6"/>
        <w:spacing w:before="1"/>
        <w:ind w:left="242"/>
      </w:pPr>
      <w:r>
        <w:t>ПОСТАНОВЛЯЕТ:</w:t>
      </w:r>
    </w:p>
    <w:p w:rsidR="000030EB" w:rsidRDefault="000030EB" w:rsidP="0000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0EB" w:rsidRDefault="000030EB" w:rsidP="0000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3B64">
        <w:rPr>
          <w:rFonts w:ascii="Times New Roman" w:hAnsi="Times New Roman" w:cs="Times New Roman"/>
          <w:sz w:val="24"/>
          <w:szCs w:val="24"/>
        </w:rPr>
        <w:t xml:space="preserve">Провести аукцион на право заключения договоров аренды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из земель населенных пунктов, </w:t>
      </w:r>
      <w:r w:rsidR="00913B64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E86743">
        <w:rPr>
          <w:rFonts w:ascii="Times New Roman" w:hAnsi="Times New Roman" w:cs="Times New Roman"/>
          <w:sz w:val="24"/>
          <w:szCs w:val="24"/>
        </w:rPr>
        <w:t>1</w:t>
      </w:r>
      <w:r w:rsidR="00913B64">
        <w:rPr>
          <w:rFonts w:ascii="Times New Roman" w:hAnsi="Times New Roman" w:cs="Times New Roman"/>
          <w:sz w:val="24"/>
          <w:szCs w:val="24"/>
        </w:rPr>
        <w:t xml:space="preserve">0 лет, </w:t>
      </w:r>
      <w:r>
        <w:rPr>
          <w:rFonts w:ascii="Times New Roman" w:hAnsi="Times New Roman" w:cs="Times New Roman"/>
          <w:sz w:val="24"/>
          <w:szCs w:val="24"/>
        </w:rPr>
        <w:t>со следующими характеристиками:</w:t>
      </w:r>
    </w:p>
    <w:p w:rsidR="008719E6" w:rsidRPr="00E4495A" w:rsidRDefault="008719E6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160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 с кадастровым номером 90:02:</w:t>
      </w:r>
      <w:r w:rsidR="00E4495A">
        <w:rPr>
          <w:rFonts w:ascii="Times New Roman" w:hAnsi="Times New Roman" w:cs="Times New Roman"/>
          <w:sz w:val="24"/>
          <w:szCs w:val="24"/>
        </w:rPr>
        <w:t>18</w:t>
      </w:r>
      <w:r w:rsidR="00E86743">
        <w:rPr>
          <w:rFonts w:ascii="Times New Roman" w:hAnsi="Times New Roman" w:cs="Times New Roman"/>
          <w:sz w:val="24"/>
          <w:szCs w:val="24"/>
        </w:rPr>
        <w:t>010</w:t>
      </w:r>
      <w:r w:rsidR="00E4495A">
        <w:rPr>
          <w:rFonts w:ascii="Times New Roman" w:hAnsi="Times New Roman" w:cs="Times New Roman"/>
          <w:sz w:val="24"/>
          <w:szCs w:val="24"/>
        </w:rPr>
        <w:t>1</w:t>
      </w:r>
      <w:r w:rsidR="00E86743">
        <w:rPr>
          <w:rFonts w:ascii="Times New Roman" w:hAnsi="Times New Roman" w:cs="Times New Roman"/>
          <w:sz w:val="24"/>
          <w:szCs w:val="24"/>
        </w:rPr>
        <w:t>:</w:t>
      </w:r>
      <w:r w:rsidR="00E4495A">
        <w:rPr>
          <w:rFonts w:ascii="Times New Roman" w:hAnsi="Times New Roman" w:cs="Times New Roman"/>
          <w:sz w:val="24"/>
          <w:szCs w:val="24"/>
        </w:rPr>
        <w:t>590</w:t>
      </w:r>
      <w:r w:rsidR="00913B64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4495A">
        <w:rPr>
          <w:rFonts w:ascii="Times New Roman" w:hAnsi="Times New Roman" w:cs="Times New Roman"/>
          <w:sz w:val="24"/>
          <w:szCs w:val="24"/>
        </w:rPr>
        <w:t>1242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Чапаева, участок 3</w:t>
      </w:r>
      <w:r w:rsidRPr="00E4495A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пунктов; вид разрешенного использования: </w:t>
      </w:r>
      <w:r w:rsidR="00E4495A" w:rsidRPr="00E4495A">
        <w:rPr>
          <w:rFonts w:ascii="Times New Roman" w:hAnsi="Times New Roman" w:cs="Times New Roman"/>
          <w:sz w:val="24"/>
          <w:szCs w:val="24"/>
        </w:rPr>
        <w:t>растениеводство</w:t>
      </w:r>
      <w:r w:rsidRPr="00E4495A">
        <w:rPr>
          <w:rFonts w:ascii="Times New Roman" w:hAnsi="Times New Roman" w:cs="Times New Roman"/>
          <w:sz w:val="24"/>
          <w:szCs w:val="24"/>
        </w:rPr>
        <w:t>;</w:t>
      </w:r>
    </w:p>
    <w:p w:rsidR="008719E6" w:rsidRPr="00E4495A" w:rsidRDefault="008719E6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160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95A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90:02:180101:612, площадью 1500 </w:t>
      </w:r>
      <w:proofErr w:type="spellStart"/>
      <w:r w:rsidR="00E4495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4495A"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="00E4495A" w:rsidRPr="00E449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район,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</w:t>
      </w:r>
      <w:proofErr w:type="spellStart"/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="00E4495A" w:rsidRPr="00E44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Чапаева, участок 2</w:t>
      </w:r>
      <w:r w:rsidR="00E4495A" w:rsidRPr="00E4495A"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пунктов; вид разрешенного использования: растениеводство</w:t>
      </w:r>
      <w:r w:rsidR="00D613E4" w:rsidRPr="00E4495A">
        <w:rPr>
          <w:rFonts w:ascii="Times New Roman" w:hAnsi="Times New Roman" w:cs="Times New Roman"/>
          <w:sz w:val="24"/>
          <w:szCs w:val="24"/>
        </w:rPr>
        <w:t>;</w:t>
      </w:r>
    </w:p>
    <w:p w:rsidR="00D613E4" w:rsidRDefault="00D613E4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72AA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90:02:180101:918, площадью 1900 </w:t>
      </w:r>
      <w:proofErr w:type="spellStart"/>
      <w:r w:rsidR="00672A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2AA8"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="00672AA8" w:rsidRPr="00E4495A">
        <w:rPr>
          <w:rFonts w:ascii="Times New Roman" w:hAnsi="Times New Roman" w:cs="Times New Roman"/>
          <w:sz w:val="24"/>
          <w:szCs w:val="24"/>
        </w:rPr>
        <w:t>адресу</w:t>
      </w:r>
      <w:r w:rsidR="00672AA8"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р-н,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 w:rsidR="00672AA8" w:rsidRPr="00672AA8">
        <w:rPr>
          <w:rFonts w:ascii="Times New Roman" w:hAnsi="Times New Roman" w:cs="Times New Roman"/>
          <w:sz w:val="24"/>
          <w:szCs w:val="24"/>
        </w:rPr>
        <w:t>,</w:t>
      </w:r>
      <w:r w:rsidR="00672AA8"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13E4" w:rsidRDefault="00D613E4" w:rsidP="00D61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72AA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90:02:180101:919, площадью 1700 </w:t>
      </w:r>
      <w:proofErr w:type="spellStart"/>
      <w:r w:rsidR="00672A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2AA8"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="00672AA8" w:rsidRPr="00E4495A">
        <w:rPr>
          <w:rFonts w:ascii="Times New Roman" w:hAnsi="Times New Roman" w:cs="Times New Roman"/>
          <w:sz w:val="24"/>
          <w:szCs w:val="24"/>
        </w:rPr>
        <w:t>адресу</w:t>
      </w:r>
      <w:r w:rsidR="00672AA8"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р-н,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 w:rsidR="00672AA8" w:rsidRPr="00672AA8">
        <w:rPr>
          <w:rFonts w:ascii="Times New Roman" w:hAnsi="Times New Roman" w:cs="Times New Roman"/>
          <w:sz w:val="24"/>
          <w:szCs w:val="24"/>
        </w:rPr>
        <w:t>,</w:t>
      </w:r>
      <w:r w:rsidR="00672AA8"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13E4" w:rsidRDefault="00D613E4" w:rsidP="00D61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72AA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90:02:180101:920, площадью 1700 </w:t>
      </w:r>
      <w:proofErr w:type="spellStart"/>
      <w:r w:rsidR="00672A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2AA8"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="00672AA8" w:rsidRPr="00E4495A">
        <w:rPr>
          <w:rFonts w:ascii="Times New Roman" w:hAnsi="Times New Roman" w:cs="Times New Roman"/>
          <w:sz w:val="24"/>
          <w:szCs w:val="24"/>
        </w:rPr>
        <w:t>адресу</w:t>
      </w:r>
      <w:r w:rsidR="00672AA8"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р-н,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 w:rsidR="00672AA8" w:rsidRPr="00672AA8">
        <w:rPr>
          <w:rFonts w:ascii="Times New Roman" w:hAnsi="Times New Roman" w:cs="Times New Roman"/>
          <w:sz w:val="24"/>
          <w:szCs w:val="24"/>
        </w:rPr>
        <w:t>,</w:t>
      </w:r>
      <w:r w:rsidR="00672AA8"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13E4" w:rsidRDefault="00B13104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72AA8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90:02:180101:921, площадью 1700 </w:t>
      </w:r>
      <w:proofErr w:type="spellStart"/>
      <w:r w:rsidR="00672A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72AA8"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="00672AA8" w:rsidRPr="00E4495A">
        <w:rPr>
          <w:rFonts w:ascii="Times New Roman" w:hAnsi="Times New Roman" w:cs="Times New Roman"/>
          <w:sz w:val="24"/>
          <w:szCs w:val="24"/>
        </w:rPr>
        <w:t>адресу</w:t>
      </w:r>
      <w:r w:rsidR="00672AA8"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р-н, с</w:t>
      </w:r>
      <w:r w:rsid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2AA8"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 w:rsidR="00672AA8" w:rsidRPr="00672AA8">
        <w:rPr>
          <w:rFonts w:ascii="Times New Roman" w:hAnsi="Times New Roman" w:cs="Times New Roman"/>
          <w:sz w:val="24"/>
          <w:szCs w:val="24"/>
        </w:rPr>
        <w:t>,</w:t>
      </w:r>
      <w:r w:rsidR="00672AA8"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 w:rsidR="00672AA8">
        <w:rPr>
          <w:rFonts w:ascii="Times New Roman" w:hAnsi="Times New Roman" w:cs="Times New Roman"/>
          <w:sz w:val="24"/>
          <w:szCs w:val="24"/>
        </w:rPr>
        <w:t>;</w:t>
      </w:r>
    </w:p>
    <w:p w:rsidR="00672AA8" w:rsidRDefault="00672AA8" w:rsidP="00672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7 – земельный участок с кадастровым номером 90:02:180101:922, площадью 1</w:t>
      </w:r>
      <w:r w:rsidR="00EA0361">
        <w:rPr>
          <w:rFonts w:ascii="Times New Roman" w:hAnsi="Times New Roman" w:cs="Times New Roman"/>
          <w:sz w:val="24"/>
          <w:szCs w:val="24"/>
        </w:rPr>
        <w:t>634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 р-н,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2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</w:t>
      </w:r>
      <w:r w:rsidRPr="00E4495A">
        <w:rPr>
          <w:rFonts w:ascii="Times New Roman" w:hAnsi="Times New Roman" w:cs="Times New Roman"/>
          <w:sz w:val="24"/>
          <w:szCs w:val="24"/>
        </w:rPr>
        <w:lastRenderedPageBreak/>
        <w:t>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361" w:rsidRDefault="00EA0361" w:rsidP="00672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8 – земельный участок с кадастровым номером 90:02:180101:923,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361" w:rsidRDefault="00EA0361" w:rsidP="00672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9 – земельный участок с кадастровым номером 90:02:180101:924,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2AA8" w:rsidRDefault="00EA0361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10 – земельный участок с кадастровым номером 90:02:180101:925,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361" w:rsidRDefault="00EA0361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11 – земельный участок с кадастровым номером 90:02:180101:926, площадью 1240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12 – земельный участок с кадастровым номером 90:02:180101:927,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13 – земельный участок с кадастровым номером 90:02:180101:928,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14 – земельный участок с кадастровым номером 90:02:180101:929,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871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15 – земельный участок с кадастровым номером 90:02:180101:930,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14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16 – земельный участок с кадастровым номером 90:02:180101:931,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14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17 – земельный участок с кадастровым номером 90:02:180101:932,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14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18 – земельный участок с кадастровым номером 90:02:180101:933,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14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 – земельный участок с кадастровым номером 90:02:180101:934, площадью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р-н Белогорский,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Цветочное, в районе ул. Чапаева</w:t>
      </w:r>
      <w:r w:rsidRPr="00672AA8">
        <w:rPr>
          <w:rFonts w:ascii="Times New Roman" w:hAnsi="Times New Roman" w:cs="Times New Roman"/>
          <w:sz w:val="24"/>
          <w:szCs w:val="24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747" w:rsidRDefault="00144747" w:rsidP="0014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20 – земельный участок с кадастровым номером 90:02:180101:954, площадью 1800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расположенный по </w:t>
      </w:r>
      <w:r w:rsidRPr="00E4495A">
        <w:rPr>
          <w:rFonts w:ascii="Times New Roman" w:hAnsi="Times New Roman" w:cs="Times New Roman"/>
          <w:sz w:val="24"/>
          <w:szCs w:val="24"/>
        </w:rPr>
        <w:t>адресу</w:t>
      </w:r>
      <w:r w:rsidRPr="00672AA8">
        <w:rPr>
          <w:rFonts w:ascii="Times New Roman" w:hAnsi="Times New Roman" w:cs="Times New Roman"/>
          <w:sz w:val="24"/>
          <w:szCs w:val="24"/>
        </w:rPr>
        <w:t xml:space="preserve">: 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 Крым, Белогорский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A0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Цветочное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495A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пунктов; вид разрешенного использования: растениеводство</w:t>
      </w:r>
      <w:r w:rsidR="00172FE5">
        <w:rPr>
          <w:rFonts w:ascii="Times New Roman" w:hAnsi="Times New Roman" w:cs="Times New Roman"/>
          <w:sz w:val="24"/>
          <w:szCs w:val="24"/>
        </w:rPr>
        <w:t>.</w:t>
      </w:r>
    </w:p>
    <w:p w:rsidR="001A300E" w:rsidRDefault="001A300E" w:rsidP="004D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B15" w:rsidRDefault="00632B15" w:rsidP="002E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Определить способ аренды Объекта, установив при этом:</w:t>
      </w:r>
    </w:p>
    <w:p w:rsidR="00632B15" w:rsidRDefault="00632B15" w:rsidP="002E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открытой форму подачи предложений о цене;</w:t>
      </w:r>
    </w:p>
    <w:p w:rsidR="00632B15" w:rsidRDefault="00B13104" w:rsidP="002E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начальную цену на право заключения договора аренды земельных участков на основании п. 14 ст. 39.11 Земельного кодекса Российской Федерации </w:t>
      </w:r>
      <w:r w:rsidRPr="005417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размере полутора процентов кадастровой стоимости такого земельного участка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именно</w:t>
      </w:r>
      <w:r w:rsidR="006F389F">
        <w:rPr>
          <w:rFonts w:ascii="Times New Roman" w:hAnsi="Times New Roman" w:cs="Times New Roman"/>
          <w:sz w:val="24"/>
          <w:szCs w:val="24"/>
        </w:rPr>
        <w:t>:</w:t>
      </w:r>
    </w:p>
    <w:p w:rsidR="00E50435" w:rsidRDefault="00E50435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160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95A">
        <w:rPr>
          <w:rFonts w:ascii="Times New Roman" w:hAnsi="Times New Roman" w:cs="Times New Roman"/>
          <w:sz w:val="24"/>
          <w:szCs w:val="24"/>
        </w:rPr>
        <w:t>6 880,43</w:t>
      </w:r>
      <w:r w:rsidR="00BC785A">
        <w:rPr>
          <w:rFonts w:ascii="Times New Roman" w:hAnsi="Times New Roman" w:cs="Times New Roman"/>
          <w:sz w:val="24"/>
          <w:szCs w:val="24"/>
        </w:rPr>
        <w:t xml:space="preserve"> (</w:t>
      </w:r>
      <w:r w:rsidR="00E4495A">
        <w:rPr>
          <w:rFonts w:ascii="Times New Roman" w:hAnsi="Times New Roman" w:cs="Times New Roman"/>
          <w:sz w:val="24"/>
          <w:szCs w:val="24"/>
        </w:rPr>
        <w:t>шесть</w:t>
      </w:r>
      <w:r w:rsidR="008C3A41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495A">
        <w:rPr>
          <w:rFonts w:ascii="Times New Roman" w:hAnsi="Times New Roman" w:cs="Times New Roman"/>
          <w:sz w:val="24"/>
          <w:szCs w:val="24"/>
        </w:rPr>
        <w:t>восемьсот восемьдесят</w:t>
      </w:r>
      <w:r w:rsidR="008C3A4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4495A">
        <w:rPr>
          <w:rFonts w:ascii="Times New Roman" w:hAnsi="Times New Roman" w:cs="Times New Roman"/>
          <w:sz w:val="24"/>
          <w:szCs w:val="24"/>
        </w:rPr>
        <w:t>43 копейки</w:t>
      </w:r>
      <w:r w:rsidR="009F5C34">
        <w:rPr>
          <w:rFonts w:ascii="Times New Roman" w:hAnsi="Times New Roman" w:cs="Times New Roman"/>
          <w:sz w:val="24"/>
          <w:szCs w:val="24"/>
        </w:rPr>
        <w:t>)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435" w:rsidRDefault="00E50435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160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4495A">
        <w:rPr>
          <w:rFonts w:ascii="Times New Roman" w:hAnsi="Times New Roman" w:cs="Times New Roman"/>
          <w:sz w:val="24"/>
          <w:szCs w:val="24"/>
        </w:rPr>
        <w:t>8 309,</w:t>
      </w:r>
      <w:r w:rsidR="00672AA8">
        <w:rPr>
          <w:rFonts w:ascii="Times New Roman" w:hAnsi="Times New Roman" w:cs="Times New Roman"/>
          <w:sz w:val="24"/>
          <w:szCs w:val="24"/>
        </w:rPr>
        <w:t>70</w:t>
      </w:r>
      <w:r w:rsidR="009F5C34">
        <w:rPr>
          <w:rFonts w:ascii="Times New Roman" w:hAnsi="Times New Roman" w:cs="Times New Roman"/>
          <w:sz w:val="24"/>
          <w:szCs w:val="24"/>
        </w:rPr>
        <w:t xml:space="preserve"> (</w:t>
      </w:r>
      <w:r w:rsidR="00672AA8">
        <w:rPr>
          <w:rFonts w:ascii="Times New Roman" w:hAnsi="Times New Roman" w:cs="Times New Roman"/>
          <w:sz w:val="24"/>
          <w:szCs w:val="24"/>
        </w:rPr>
        <w:t>восемь тысяч триста девять рублей 70</w:t>
      </w:r>
      <w:r w:rsidR="00B1310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F5C34">
        <w:rPr>
          <w:rFonts w:ascii="Times New Roman" w:hAnsi="Times New Roman" w:cs="Times New Roman"/>
          <w:sz w:val="24"/>
          <w:szCs w:val="24"/>
        </w:rPr>
        <w:t>) в год</w:t>
      </w:r>
      <w:r w:rsidR="00B13104">
        <w:rPr>
          <w:rFonts w:ascii="Times New Roman" w:hAnsi="Times New Roman" w:cs="Times New Roman"/>
          <w:sz w:val="24"/>
          <w:szCs w:val="24"/>
        </w:rPr>
        <w:t>;</w:t>
      </w:r>
    </w:p>
    <w:p w:rsidR="00B13104" w:rsidRDefault="00B13104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72AA8">
        <w:rPr>
          <w:rFonts w:ascii="Times New Roman" w:hAnsi="Times New Roman" w:cs="Times New Roman"/>
          <w:sz w:val="24"/>
          <w:szCs w:val="24"/>
        </w:rPr>
        <w:t>10 525,62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2AA8">
        <w:rPr>
          <w:rFonts w:ascii="Times New Roman" w:hAnsi="Times New Roman" w:cs="Times New Roman"/>
          <w:sz w:val="24"/>
          <w:szCs w:val="24"/>
        </w:rPr>
        <w:t>десять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72AA8">
        <w:rPr>
          <w:rFonts w:ascii="Times New Roman" w:hAnsi="Times New Roman" w:cs="Times New Roman"/>
          <w:sz w:val="24"/>
          <w:szCs w:val="24"/>
        </w:rPr>
        <w:t>пятьсот двадцать пять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AA8">
        <w:rPr>
          <w:rFonts w:ascii="Times New Roman" w:hAnsi="Times New Roman" w:cs="Times New Roman"/>
          <w:sz w:val="24"/>
          <w:szCs w:val="24"/>
        </w:rPr>
        <w:t>62 копейки</w:t>
      </w:r>
      <w:r>
        <w:rPr>
          <w:rFonts w:ascii="Times New Roman" w:hAnsi="Times New Roman" w:cs="Times New Roman"/>
          <w:sz w:val="24"/>
          <w:szCs w:val="24"/>
        </w:rPr>
        <w:t>) в год;</w:t>
      </w:r>
    </w:p>
    <w:p w:rsidR="00B13104" w:rsidRDefault="00B13104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72AA8">
        <w:rPr>
          <w:rFonts w:ascii="Times New Roman" w:hAnsi="Times New Roman" w:cs="Times New Roman"/>
          <w:sz w:val="24"/>
          <w:szCs w:val="24"/>
        </w:rPr>
        <w:t>9 417,66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2AA8">
        <w:rPr>
          <w:rFonts w:ascii="Times New Roman" w:hAnsi="Times New Roman" w:cs="Times New Roman"/>
          <w:sz w:val="24"/>
          <w:szCs w:val="24"/>
        </w:rPr>
        <w:t>девять тысяч четыреста семнадцать рублей 66 копеек</w:t>
      </w:r>
      <w:r>
        <w:rPr>
          <w:rFonts w:ascii="Times New Roman" w:hAnsi="Times New Roman" w:cs="Times New Roman"/>
          <w:sz w:val="24"/>
          <w:szCs w:val="24"/>
        </w:rPr>
        <w:t>) в год;</w:t>
      </w:r>
    </w:p>
    <w:p w:rsidR="00B13104" w:rsidRDefault="00B13104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72AA8">
        <w:rPr>
          <w:rFonts w:ascii="Times New Roman" w:hAnsi="Times New Roman" w:cs="Times New Roman"/>
          <w:sz w:val="24"/>
          <w:szCs w:val="24"/>
        </w:rPr>
        <w:t>9 417,66 (девять тысяч четыреста семнадцать рублей 66 копеек)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E35" w:rsidRDefault="00FD4E35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72AA8">
        <w:rPr>
          <w:rFonts w:ascii="Times New Roman" w:hAnsi="Times New Roman" w:cs="Times New Roman"/>
          <w:sz w:val="24"/>
          <w:szCs w:val="24"/>
        </w:rPr>
        <w:t>9 417,66 (девять тысяч четыреста семнадцать рублей 66 копеек) в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0361" w:rsidRDefault="00EA0361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7 – 9 052,04 (девять тысяч пятьдесят два рубля 04 копейки) в год;</w:t>
      </w:r>
    </w:p>
    <w:p w:rsidR="00EA0361" w:rsidRDefault="00EA0361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8 – 11 079,60 (одиннадцать тысяч семьдесят девять рублей 60 копеек) в год;</w:t>
      </w:r>
    </w:p>
    <w:p w:rsidR="00EA0361" w:rsidRDefault="00EA0361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9 – 11 079,60 (одиннадцать тысяч семьдесят девять рублей 60 копеек) в год;</w:t>
      </w:r>
    </w:p>
    <w:p w:rsidR="00EA0361" w:rsidRDefault="00EA0361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10 – 11 079,60 (одиннадцать тысяч семьдесят девять рублей 60 копеек) в год;</w:t>
      </w:r>
    </w:p>
    <w:p w:rsidR="00EA0361" w:rsidRDefault="00EA0361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11 – 6 869,</w:t>
      </w:r>
      <w:r w:rsidR="0014474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4747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44747">
        <w:rPr>
          <w:rFonts w:ascii="Times New Roman" w:hAnsi="Times New Roman" w:cs="Times New Roman"/>
          <w:sz w:val="24"/>
          <w:szCs w:val="24"/>
        </w:rPr>
        <w:t>восемьсот шестьдесят</w:t>
      </w:r>
      <w:r>
        <w:rPr>
          <w:rFonts w:ascii="Times New Roman" w:hAnsi="Times New Roman" w:cs="Times New Roman"/>
          <w:sz w:val="24"/>
          <w:szCs w:val="24"/>
        </w:rPr>
        <w:t xml:space="preserve"> девять рублей </w:t>
      </w:r>
      <w:r w:rsidR="0014474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12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13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14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15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16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17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18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19 – 11 079,60 (одиннадцать тысяч семьдесят девять рублей 60 копеек) в год;</w:t>
      </w:r>
    </w:p>
    <w:p w:rsidR="00144747" w:rsidRDefault="00144747" w:rsidP="00E5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20 – 9 971,</w:t>
      </w:r>
      <w:r w:rsidR="00316E35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16E35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16E35">
        <w:rPr>
          <w:rFonts w:ascii="Times New Roman" w:hAnsi="Times New Roman" w:cs="Times New Roman"/>
          <w:sz w:val="24"/>
          <w:szCs w:val="24"/>
        </w:rPr>
        <w:t>девятьсот семьдесят один рубль 64 копейки</w:t>
      </w:r>
      <w:r>
        <w:rPr>
          <w:rFonts w:ascii="Times New Roman" w:hAnsi="Times New Roman" w:cs="Times New Roman"/>
          <w:sz w:val="24"/>
          <w:szCs w:val="24"/>
        </w:rPr>
        <w:t>) в год;</w:t>
      </w:r>
    </w:p>
    <w:p w:rsidR="00046AA4" w:rsidRDefault="00046AA4" w:rsidP="00046A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2B15" w:rsidRDefault="00632B15" w:rsidP="0063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величину повышения начальной </w:t>
      </w:r>
      <w:r w:rsidR="00E504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минимальной</w:t>
      </w:r>
      <w:r w:rsidR="00E504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цены («шаг аукциона») Объекта, что составляет 3 % от начальной </w:t>
      </w:r>
      <w:r w:rsidR="00827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минимальной</w:t>
      </w:r>
      <w:r w:rsidR="008275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цены Объекта, с учетом требований </w:t>
      </w:r>
      <w:r w:rsidR="00316E35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25.10.2001 г. № 136-ФЗ.</w:t>
      </w:r>
    </w:p>
    <w:p w:rsidR="001369A0" w:rsidRDefault="001369A0" w:rsidP="0063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Определить сумму задатка </w:t>
      </w:r>
      <w:r w:rsidR="00316E35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100 % от </w:t>
      </w:r>
      <w:r w:rsidR="006C13C8">
        <w:rPr>
          <w:rFonts w:ascii="Times New Roman" w:hAnsi="Times New Roman" w:cs="Times New Roman"/>
          <w:sz w:val="24"/>
          <w:szCs w:val="24"/>
        </w:rPr>
        <w:t>начальной (</w:t>
      </w:r>
      <w:r>
        <w:rPr>
          <w:rFonts w:ascii="Times New Roman" w:hAnsi="Times New Roman" w:cs="Times New Roman"/>
          <w:sz w:val="24"/>
          <w:szCs w:val="24"/>
        </w:rPr>
        <w:t>минимальной</w:t>
      </w:r>
      <w:r w:rsidR="006C13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цены Объекта.</w:t>
      </w:r>
    </w:p>
    <w:p w:rsidR="001369A0" w:rsidRDefault="001369A0" w:rsidP="0063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Наделить полномочиями по осуществлению функци</w:t>
      </w:r>
      <w:r w:rsidR="00316E3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 аукциона Специализированную организацию Общество с ограниченной ответственностью «ГРАНТ» (ИНН: 9102283668).</w:t>
      </w:r>
    </w:p>
    <w:p w:rsidR="000030EB" w:rsidRDefault="000030EB" w:rsidP="0000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Подготовить и передать Обществу с ограниченной ответственностью «ГРАНТ» (ИНН: 9102283668) настоящее Постановление, а также остальную необходимую документацию для организации и проведения аукциона по аренде Объектов, в т.</w:t>
      </w:r>
      <w:r w:rsidR="00316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Поручение Организатору торгов на проведение торгов.</w:t>
      </w:r>
    </w:p>
    <w:p w:rsidR="000030EB" w:rsidRDefault="000030EB" w:rsidP="0000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Обществу с ограниченной ответственностью «ГРАНТ»:</w:t>
      </w:r>
    </w:p>
    <w:p w:rsidR="000030EB" w:rsidRDefault="000030EB" w:rsidP="0000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аукцион в соответствии с настоящим постановлением, договором поручения на организацию и проведение торгов № </w:t>
      </w:r>
      <w:r w:rsidR="00316E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16E3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6E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31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и действующим законодательством;</w:t>
      </w:r>
    </w:p>
    <w:p w:rsidR="000030EB" w:rsidRDefault="000030EB" w:rsidP="0000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исполнением настоящего Постановления оставляю за собой.</w:t>
      </w:r>
    </w:p>
    <w:p w:rsidR="000030EB" w:rsidRDefault="000030EB" w:rsidP="0013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B9B" w:rsidRDefault="002C2B9B" w:rsidP="0013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69A0" w:rsidRDefault="001369A0" w:rsidP="00136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316E35">
        <w:rPr>
          <w:rFonts w:ascii="Times New Roman" w:hAnsi="Times New Roman" w:cs="Times New Roman"/>
          <w:sz w:val="24"/>
          <w:szCs w:val="24"/>
        </w:rPr>
        <w:t>Цветочнен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–</w:t>
      </w:r>
    </w:p>
    <w:p w:rsidR="00632B15" w:rsidRPr="00D56B9E" w:rsidRDefault="00FD4E35" w:rsidP="003F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69A0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proofErr w:type="spellStart"/>
      <w:r w:rsidR="00316E35">
        <w:rPr>
          <w:rFonts w:ascii="Times New Roman" w:hAnsi="Times New Roman" w:cs="Times New Roman"/>
          <w:sz w:val="24"/>
          <w:szCs w:val="24"/>
        </w:rPr>
        <w:t>Цветочнен</w:t>
      </w:r>
      <w:r w:rsidR="001369A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369A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6E35">
        <w:rPr>
          <w:rFonts w:ascii="Times New Roman" w:hAnsi="Times New Roman" w:cs="Times New Roman"/>
          <w:sz w:val="24"/>
          <w:szCs w:val="24"/>
        </w:rPr>
        <w:t>М.Р.</w:t>
      </w:r>
      <w:r w:rsidR="007F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E35">
        <w:rPr>
          <w:rFonts w:ascii="Times New Roman" w:hAnsi="Times New Roman" w:cs="Times New Roman"/>
          <w:sz w:val="24"/>
          <w:szCs w:val="24"/>
        </w:rPr>
        <w:t>Ялалов</w:t>
      </w:r>
      <w:proofErr w:type="spellEnd"/>
    </w:p>
    <w:sectPr w:rsidR="00632B15" w:rsidRPr="00D56B9E" w:rsidSect="00E2404B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02"/>
    <w:rsid w:val="000029B8"/>
    <w:rsid w:val="000030EB"/>
    <w:rsid w:val="00046AA4"/>
    <w:rsid w:val="000821FF"/>
    <w:rsid w:val="00094368"/>
    <w:rsid w:val="00094439"/>
    <w:rsid w:val="0011001D"/>
    <w:rsid w:val="001369A0"/>
    <w:rsid w:val="00144747"/>
    <w:rsid w:val="00172FE5"/>
    <w:rsid w:val="001A300E"/>
    <w:rsid w:val="00221DBB"/>
    <w:rsid w:val="002B7497"/>
    <w:rsid w:val="002C2B9B"/>
    <w:rsid w:val="002D6B05"/>
    <w:rsid w:val="002E22F0"/>
    <w:rsid w:val="002F61EF"/>
    <w:rsid w:val="00316043"/>
    <w:rsid w:val="00316E35"/>
    <w:rsid w:val="003E1F10"/>
    <w:rsid w:val="003F5ECA"/>
    <w:rsid w:val="004108CC"/>
    <w:rsid w:val="004D6FC2"/>
    <w:rsid w:val="004E1293"/>
    <w:rsid w:val="004E3697"/>
    <w:rsid w:val="00516028"/>
    <w:rsid w:val="00571126"/>
    <w:rsid w:val="00577220"/>
    <w:rsid w:val="005E1525"/>
    <w:rsid w:val="005E2F40"/>
    <w:rsid w:val="00616261"/>
    <w:rsid w:val="00632B15"/>
    <w:rsid w:val="006550A0"/>
    <w:rsid w:val="00672AA8"/>
    <w:rsid w:val="006806B3"/>
    <w:rsid w:val="006C13C8"/>
    <w:rsid w:val="006D5EEE"/>
    <w:rsid w:val="006F389F"/>
    <w:rsid w:val="0077321D"/>
    <w:rsid w:val="007F00E2"/>
    <w:rsid w:val="007F660E"/>
    <w:rsid w:val="0082758D"/>
    <w:rsid w:val="00844E97"/>
    <w:rsid w:val="008636E3"/>
    <w:rsid w:val="008719E6"/>
    <w:rsid w:val="00881B21"/>
    <w:rsid w:val="008B5ADE"/>
    <w:rsid w:val="008C3A41"/>
    <w:rsid w:val="00913B64"/>
    <w:rsid w:val="009F5C34"/>
    <w:rsid w:val="00A42B79"/>
    <w:rsid w:val="00A63FA3"/>
    <w:rsid w:val="00A82B81"/>
    <w:rsid w:val="00AE36D3"/>
    <w:rsid w:val="00B13104"/>
    <w:rsid w:val="00B64E24"/>
    <w:rsid w:val="00BB710E"/>
    <w:rsid w:val="00BC785A"/>
    <w:rsid w:val="00C034F3"/>
    <w:rsid w:val="00C44DA0"/>
    <w:rsid w:val="00C7032C"/>
    <w:rsid w:val="00C9314F"/>
    <w:rsid w:val="00CF2F62"/>
    <w:rsid w:val="00D0642E"/>
    <w:rsid w:val="00D56B9E"/>
    <w:rsid w:val="00D613E4"/>
    <w:rsid w:val="00D97AEB"/>
    <w:rsid w:val="00DF4824"/>
    <w:rsid w:val="00E068B3"/>
    <w:rsid w:val="00E2404B"/>
    <w:rsid w:val="00E4495A"/>
    <w:rsid w:val="00E50435"/>
    <w:rsid w:val="00E75ECB"/>
    <w:rsid w:val="00E80002"/>
    <w:rsid w:val="00E86743"/>
    <w:rsid w:val="00EA0361"/>
    <w:rsid w:val="00EB28CA"/>
    <w:rsid w:val="00EF3F46"/>
    <w:rsid w:val="00F82A57"/>
    <w:rsid w:val="00F90640"/>
    <w:rsid w:val="00FD4E35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AA0C"/>
  <w15:chartTrackingRefBased/>
  <w15:docId w15:val="{595B1EF2-9749-47E2-9201-B8CA2F4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F1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2C2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C2B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0804-29FF-4A7C-A04D-A2550972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2024-11-14T12:40:00Z</cp:lastPrinted>
  <dcterms:created xsi:type="dcterms:W3CDTF">2024-11-14T12:41:00Z</dcterms:created>
  <dcterms:modified xsi:type="dcterms:W3CDTF">2024-11-14T12:41:00Z</dcterms:modified>
</cp:coreProperties>
</file>