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C3" w:rsidRPr="009A7F41" w:rsidRDefault="009412C3" w:rsidP="009A7F4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9A7F41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9412C3" w:rsidRPr="009A7F41" w:rsidRDefault="009412C3" w:rsidP="009A7F4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9A7F41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ЦВЕТОЧНЕНСКОГО СЕЛЬСКОГО ПОСЕЛЕНИЯ </w:t>
      </w:r>
    </w:p>
    <w:p w:rsidR="009412C3" w:rsidRPr="009A7F41" w:rsidRDefault="009412C3" w:rsidP="009A7F4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9A7F41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9412C3" w:rsidRPr="009A7F41" w:rsidRDefault="009412C3" w:rsidP="009A7F4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9A7F41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9412C3" w:rsidRPr="009A7F41" w:rsidRDefault="009412C3" w:rsidP="009A7F4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9412C3" w:rsidRPr="009A7F41" w:rsidRDefault="009412C3" w:rsidP="009A7F4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9A7F41">
        <w:rPr>
          <w:rFonts w:ascii="Times New Roman" w:hAnsi="Times New Roman"/>
          <w:sz w:val="28"/>
          <w:szCs w:val="28"/>
          <w:lang w:val="ru-RU" w:eastAsia="ar-SA"/>
        </w:rPr>
        <w:t>ПОСТАНОВЛЕНИЕ</w:t>
      </w:r>
    </w:p>
    <w:p w:rsidR="009412C3" w:rsidRPr="009A7F41" w:rsidRDefault="009412C3" w:rsidP="009A7F4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9412C3" w:rsidRPr="009A7F41" w:rsidRDefault="009A7F41" w:rsidP="009A7F4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06 сентября</w:t>
      </w:r>
      <w:r w:rsidR="009412C3" w:rsidRPr="009A7F41">
        <w:rPr>
          <w:rFonts w:ascii="Times New Roman" w:hAnsi="Times New Roman"/>
          <w:sz w:val="28"/>
          <w:szCs w:val="28"/>
          <w:lang w:val="ru-RU" w:eastAsia="ar-SA"/>
        </w:rPr>
        <w:t xml:space="preserve"> 2017 года </w:t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 w:rsidR="009412C3" w:rsidRPr="009A7F41">
        <w:rPr>
          <w:rFonts w:ascii="Times New Roman" w:hAnsi="Times New Roman"/>
          <w:sz w:val="28"/>
          <w:szCs w:val="28"/>
          <w:lang w:val="ru-RU" w:eastAsia="ar-SA"/>
        </w:rPr>
        <w:t xml:space="preserve">с. </w:t>
      </w:r>
      <w:proofErr w:type="gramStart"/>
      <w:r w:rsidR="009412C3" w:rsidRPr="009A7F41">
        <w:rPr>
          <w:rFonts w:ascii="Times New Roman" w:hAnsi="Times New Roman"/>
          <w:sz w:val="28"/>
          <w:szCs w:val="28"/>
          <w:lang w:val="ru-RU" w:eastAsia="ar-SA"/>
        </w:rPr>
        <w:t>Цветочное</w:t>
      </w:r>
      <w:proofErr w:type="gramEnd"/>
      <w:r w:rsidR="009412C3" w:rsidRPr="009A7F4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  <w:t xml:space="preserve">№ </w:t>
      </w:r>
      <w:r w:rsidR="009412C3" w:rsidRPr="009A7F41">
        <w:rPr>
          <w:rFonts w:ascii="Times New Roman" w:hAnsi="Times New Roman"/>
          <w:sz w:val="28"/>
          <w:szCs w:val="28"/>
          <w:lang w:val="ru-RU" w:eastAsia="ar-SA"/>
        </w:rPr>
        <w:t>119-ПА</w:t>
      </w:r>
    </w:p>
    <w:p w:rsidR="009412C3" w:rsidRPr="009A7F41" w:rsidRDefault="009412C3" w:rsidP="009A7F41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9412C3" w:rsidRPr="009A7F41" w:rsidRDefault="009412C3" w:rsidP="009A7F4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tabs>
          <w:tab w:val="left" w:pos="3058"/>
          <w:tab w:val="left" w:pos="4988"/>
        </w:tabs>
        <w:spacing w:after="0" w:line="240" w:lineRule="auto"/>
        <w:ind w:left="20" w:right="40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Об утверждении </w:t>
      </w:r>
      <w:r w:rsidR="009A7F41">
        <w:rPr>
          <w:rFonts w:ascii="Times New Roman" w:hAnsi="Times New Roman"/>
          <w:sz w:val="28"/>
          <w:szCs w:val="28"/>
          <w:lang w:val="ru-RU" w:eastAsia="ru-RU"/>
        </w:rPr>
        <w:t>Порядка формирования и ведения реестра соглашений</w:t>
      </w: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412C3" w:rsidRPr="009A7F41" w:rsidRDefault="009A7F41" w:rsidP="009A7F41">
      <w:pPr>
        <w:tabs>
          <w:tab w:val="left" w:pos="3058"/>
          <w:tab w:val="left" w:pos="4988"/>
        </w:tabs>
        <w:spacing w:after="0" w:line="240" w:lineRule="auto"/>
        <w:ind w:left="20" w:right="40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-частном партнерстве</w:t>
      </w:r>
      <w:r w:rsidR="009412C3" w:rsidRPr="009A7F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9412C3" w:rsidRPr="009A7F41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</w:p>
    <w:p w:rsidR="009412C3" w:rsidRPr="009A7F41" w:rsidRDefault="009412C3" w:rsidP="009A7F41">
      <w:pPr>
        <w:spacing w:after="0" w:line="240" w:lineRule="auto"/>
        <w:ind w:left="20" w:right="40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муниципальном </w:t>
      </w:r>
      <w:proofErr w:type="gramStart"/>
      <w:r w:rsidRPr="009A7F41">
        <w:rPr>
          <w:rFonts w:ascii="Times New Roman" w:hAnsi="Times New Roman"/>
          <w:sz w:val="28"/>
          <w:szCs w:val="28"/>
          <w:lang w:val="ru-RU" w:eastAsia="ru-RU"/>
        </w:rPr>
        <w:t>образовании</w:t>
      </w:r>
      <w:proofErr w:type="gramEnd"/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A7F41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</w:t>
      </w:r>
    </w:p>
    <w:p w:rsidR="009412C3" w:rsidRPr="009A7F41" w:rsidRDefault="009412C3" w:rsidP="009A7F41">
      <w:pPr>
        <w:spacing w:after="0" w:line="240" w:lineRule="auto"/>
        <w:ind w:left="20" w:right="40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Белогорского района Республики Крым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9412C3" w:rsidRPr="009A7F41" w:rsidRDefault="009412C3" w:rsidP="009A7F41">
      <w:pPr>
        <w:spacing w:after="0" w:line="240" w:lineRule="auto"/>
        <w:ind w:right="400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9A7F41">
        <w:rPr>
          <w:rFonts w:ascii="Times New Roman" w:hAnsi="Times New Roman"/>
          <w:sz w:val="28"/>
          <w:szCs w:val="28"/>
          <w:lang w:val="ru-RU" w:eastAsia="ru-RU"/>
        </w:rPr>
        <w:t>В соответствии с Федеральным законом от 06.10.2003 г. № 131-ФЗ «Об общих принципах организации местного самоупра</w:t>
      </w:r>
      <w:r w:rsidR="009A7F41">
        <w:rPr>
          <w:rFonts w:ascii="Times New Roman" w:hAnsi="Times New Roman"/>
          <w:sz w:val="28"/>
          <w:szCs w:val="28"/>
          <w:lang w:val="ru-RU" w:eastAsia="ru-RU"/>
        </w:rPr>
        <w:t>вления в Российской Федерации»,</w:t>
      </w: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со </w:t>
      </w:r>
      <w:hyperlink r:id="rId6" w:history="1">
        <w:r w:rsidRPr="009A7F41">
          <w:rPr>
            <w:rFonts w:ascii="Times New Roman" w:hAnsi="Times New Roman"/>
            <w:sz w:val="28"/>
            <w:szCs w:val="28"/>
            <w:lang w:val="ru-RU" w:eastAsia="ru-RU"/>
          </w:rPr>
          <w:t>статьей 18</w:t>
        </w:r>
      </w:hyperlink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Федерального закона от 13.07.2015 № 224-ФЗ «О государственно-частном партнерстве, </w:t>
      </w:r>
      <w:proofErr w:type="spellStart"/>
      <w:r w:rsidRPr="009A7F41">
        <w:rPr>
          <w:rFonts w:ascii="Times New Roman" w:hAnsi="Times New Roman"/>
          <w:sz w:val="28"/>
          <w:szCs w:val="28"/>
          <w:lang w:val="ru-RU" w:eastAsia="ru-RU"/>
        </w:rPr>
        <w:t>муниципально</w:t>
      </w:r>
      <w:proofErr w:type="spellEnd"/>
      <w:r w:rsidRPr="009A7F41">
        <w:rPr>
          <w:rFonts w:ascii="Times New Roman" w:hAnsi="Times New Roman"/>
          <w:sz w:val="28"/>
          <w:szCs w:val="28"/>
          <w:lang w:val="ru-RU" w:eastAsia="ru-RU"/>
        </w:rPr>
        <w:t>-частном партнерстве в Российской Федерации и внесении изменений в отдельные законодательные акты Российской Федерации», Законом Республики Крым от 21.08.2014 № 54-ЗРК «Об основах местного самоуправления в Республике Крым», руководствуясь Уставом муниципального образования</w:t>
      </w:r>
      <w:proofErr w:type="gramEnd"/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A7F41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поселение, администрация Цветочненского сельского поселения Белогорского района Республики Крым</w:t>
      </w:r>
    </w:p>
    <w:p w:rsidR="009412C3" w:rsidRPr="009A7F41" w:rsidRDefault="009412C3" w:rsidP="009A7F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ПОСТАНОВЛЯЕТ:  </w:t>
      </w:r>
    </w:p>
    <w:p w:rsidR="009412C3" w:rsidRPr="009A7F41" w:rsidRDefault="009412C3" w:rsidP="009A7F41">
      <w:pPr>
        <w:tabs>
          <w:tab w:val="left" w:pos="3058"/>
          <w:tab w:val="left" w:pos="4988"/>
        </w:tabs>
        <w:spacing w:after="0" w:line="240" w:lineRule="auto"/>
        <w:ind w:left="20" w:right="400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eastAsia="Calibri" w:hAnsi="Times New Roman"/>
          <w:sz w:val="28"/>
          <w:szCs w:val="28"/>
          <w:lang w:val="ru-RU"/>
        </w:rPr>
        <w:t xml:space="preserve">1. Утвердить </w:t>
      </w:r>
      <w:hyperlink w:anchor="P30" w:history="1">
        <w:r w:rsidRPr="009A7F41">
          <w:rPr>
            <w:rFonts w:ascii="Times New Roman" w:eastAsia="Calibri" w:hAnsi="Times New Roman"/>
            <w:sz w:val="28"/>
            <w:szCs w:val="28"/>
            <w:lang w:val="ru-RU"/>
          </w:rPr>
          <w:t>Порядок</w:t>
        </w:r>
      </w:hyperlink>
      <w:r w:rsidRPr="009A7F41">
        <w:rPr>
          <w:rFonts w:ascii="Times New Roman" w:eastAsia="Calibri" w:hAnsi="Times New Roman"/>
          <w:sz w:val="28"/>
          <w:szCs w:val="28"/>
          <w:lang w:val="ru-RU"/>
        </w:rPr>
        <w:t xml:space="preserve"> формирования и ведения реестра соглашений о </w:t>
      </w:r>
      <w:proofErr w:type="spellStart"/>
      <w:r w:rsidRPr="009A7F41">
        <w:rPr>
          <w:rFonts w:ascii="Times New Roman" w:eastAsia="Calibri" w:hAnsi="Times New Roman"/>
          <w:sz w:val="28"/>
          <w:szCs w:val="28"/>
          <w:lang w:val="ru-RU"/>
        </w:rPr>
        <w:t>муниципально</w:t>
      </w:r>
      <w:proofErr w:type="spellEnd"/>
      <w:r w:rsidRPr="009A7F41">
        <w:rPr>
          <w:rFonts w:ascii="Times New Roman" w:eastAsia="Calibri" w:hAnsi="Times New Roman"/>
          <w:sz w:val="28"/>
          <w:szCs w:val="28"/>
          <w:lang w:val="ru-RU"/>
        </w:rPr>
        <w:t xml:space="preserve">-частном партнерстве </w:t>
      </w:r>
      <w:r w:rsidR="009A7F41">
        <w:rPr>
          <w:rFonts w:ascii="Times New Roman" w:hAnsi="Times New Roman"/>
          <w:sz w:val="28"/>
          <w:szCs w:val="28"/>
          <w:lang w:val="ru-RU" w:eastAsia="ru-RU"/>
        </w:rPr>
        <w:t xml:space="preserve">в муниципальном образовании </w:t>
      </w:r>
      <w:proofErr w:type="spellStart"/>
      <w:r w:rsidRPr="009A7F41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  (Приложение 1).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eastAsia="Times New Roman CYR" w:hAnsi="Times New Roman"/>
          <w:sz w:val="28"/>
          <w:szCs w:val="28"/>
          <w:lang w:val="ru-RU" w:eastAsia="ru-RU"/>
        </w:rPr>
        <w:t>2. Обнародовать настоящее постано</w:t>
      </w:r>
      <w:r w:rsidR="009A7F41">
        <w:rPr>
          <w:rFonts w:ascii="Times New Roman" w:eastAsia="Times New Roman CYR" w:hAnsi="Times New Roman"/>
          <w:sz w:val="28"/>
          <w:szCs w:val="28"/>
          <w:lang w:val="ru-RU" w:eastAsia="ru-RU"/>
        </w:rPr>
        <w:t>вление на информационном стенде</w:t>
      </w:r>
      <w:r w:rsidRPr="009A7F41">
        <w:rPr>
          <w:rFonts w:ascii="Times New Roman" w:eastAsia="Times New Roman CYR" w:hAnsi="Times New Roman"/>
          <w:sz w:val="28"/>
          <w:szCs w:val="28"/>
          <w:lang w:val="ru-RU" w:eastAsia="ru-RU"/>
        </w:rPr>
        <w:t xml:space="preserve"> в здании администрации Цветочненского сельского поселения и </w:t>
      </w:r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 xml:space="preserve">в Государственной </w:t>
      </w:r>
      <w:proofErr w:type="spellStart"/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>информацио</w:t>
      </w:r>
      <w:proofErr w:type="gramStart"/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>н</w:t>
      </w:r>
      <w:proofErr w:type="spellEnd"/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>-</w:t>
      </w:r>
      <w:proofErr w:type="gramEnd"/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ной системе Республики Крым «Портал</w:t>
      </w:r>
      <w:r w:rsidR="009A7F4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Правительства Республики Крым» на</w:t>
      </w:r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странице Белогорско</w:t>
      </w:r>
      <w:r w:rsidR="009A7F41">
        <w:rPr>
          <w:rFonts w:ascii="Times New Roman" w:eastAsia="Calibri" w:hAnsi="Times New Roman"/>
          <w:sz w:val="28"/>
          <w:szCs w:val="28"/>
          <w:lang w:val="ru-RU" w:eastAsia="ru-RU"/>
        </w:rPr>
        <w:t xml:space="preserve">го муниципального района </w:t>
      </w:r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>http:</w:t>
      </w:r>
      <w:proofErr w:type="spellStart"/>
      <w:r w:rsidRPr="009A7F41">
        <w:rPr>
          <w:rFonts w:ascii="Times New Roman" w:eastAsia="Calibri" w:hAnsi="Times New Roman"/>
          <w:sz w:val="28"/>
          <w:szCs w:val="28"/>
          <w:lang w:eastAsia="ru-RU"/>
        </w:rPr>
        <w:t>belogorskiy</w:t>
      </w:r>
      <w:proofErr w:type="spellEnd"/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proofErr w:type="spellStart"/>
      <w:r w:rsidRPr="009A7F41">
        <w:rPr>
          <w:rFonts w:ascii="Times New Roman" w:eastAsia="Calibri" w:hAnsi="Times New Roman"/>
          <w:sz w:val="28"/>
          <w:szCs w:val="28"/>
          <w:lang w:eastAsia="ru-RU"/>
        </w:rPr>
        <w:t>rk</w:t>
      </w:r>
      <w:proofErr w:type="spellEnd"/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proofErr w:type="spellStart"/>
      <w:r w:rsidRPr="009A7F41">
        <w:rPr>
          <w:rFonts w:ascii="Times New Roman" w:eastAsia="Calibri" w:hAnsi="Times New Roman"/>
          <w:sz w:val="28"/>
          <w:szCs w:val="28"/>
          <w:lang w:eastAsia="ru-RU"/>
        </w:rPr>
        <w:t>gov</w:t>
      </w:r>
      <w:proofErr w:type="spellEnd"/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proofErr w:type="spellStart"/>
      <w:r w:rsidRPr="009A7F41">
        <w:rPr>
          <w:rFonts w:ascii="Times New Roman" w:eastAsia="Calibri" w:hAnsi="Times New Roman"/>
          <w:sz w:val="28"/>
          <w:szCs w:val="28"/>
          <w:lang w:eastAsia="ru-RU"/>
        </w:rPr>
        <w:t>ru</w:t>
      </w:r>
      <w:proofErr w:type="spellEnd"/>
      <w:r w:rsidR="009A7F4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в </w:t>
      </w:r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 xml:space="preserve">разделе - Муниципальные образования района, подраздел </w:t>
      </w:r>
      <w:proofErr w:type="spellStart"/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9A7F4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сельское поселение. </w:t>
      </w:r>
    </w:p>
    <w:p w:rsidR="009412C3" w:rsidRPr="009A7F41" w:rsidRDefault="009412C3" w:rsidP="009A7F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3. Настоящее постановление вступает в силу  после его опубликования.</w:t>
      </w:r>
    </w:p>
    <w:p w:rsidR="009412C3" w:rsidRPr="009A7F41" w:rsidRDefault="009412C3" w:rsidP="009A7F4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gramStart"/>
      <w:r w:rsidRPr="009A7F41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постановления оставляю за собой.</w:t>
      </w:r>
    </w:p>
    <w:p w:rsidR="009412C3" w:rsidRPr="009A7F41" w:rsidRDefault="009412C3" w:rsidP="009A7F41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</w:p>
    <w:p w:rsidR="009412C3" w:rsidRPr="009A7F41" w:rsidRDefault="009412C3" w:rsidP="009A7F41">
      <w:pPr>
        <w:tabs>
          <w:tab w:val="left" w:pos="1133"/>
        </w:tabs>
        <w:spacing w:after="0" w:line="240" w:lineRule="auto"/>
        <w:ind w:right="40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eastAsia="Times New Roman CYR" w:hAnsi="Times New Roman"/>
          <w:sz w:val="28"/>
          <w:szCs w:val="28"/>
          <w:lang w:val="ru-RU"/>
        </w:rPr>
        <w:t>Председатель Цветочненского сельского совета-</w:t>
      </w:r>
    </w:p>
    <w:p w:rsidR="009412C3" w:rsidRPr="009A7F41" w:rsidRDefault="009412C3" w:rsidP="009A7F41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9A7F41">
        <w:rPr>
          <w:rFonts w:ascii="Times New Roman" w:eastAsia="Times New Roman CYR" w:hAnsi="Times New Roman"/>
          <w:sz w:val="28"/>
          <w:szCs w:val="28"/>
          <w:lang w:val="ru-RU"/>
        </w:rPr>
        <w:t xml:space="preserve">глава администрации  Цветочненского сельского поселения </w:t>
      </w:r>
      <w:r w:rsidR="009A7F41">
        <w:rPr>
          <w:rFonts w:ascii="Times New Roman" w:eastAsia="Times New Roman CYR" w:hAnsi="Times New Roman"/>
          <w:sz w:val="28"/>
          <w:szCs w:val="28"/>
          <w:lang w:val="ru-RU"/>
        </w:rPr>
        <w:tab/>
      </w:r>
      <w:proofErr w:type="spellStart"/>
      <w:r w:rsidRPr="009A7F41">
        <w:rPr>
          <w:rFonts w:ascii="Times New Roman" w:eastAsia="Times New Roman CYR" w:hAnsi="Times New Roman"/>
          <w:sz w:val="28"/>
          <w:szCs w:val="28"/>
          <w:lang w:val="ru-RU"/>
        </w:rPr>
        <w:t>И.Г.Здорова</w:t>
      </w:r>
      <w:proofErr w:type="spellEnd"/>
    </w:p>
    <w:p w:rsidR="009412C3" w:rsidRPr="009A7F41" w:rsidRDefault="009412C3" w:rsidP="009A7F4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Приложение № 1 </w:t>
      </w:r>
      <w:r w:rsidRPr="009A7F41">
        <w:rPr>
          <w:rFonts w:ascii="Times New Roman" w:hAnsi="Times New Roman"/>
          <w:sz w:val="28"/>
          <w:szCs w:val="28"/>
          <w:lang w:val="ru-RU" w:eastAsia="ru-RU"/>
        </w:rPr>
        <w:br/>
        <w:t>к постановлению администрации</w:t>
      </w:r>
    </w:p>
    <w:p w:rsidR="009412C3" w:rsidRPr="009A7F41" w:rsidRDefault="009412C3" w:rsidP="009A7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Цветочн</w:t>
      </w:r>
      <w:r w:rsidR="009A7F41">
        <w:rPr>
          <w:rFonts w:ascii="Times New Roman" w:hAnsi="Times New Roman"/>
          <w:sz w:val="28"/>
          <w:szCs w:val="28"/>
          <w:lang w:val="ru-RU" w:eastAsia="ru-RU"/>
        </w:rPr>
        <w:t xml:space="preserve">енского сельского поселения </w:t>
      </w:r>
      <w:r w:rsidR="009A7F41">
        <w:rPr>
          <w:rFonts w:ascii="Times New Roman" w:hAnsi="Times New Roman"/>
          <w:sz w:val="28"/>
          <w:szCs w:val="28"/>
          <w:lang w:val="ru-RU" w:eastAsia="ru-RU"/>
        </w:rPr>
        <w:br/>
        <w:t xml:space="preserve">от 06.09.2017 </w:t>
      </w:r>
      <w:r w:rsidRPr="009A7F41">
        <w:rPr>
          <w:rFonts w:ascii="Times New Roman" w:hAnsi="Times New Roman"/>
          <w:sz w:val="28"/>
          <w:szCs w:val="28"/>
          <w:lang w:val="ru-RU" w:eastAsia="ru-RU"/>
        </w:rPr>
        <w:t>№ 119-ПА</w:t>
      </w:r>
    </w:p>
    <w:p w:rsidR="009412C3" w:rsidRPr="009A7F41" w:rsidRDefault="009412C3" w:rsidP="009A7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A7F41" w:rsidP="009A7F41">
      <w:pPr>
        <w:tabs>
          <w:tab w:val="left" w:pos="3058"/>
          <w:tab w:val="left" w:pos="4988"/>
        </w:tabs>
        <w:spacing w:after="0" w:line="240" w:lineRule="auto"/>
        <w:ind w:left="20" w:right="40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Порядок формирования и ведения реестра соглашений </w:t>
      </w:r>
    </w:p>
    <w:p w:rsidR="009412C3" w:rsidRPr="009A7F41" w:rsidRDefault="009A7F41" w:rsidP="009A7F41">
      <w:pPr>
        <w:tabs>
          <w:tab w:val="left" w:pos="3058"/>
          <w:tab w:val="left" w:pos="4988"/>
        </w:tabs>
        <w:spacing w:after="0" w:line="240" w:lineRule="auto"/>
        <w:ind w:left="20" w:right="40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-частном партнерстве </w:t>
      </w:r>
      <w:proofErr w:type="gramStart"/>
      <w:r w:rsidR="009412C3" w:rsidRPr="009A7F41">
        <w:rPr>
          <w:rFonts w:ascii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9412C3" w:rsidRPr="009A7F41" w:rsidRDefault="009412C3" w:rsidP="009A7F41">
      <w:pPr>
        <w:spacing w:after="0" w:line="240" w:lineRule="auto"/>
        <w:ind w:left="20" w:right="40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b/>
          <w:sz w:val="28"/>
          <w:szCs w:val="28"/>
          <w:lang w:val="ru-RU" w:eastAsia="ru-RU"/>
        </w:rPr>
        <w:t xml:space="preserve">муниципальном </w:t>
      </w:r>
      <w:proofErr w:type="gramStart"/>
      <w:r w:rsidRPr="009A7F41">
        <w:rPr>
          <w:rFonts w:ascii="Times New Roman" w:hAnsi="Times New Roman"/>
          <w:b/>
          <w:sz w:val="28"/>
          <w:szCs w:val="28"/>
          <w:lang w:val="ru-RU" w:eastAsia="ru-RU"/>
        </w:rPr>
        <w:t>образовании</w:t>
      </w:r>
      <w:proofErr w:type="gramEnd"/>
      <w:r w:rsidRPr="009A7F4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A7F41">
        <w:rPr>
          <w:rFonts w:ascii="Times New Roman" w:hAnsi="Times New Roman"/>
          <w:b/>
          <w:sz w:val="28"/>
          <w:szCs w:val="28"/>
          <w:lang w:val="ru-RU" w:eastAsia="ru-RU"/>
        </w:rPr>
        <w:t>Цветочненское</w:t>
      </w:r>
      <w:proofErr w:type="spellEnd"/>
      <w:r w:rsidRPr="009A7F41">
        <w:rPr>
          <w:rFonts w:ascii="Times New Roman" w:hAnsi="Times New Roman"/>
          <w:b/>
          <w:sz w:val="28"/>
          <w:szCs w:val="28"/>
          <w:lang w:val="ru-RU" w:eastAsia="ru-RU"/>
        </w:rPr>
        <w:t xml:space="preserve"> сельское поселение 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b/>
          <w:sz w:val="28"/>
          <w:szCs w:val="28"/>
          <w:lang w:val="ru-RU" w:eastAsia="ru-RU"/>
        </w:rPr>
        <w:t>Белогорского района Республики Крым</w:t>
      </w: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1. Общие положения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1.1. Настоящий Порядок устанавливает процедуру формирования, ведения и внесения изменений в реестр соглашений о </w:t>
      </w:r>
      <w:proofErr w:type="spellStart"/>
      <w:r w:rsidRPr="009A7F41">
        <w:rPr>
          <w:rFonts w:ascii="Times New Roman" w:hAnsi="Times New Roman"/>
          <w:sz w:val="28"/>
          <w:szCs w:val="28"/>
          <w:lang w:val="ru-RU" w:eastAsia="ru-RU"/>
        </w:rPr>
        <w:t>муниципально</w:t>
      </w:r>
      <w:proofErr w:type="spellEnd"/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-частном партнерстве в муниципальном образовании </w:t>
      </w:r>
      <w:proofErr w:type="spellStart"/>
      <w:r w:rsidRPr="009A7F41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 (далее - Реестр, Сводный реестр).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 Порядок ведения Реестра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2.1. Реестр представляет собой свод информации о заключенных </w:t>
      </w:r>
      <w:proofErr w:type="gramStart"/>
      <w:r w:rsidRPr="009A7F41">
        <w:rPr>
          <w:rFonts w:ascii="Times New Roman" w:hAnsi="Times New Roman"/>
          <w:sz w:val="28"/>
          <w:szCs w:val="28"/>
          <w:lang w:val="ru-RU" w:eastAsia="ru-RU"/>
        </w:rPr>
        <w:t>соглашениях</w:t>
      </w:r>
      <w:proofErr w:type="gramEnd"/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о </w:t>
      </w:r>
      <w:proofErr w:type="spellStart"/>
      <w:r w:rsidRPr="009A7F41">
        <w:rPr>
          <w:rFonts w:ascii="Times New Roman" w:hAnsi="Times New Roman"/>
          <w:sz w:val="28"/>
          <w:szCs w:val="28"/>
          <w:lang w:val="ru-RU" w:eastAsia="ru-RU"/>
        </w:rPr>
        <w:t>муниципально</w:t>
      </w:r>
      <w:proofErr w:type="spellEnd"/>
      <w:r w:rsidRPr="009A7F41">
        <w:rPr>
          <w:rFonts w:ascii="Times New Roman" w:hAnsi="Times New Roman"/>
          <w:sz w:val="28"/>
          <w:szCs w:val="28"/>
          <w:lang w:val="ru-RU" w:eastAsia="ru-RU"/>
        </w:rPr>
        <w:t>-частном партнерстве (далее - соглашение).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2.3. Ведение Реестра на бумажных и электронных носите</w:t>
      </w:r>
      <w:r w:rsidR="009A7F41">
        <w:rPr>
          <w:rFonts w:ascii="Times New Roman" w:hAnsi="Times New Roman"/>
          <w:sz w:val="28"/>
          <w:szCs w:val="28"/>
          <w:lang w:val="ru-RU" w:eastAsia="ru-RU"/>
        </w:rPr>
        <w:t xml:space="preserve">лях осуществляет администрация </w:t>
      </w:r>
      <w:r w:rsidRPr="009A7F41">
        <w:rPr>
          <w:rFonts w:ascii="Times New Roman" w:hAnsi="Times New Roman"/>
          <w:sz w:val="28"/>
          <w:szCs w:val="28"/>
          <w:lang w:val="ru-RU" w:eastAsia="ru-RU"/>
        </w:rPr>
        <w:t>Цветочненского сельского поселения, структур</w:t>
      </w:r>
      <w:r w:rsidR="009A7F41">
        <w:rPr>
          <w:rFonts w:ascii="Times New Roman" w:hAnsi="Times New Roman"/>
          <w:sz w:val="28"/>
          <w:szCs w:val="28"/>
          <w:lang w:val="ru-RU" w:eastAsia="ru-RU"/>
        </w:rPr>
        <w:t>ное подразделение ответственное</w:t>
      </w: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за проведение конкурса в целях заключения соглашения (далее - Структурное подразделение администрации), путем формирования реестровых дел. Реестровое дело хранится в структурном подразделении в установленном порядке.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2.4. В реестровое дело Структурное подразделение администрации включает документы на бумажных носителях, информация из которых внесена в Реестр.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2.5. Каждому реестровому делу присваивается порядковый номер, который указывается на его титульном листе.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2.6. При заключении соглашения, внесении в него изменений, прекращении действия соглашения информация подлежит включению в Сводный реестр.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Ответственность за достоверность информации несет Структурное подразделение администрации.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2.7. Ответственным за формирование и ведение Сводного реестра в электронном виде является Структурное подразделение администрации.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2.8. Включение, актуализация состояния и исключение из Сводного реестра осуществляется Структурным подразделением администрации на основании: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- письменных обращений структурных подразделений администрации поселения.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Включение, актуализация состояния и исключение из Реестра осуществляется </w:t>
      </w:r>
      <w:r w:rsidRPr="009A7F41">
        <w:rPr>
          <w:rFonts w:ascii="Times New Roman" w:hAnsi="Times New Roman"/>
          <w:sz w:val="28"/>
          <w:szCs w:val="28"/>
          <w:lang w:val="ru-RU" w:eastAsia="ru-RU"/>
        </w:rPr>
        <w:lastRenderedPageBreak/>
        <w:t>Структурным подразделением администрации на основании: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- заявлений частных инвесторов;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- результатов конкурсов, в которых реализуется соглашение;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- иной информации о подготовке, ходе и окончании реализации соглашения, реализуемого на территории муниципального образования.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2.9. Ведение Сводного реестра на электронных носителях осуществляется путем внесения записей в электронную базу данных Сводного реестра на основании информации Структурного подразделения администрации.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2.10.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9412C3" w:rsidRPr="009A7F41" w:rsidRDefault="009A7F41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2.11. </w:t>
      </w:r>
      <w:hyperlink w:anchor="P75" w:history="1">
        <w:r w:rsidR="009412C3" w:rsidRPr="009A7F41">
          <w:rPr>
            <w:rFonts w:ascii="Times New Roman" w:hAnsi="Times New Roman"/>
            <w:sz w:val="28"/>
            <w:szCs w:val="28"/>
            <w:lang w:val="ru-RU" w:eastAsia="ru-RU"/>
          </w:rPr>
          <w:t>Реестр</w:t>
        </w:r>
      </w:hyperlink>
      <w:r w:rsidR="009412C3" w:rsidRPr="009A7F41">
        <w:rPr>
          <w:rFonts w:ascii="Times New Roman" w:hAnsi="Times New Roman"/>
          <w:sz w:val="28"/>
          <w:szCs w:val="28"/>
          <w:lang w:val="ru-RU" w:eastAsia="ru-RU"/>
        </w:rPr>
        <w:t xml:space="preserve"> ведется по форме согласно приложению к настоящему Порядку.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2.12. Сводный реестр размещается на официальном сай</w:t>
      </w:r>
      <w:r w:rsidR="009A7F41">
        <w:rPr>
          <w:rFonts w:ascii="Times New Roman" w:hAnsi="Times New Roman"/>
          <w:sz w:val="28"/>
          <w:szCs w:val="28"/>
          <w:lang w:val="ru-RU" w:eastAsia="ru-RU"/>
        </w:rPr>
        <w:t>те администрации Цветочненского сельского</w:t>
      </w: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 поселения Белогорского района Республики Крым в информационно-телекоммуникационной сети «Интернет» и обновляется в течение пяти дней со дня получения информации от структурных подразделений администрации о внесении в Реестр соответствующих изменений.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9A7F41">
        <w:rPr>
          <w:rFonts w:ascii="Times New Roman" w:eastAsia="Times New Roman CYR" w:hAnsi="Times New Roman"/>
          <w:sz w:val="28"/>
          <w:szCs w:val="28"/>
          <w:lang w:val="ru-RU"/>
        </w:rPr>
        <w:t>Председатель Цветочненского сельского совета-</w:t>
      </w:r>
    </w:p>
    <w:p w:rsidR="009412C3" w:rsidRPr="009A7F41" w:rsidRDefault="009412C3" w:rsidP="009A7F41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9A7F41">
        <w:rPr>
          <w:rFonts w:ascii="Times New Roman" w:eastAsia="Times New Roman CYR" w:hAnsi="Times New Roman"/>
          <w:sz w:val="28"/>
          <w:szCs w:val="28"/>
          <w:lang w:val="ru-RU"/>
        </w:rPr>
        <w:t xml:space="preserve">глава администрации  Цветочненского сельского поселения </w:t>
      </w:r>
      <w:r w:rsidR="009A7F41">
        <w:rPr>
          <w:rFonts w:ascii="Times New Roman" w:eastAsia="Times New Roman CYR" w:hAnsi="Times New Roman"/>
          <w:sz w:val="28"/>
          <w:szCs w:val="28"/>
          <w:lang w:val="ru-RU"/>
        </w:rPr>
        <w:tab/>
      </w:r>
      <w:proofErr w:type="spellStart"/>
      <w:r w:rsidRPr="009A7F41">
        <w:rPr>
          <w:rFonts w:ascii="Times New Roman" w:eastAsia="Times New Roman CYR" w:hAnsi="Times New Roman"/>
          <w:sz w:val="28"/>
          <w:szCs w:val="28"/>
          <w:lang w:val="ru-RU"/>
        </w:rPr>
        <w:t>И.Г.Здорова</w:t>
      </w:r>
      <w:proofErr w:type="spellEnd"/>
    </w:p>
    <w:p w:rsidR="009412C3" w:rsidRPr="009A7F41" w:rsidRDefault="009412C3" w:rsidP="009A7F4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9412C3" w:rsidRPr="009A7F41" w:rsidRDefault="009412C3" w:rsidP="009A7F4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  <w:sectPr w:rsidR="009412C3" w:rsidRPr="009A7F41" w:rsidSect="009A7F41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к Порядку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формирования и ведения реестра соглашений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 xml:space="preserve">о </w:t>
      </w:r>
      <w:proofErr w:type="spellStart"/>
      <w:r w:rsidRPr="009A7F41">
        <w:rPr>
          <w:rFonts w:ascii="Times New Roman" w:hAnsi="Times New Roman"/>
          <w:sz w:val="28"/>
          <w:szCs w:val="28"/>
          <w:lang w:val="ru-RU" w:eastAsia="ru-RU"/>
        </w:rPr>
        <w:t>муниципально</w:t>
      </w:r>
      <w:proofErr w:type="spellEnd"/>
      <w:r w:rsidRPr="009A7F41">
        <w:rPr>
          <w:rFonts w:ascii="Times New Roman" w:hAnsi="Times New Roman"/>
          <w:sz w:val="28"/>
          <w:szCs w:val="28"/>
          <w:lang w:val="ru-RU" w:eastAsia="ru-RU"/>
        </w:rPr>
        <w:t>-частном партнерстве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bookmarkStart w:id="0" w:name="P75"/>
      <w:bookmarkEnd w:id="0"/>
      <w:r w:rsidRPr="009A7F41">
        <w:rPr>
          <w:rFonts w:ascii="Times New Roman" w:hAnsi="Times New Roman"/>
          <w:sz w:val="28"/>
          <w:szCs w:val="28"/>
          <w:lang w:val="ru-RU" w:eastAsia="ru-RU"/>
        </w:rPr>
        <w:t>РЕЕСТР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СОГЛАШЕНИЙ О МУНИЦИПАЛЬНО-ЧАСТНОМ ПАРТНЕРСТВЕ</w:t>
      </w:r>
    </w:p>
    <w:p w:rsidR="009412C3" w:rsidRPr="009A7F41" w:rsidRDefault="009A7F41" w:rsidP="009A7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9412C3" w:rsidRPr="009A7F41">
        <w:rPr>
          <w:rFonts w:ascii="Times New Roman" w:hAnsi="Times New Roman"/>
          <w:sz w:val="28"/>
          <w:szCs w:val="28"/>
          <w:lang w:val="ru-RU" w:eastAsia="ru-RU"/>
        </w:rPr>
        <w:t>админис</w:t>
      </w:r>
      <w:r>
        <w:rPr>
          <w:rFonts w:ascii="Times New Roman" w:hAnsi="Times New Roman"/>
          <w:sz w:val="28"/>
          <w:szCs w:val="28"/>
          <w:lang w:val="ru-RU" w:eastAsia="ru-RU"/>
        </w:rPr>
        <w:t>трации Цветочненского сельского поселения</w:t>
      </w:r>
      <w:r w:rsidR="009412C3" w:rsidRPr="009A7F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A7F41">
        <w:rPr>
          <w:rFonts w:ascii="Times New Roman" w:hAnsi="Times New Roman"/>
          <w:sz w:val="28"/>
          <w:szCs w:val="28"/>
          <w:lang w:val="ru-RU" w:eastAsia="ru-RU"/>
        </w:rPr>
        <w:t>БЕЛОГОРСКОГО РАЙОНА РЕСПУБЛИКИ КРЫМ</w:t>
      </w: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5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536"/>
        <w:gridCol w:w="1531"/>
        <w:gridCol w:w="2257"/>
        <w:gridCol w:w="1535"/>
        <w:gridCol w:w="1347"/>
        <w:gridCol w:w="2462"/>
      </w:tblGrid>
      <w:tr w:rsidR="009412C3" w:rsidRPr="009A7F41" w:rsidTr="009A7F41"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9412C3" w:rsidRPr="009A7F41" w:rsidRDefault="009412C3" w:rsidP="009A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A7F4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N </w:t>
            </w:r>
            <w:proofErr w:type="gramStart"/>
            <w:r w:rsidRPr="009A7F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A7F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9412C3" w:rsidRPr="009A7F41" w:rsidRDefault="009412C3" w:rsidP="009A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A7F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Сведения о сторонах соглашения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9412C3" w:rsidRPr="009A7F41" w:rsidRDefault="009412C3" w:rsidP="009A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A7F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ОГРН/ИНН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9412C3" w:rsidRPr="009A7F41" w:rsidRDefault="009412C3" w:rsidP="009A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A7F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Регистрационный номер, дата заключения и срок действия соглашения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9412C3" w:rsidRPr="009A7F41" w:rsidRDefault="009412C3" w:rsidP="009A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A7F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Состав и описание объекта соглашения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9412C3" w:rsidRPr="009A7F41" w:rsidRDefault="009412C3" w:rsidP="009A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A7F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Сведения о форме и условиях участия муниципального образования в соглашении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412C3" w:rsidRPr="009A7F41" w:rsidRDefault="009412C3" w:rsidP="009A7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A7F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</w:tbl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widowControl w:val="0"/>
        <w:pBdr>
          <w:top w:val="single" w:sz="6" w:space="0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9412C3" w:rsidRPr="009A7F41" w:rsidRDefault="009412C3" w:rsidP="009A7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2C3" w:rsidRPr="009A7F41" w:rsidRDefault="009412C3" w:rsidP="009A7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45A02" w:rsidRPr="009A7F41" w:rsidRDefault="00445A02" w:rsidP="009A7F4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sectPr w:rsidR="00445A02" w:rsidRPr="009A7F41" w:rsidSect="009412C3">
      <w:pgSz w:w="11904" w:h="16838"/>
      <w:pgMar w:top="500" w:right="1440" w:bottom="1640" w:left="1181" w:header="720" w:footer="720" w:gutter="0"/>
      <w:cols w:space="720" w:equalWidth="0">
        <w:col w:w="1470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0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E58"/>
    <w:rsid w:val="00445A02"/>
    <w:rsid w:val="009412C3"/>
    <w:rsid w:val="009A7F41"/>
    <w:rsid w:val="00B4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BA48BA76E82146F3ACD7691B51D5CF778EDEC3A42345F154A7A58927E4E62E69AA85896AF686C2bEH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Pixel</cp:lastModifiedBy>
  <cp:revision>5</cp:revision>
  <dcterms:created xsi:type="dcterms:W3CDTF">2017-09-29T07:57:00Z</dcterms:created>
  <dcterms:modified xsi:type="dcterms:W3CDTF">2017-09-29T10:11:00Z</dcterms:modified>
</cp:coreProperties>
</file>