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37AC" w14:textId="2F1A2C0F" w:rsidR="00251394" w:rsidRPr="00251394" w:rsidRDefault="00251394" w:rsidP="00251394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25139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2BAA4462" wp14:editId="7D3681B0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93AE" w14:textId="77777777" w:rsidR="00251394" w:rsidRPr="00251394" w:rsidRDefault="00251394" w:rsidP="00251394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251394"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Республика Крым                            ПРОЕКТ</w:t>
      </w:r>
    </w:p>
    <w:p w14:paraId="73805E03" w14:textId="77777777" w:rsidR="00251394" w:rsidRPr="00251394" w:rsidRDefault="00251394" w:rsidP="00251394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251394">
        <w:rPr>
          <w:rFonts w:eastAsia="Times New Roman"/>
          <w:bCs/>
          <w:sz w:val="24"/>
          <w:szCs w:val="24"/>
          <w:lang w:eastAsia="ru-RU"/>
        </w:rPr>
        <w:t>Белогорский район</w:t>
      </w:r>
    </w:p>
    <w:p w14:paraId="1EA39732" w14:textId="77777777" w:rsidR="00251394" w:rsidRPr="00251394" w:rsidRDefault="00251394" w:rsidP="00251394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251394">
        <w:rPr>
          <w:rFonts w:eastAsia="Times New Roman"/>
          <w:bCs/>
          <w:sz w:val="24"/>
          <w:szCs w:val="24"/>
          <w:lang w:eastAsia="ru-RU"/>
        </w:rPr>
        <w:t>Цветочненский</w:t>
      </w:r>
      <w:proofErr w:type="spellEnd"/>
      <w:r w:rsidRPr="00251394">
        <w:rPr>
          <w:rFonts w:eastAsia="Times New Roman"/>
          <w:bCs/>
          <w:sz w:val="24"/>
          <w:szCs w:val="24"/>
          <w:lang w:eastAsia="ru-RU"/>
        </w:rPr>
        <w:t xml:space="preserve"> сельский совет</w:t>
      </w:r>
    </w:p>
    <w:p w14:paraId="04EC279E" w14:textId="77777777" w:rsidR="00251394" w:rsidRPr="00251394" w:rsidRDefault="00251394" w:rsidP="00251394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251394">
        <w:rPr>
          <w:rFonts w:eastAsia="Times New Roman"/>
          <w:bCs/>
          <w:sz w:val="24"/>
          <w:szCs w:val="24"/>
          <w:lang w:eastAsia="ru-RU"/>
        </w:rPr>
        <w:t xml:space="preserve">   -я сессия 3 созыва</w:t>
      </w:r>
    </w:p>
    <w:p w14:paraId="72B892B1" w14:textId="77777777" w:rsidR="00251394" w:rsidRPr="00251394" w:rsidRDefault="00251394" w:rsidP="00251394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2DE07648" w14:textId="77777777" w:rsidR="00251394" w:rsidRPr="00251394" w:rsidRDefault="00251394" w:rsidP="00251394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  <w:r w:rsidRPr="00251394">
        <w:rPr>
          <w:rFonts w:eastAsia="Times New Roman"/>
          <w:bCs/>
          <w:iCs/>
          <w:sz w:val="24"/>
          <w:szCs w:val="24"/>
          <w:lang w:eastAsia="ru-RU"/>
        </w:rPr>
        <w:t xml:space="preserve">РЕШЕНИЕ </w:t>
      </w:r>
    </w:p>
    <w:p w14:paraId="172663E0" w14:textId="77777777" w:rsidR="00251394" w:rsidRPr="00251394" w:rsidRDefault="00251394" w:rsidP="00251394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</w:p>
    <w:p w14:paraId="47140B32" w14:textId="66075EF6" w:rsidR="00251394" w:rsidRDefault="00251394" w:rsidP="00251394">
      <w:pPr>
        <w:ind w:firstLine="0"/>
        <w:jc w:val="center"/>
        <w:rPr>
          <w:rFonts w:eastAsia="Calibri"/>
        </w:rPr>
      </w:pPr>
      <w:r w:rsidRPr="00251394">
        <w:rPr>
          <w:rFonts w:eastAsia="Calibri"/>
        </w:rPr>
        <w:t>«__» _____ 2025г.</w:t>
      </w:r>
      <w:r w:rsidRPr="00251394">
        <w:rPr>
          <w:rFonts w:eastAsia="Calibri"/>
        </w:rPr>
        <w:tab/>
        <w:t>село Цветочное                № __</w:t>
      </w:r>
      <w:r w:rsidRPr="00251394">
        <w:rPr>
          <w:rFonts w:eastAsia="Calibri"/>
        </w:rPr>
        <w:tab/>
      </w:r>
    </w:p>
    <w:p w14:paraId="46EF2C70" w14:textId="77777777" w:rsidR="00251394" w:rsidRDefault="00251394" w:rsidP="00251394">
      <w:pPr>
        <w:ind w:firstLine="0"/>
        <w:jc w:val="center"/>
        <w:rPr>
          <w:rFonts w:eastAsia="Calibri"/>
        </w:rPr>
      </w:pPr>
    </w:p>
    <w:p w14:paraId="7724B0F5" w14:textId="77777777" w:rsidR="00251394" w:rsidRDefault="00251394" w:rsidP="00251394">
      <w:pPr>
        <w:ind w:firstLine="0"/>
        <w:jc w:val="center"/>
        <w:rPr>
          <w:rFonts w:eastAsia="Calibri"/>
        </w:rPr>
      </w:pPr>
    </w:p>
    <w:p w14:paraId="540A84B3" w14:textId="6088B215" w:rsidR="0007152E" w:rsidRPr="00251394" w:rsidRDefault="0007152E" w:rsidP="00251394">
      <w:pPr>
        <w:ind w:firstLine="0"/>
        <w:jc w:val="center"/>
        <w:rPr>
          <w:bCs/>
        </w:rPr>
      </w:pPr>
      <w:bookmarkStart w:id="0" w:name="_Hlk187649956"/>
      <w:r w:rsidRPr="00251394">
        <w:rPr>
          <w:bCs/>
        </w:rPr>
        <w:t>О внесении изменений в Положение</w:t>
      </w:r>
      <w:r w:rsidR="00B1174F" w:rsidRPr="00251394">
        <w:rPr>
          <w:bCs/>
        </w:rPr>
        <w:t xml:space="preserve"> о муниципальном жилищном контроле на территории </w:t>
      </w:r>
      <w:proofErr w:type="spellStart"/>
      <w:r w:rsidR="00B1174F" w:rsidRPr="00251394">
        <w:rPr>
          <w:bCs/>
        </w:rPr>
        <w:t>Цветочненского</w:t>
      </w:r>
      <w:proofErr w:type="spellEnd"/>
      <w:r w:rsidR="00B1174F" w:rsidRPr="00251394">
        <w:rPr>
          <w:bCs/>
        </w:rPr>
        <w:t xml:space="preserve"> сельского </w:t>
      </w:r>
      <w:proofErr w:type="spellStart"/>
      <w:r w:rsidR="00B1174F" w:rsidRPr="00251394">
        <w:rPr>
          <w:bCs/>
        </w:rPr>
        <w:t>поселенияБелогорского</w:t>
      </w:r>
      <w:proofErr w:type="spellEnd"/>
      <w:r w:rsidR="00B1174F" w:rsidRPr="00251394">
        <w:rPr>
          <w:bCs/>
        </w:rPr>
        <w:t xml:space="preserve"> района Республики Крым</w:t>
      </w:r>
      <w:r w:rsidRPr="00251394">
        <w:rPr>
          <w:bCs/>
        </w:rPr>
        <w:t xml:space="preserve">, утвержденное Решением </w:t>
      </w:r>
      <w:proofErr w:type="spellStart"/>
      <w:r w:rsidR="00B1174F" w:rsidRPr="00251394">
        <w:rPr>
          <w:bCs/>
        </w:rPr>
        <w:t>Цветочненск</w:t>
      </w:r>
      <w:r w:rsidRPr="00251394">
        <w:rPr>
          <w:bCs/>
        </w:rPr>
        <w:t>ого</w:t>
      </w:r>
      <w:proofErr w:type="spellEnd"/>
      <w:r w:rsidRPr="00251394">
        <w:rPr>
          <w:bCs/>
        </w:rPr>
        <w:t xml:space="preserve"> сельского совета № </w:t>
      </w:r>
      <w:r w:rsidR="00BD19B0" w:rsidRPr="00251394">
        <w:rPr>
          <w:bCs/>
        </w:rPr>
        <w:t>1</w:t>
      </w:r>
      <w:r w:rsidR="00B1174F" w:rsidRPr="00251394">
        <w:rPr>
          <w:bCs/>
        </w:rPr>
        <w:t>57</w:t>
      </w:r>
      <w:r w:rsidRPr="00251394">
        <w:rPr>
          <w:bCs/>
        </w:rPr>
        <w:t xml:space="preserve"> от </w:t>
      </w:r>
      <w:r w:rsidR="00B1174F" w:rsidRPr="00251394">
        <w:rPr>
          <w:bCs/>
        </w:rPr>
        <w:t>27</w:t>
      </w:r>
      <w:r w:rsidRPr="00251394">
        <w:rPr>
          <w:bCs/>
        </w:rPr>
        <w:t>.</w:t>
      </w:r>
      <w:r w:rsidR="00B1174F" w:rsidRPr="00251394">
        <w:rPr>
          <w:bCs/>
        </w:rPr>
        <w:t>10</w:t>
      </w:r>
      <w:r w:rsidRPr="00251394">
        <w:rPr>
          <w:bCs/>
        </w:rPr>
        <w:t>.2021</w:t>
      </w:r>
      <w:r w:rsidR="00B0397D" w:rsidRPr="00251394">
        <w:rPr>
          <w:bCs/>
        </w:rPr>
        <w:t xml:space="preserve"> </w:t>
      </w:r>
      <w:r w:rsidRPr="00251394">
        <w:rPr>
          <w:bCs/>
        </w:rPr>
        <w:t>г.</w:t>
      </w:r>
    </w:p>
    <w:p w14:paraId="3291ABA8" w14:textId="77777777" w:rsidR="0007152E" w:rsidRPr="00251394" w:rsidRDefault="0007152E" w:rsidP="0007152E">
      <w:pPr>
        <w:ind w:firstLine="0"/>
        <w:rPr>
          <w:bCs/>
        </w:rPr>
      </w:pPr>
    </w:p>
    <w:bookmarkEnd w:id="0"/>
    <w:p w14:paraId="197323B3" w14:textId="33B03388" w:rsidR="0007152E" w:rsidRDefault="0007152E" w:rsidP="0007152E">
      <w:pPr>
        <w:ind w:firstLine="708"/>
      </w:pPr>
      <w:r>
        <w:t xml:space="preserve">В целях реализации Федерального закона от 31.07.2020 № 248-ФЗ «О государственном контроле (надзоре) и муниципальном контроле в Российской Федерации»,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Закона Республики Крым от 19.01.2015 № 71-ЗРК/2015 «О закреплении за сельскими поселениями Республики Крым вопросов местного значения», руководствуясь Уставом муниципального образования </w:t>
      </w:r>
      <w:proofErr w:type="spellStart"/>
      <w:r w:rsidR="00B1174F">
        <w:t>Цветочненск</w:t>
      </w:r>
      <w:r>
        <w:t>ое</w:t>
      </w:r>
      <w:proofErr w:type="spellEnd"/>
      <w:r>
        <w:t xml:space="preserve"> сельское поселение </w:t>
      </w:r>
      <w:r w:rsidR="00B1174F">
        <w:t>Белогорского</w:t>
      </w:r>
      <w:r>
        <w:t xml:space="preserve"> района Республики Крым,</w:t>
      </w:r>
      <w:r w:rsidR="00B0397D">
        <w:t xml:space="preserve"> </w:t>
      </w:r>
      <w:proofErr w:type="spellStart"/>
      <w:r w:rsidR="00B1174F">
        <w:t>Цветочненск</w:t>
      </w:r>
      <w:r w:rsidR="00B0397D">
        <w:t>ий</w:t>
      </w:r>
      <w:proofErr w:type="spellEnd"/>
      <w:r w:rsidR="00B0397D">
        <w:t xml:space="preserve"> сельский совет</w:t>
      </w:r>
    </w:p>
    <w:p w14:paraId="712D516E" w14:textId="77777777" w:rsidR="0007152E" w:rsidRDefault="0007152E" w:rsidP="0007152E">
      <w:pPr>
        <w:ind w:firstLine="708"/>
      </w:pPr>
    </w:p>
    <w:p w14:paraId="7299ED22" w14:textId="4EBD0792" w:rsidR="0007152E" w:rsidRPr="00251394" w:rsidRDefault="0007152E" w:rsidP="00251394">
      <w:pPr>
        <w:ind w:firstLine="0"/>
        <w:rPr>
          <w:bCs/>
        </w:rPr>
      </w:pPr>
      <w:r w:rsidRPr="00251394">
        <w:rPr>
          <w:bCs/>
        </w:rPr>
        <w:t>РЕШИЛ:</w:t>
      </w:r>
    </w:p>
    <w:p w14:paraId="162B1B14" w14:textId="77777777" w:rsidR="0007152E" w:rsidRDefault="0007152E" w:rsidP="0007152E">
      <w:pPr>
        <w:ind w:firstLine="0"/>
      </w:pPr>
    </w:p>
    <w:p w14:paraId="0EBA8D22" w14:textId="5313B1E2" w:rsidR="0007152E" w:rsidRDefault="0007152E" w:rsidP="0007152E">
      <w:pPr>
        <w:ind w:firstLine="708"/>
      </w:pPr>
      <w:r w:rsidRPr="007C5F26">
        <w:rPr>
          <w:b/>
        </w:rPr>
        <w:t>1.</w:t>
      </w:r>
      <w:r>
        <w:t xml:space="preserve"> Внести в Положение о муниципальном жилищном контроле в муниципальном образовании </w:t>
      </w:r>
      <w:proofErr w:type="spellStart"/>
      <w:r w:rsidR="00B1174F">
        <w:t>Цветочненск</w:t>
      </w:r>
      <w:r>
        <w:t>ое</w:t>
      </w:r>
      <w:proofErr w:type="spellEnd"/>
      <w:r>
        <w:t xml:space="preserve"> сельское поселение </w:t>
      </w:r>
      <w:r w:rsidR="00B1174F">
        <w:t>Белогорского</w:t>
      </w:r>
      <w:r>
        <w:t xml:space="preserve"> района Республики Крым, </w:t>
      </w:r>
      <w:r w:rsidRPr="0007152E">
        <w:t xml:space="preserve">утвержденное Решением </w:t>
      </w:r>
      <w:proofErr w:type="spellStart"/>
      <w:r w:rsidR="00B1174F">
        <w:t>Цветочненск</w:t>
      </w:r>
      <w:r w:rsidRPr="0007152E">
        <w:t>ого</w:t>
      </w:r>
      <w:proofErr w:type="spellEnd"/>
      <w:r w:rsidRPr="0007152E">
        <w:t xml:space="preserve"> сельского совета </w:t>
      </w:r>
      <w:r w:rsidR="00B1174F" w:rsidRPr="00B1174F">
        <w:t xml:space="preserve">№ 157 от 27.10.2021 г. </w:t>
      </w:r>
      <w:r>
        <w:t>(далее – Положение), следующие изменения:</w:t>
      </w:r>
    </w:p>
    <w:p w14:paraId="25C5140A" w14:textId="77777777" w:rsidR="0007152E" w:rsidRPr="00534E73" w:rsidRDefault="00534E73" w:rsidP="0007152E">
      <w:pPr>
        <w:ind w:firstLine="708"/>
        <w:rPr>
          <w:b/>
        </w:rPr>
      </w:pPr>
      <w:r>
        <w:rPr>
          <w:b/>
        </w:rPr>
        <w:t>1.1</w:t>
      </w:r>
      <w:r w:rsidRPr="00534E73">
        <w:rPr>
          <w:b/>
        </w:rPr>
        <w:t xml:space="preserve">. </w:t>
      </w:r>
      <w:r w:rsidR="007F3883" w:rsidRPr="00534E73">
        <w:rPr>
          <w:b/>
        </w:rPr>
        <w:t>Раздел II Положения изложить в следующей редакции:</w:t>
      </w:r>
    </w:p>
    <w:p w14:paraId="149E9070" w14:textId="77777777" w:rsidR="00366BBE" w:rsidRDefault="00366BBE" w:rsidP="00366BBE">
      <w:pPr>
        <w:ind w:firstLine="0"/>
        <w:jc w:val="center"/>
      </w:pPr>
    </w:p>
    <w:p w14:paraId="2217D322" w14:textId="77777777" w:rsidR="007F3883" w:rsidRDefault="007F3883" w:rsidP="00366BBE">
      <w:pPr>
        <w:ind w:firstLine="0"/>
        <w:jc w:val="center"/>
      </w:pPr>
      <w:r>
        <w:t>«</w:t>
      </w:r>
      <w:r w:rsidRPr="007F3883">
        <w:rPr>
          <w:b/>
        </w:rPr>
        <w:t>II. Категории риска причинения вреда (ущерба)</w:t>
      </w:r>
    </w:p>
    <w:p w14:paraId="070B8CE8" w14:textId="77777777" w:rsidR="007F3883" w:rsidRDefault="007F3883" w:rsidP="007F3883">
      <w:pPr>
        <w:ind w:firstLine="708"/>
      </w:pPr>
      <w:r>
        <w:t>2.1.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612953AE" w14:textId="77777777" w:rsidR="007F3883" w:rsidRDefault="007F3883" w:rsidP="007F3883">
      <w:pPr>
        <w:ind w:firstLine="708"/>
      </w:pPr>
      <w:r>
        <w:t xml:space="preserve">2.2. В целях управления рисками причинения вреда (ущерба) при осуществлении муниципального контроля объекты контроля могут быть отнесены к </w:t>
      </w:r>
      <w:r>
        <w:lastRenderedPageBreak/>
        <w:t>одной из следующих категорий риска причинения вреда (ущерба) (далее - категории риска):</w:t>
      </w:r>
    </w:p>
    <w:p w14:paraId="097C2B48" w14:textId="77777777" w:rsidR="007F3883" w:rsidRDefault="007F3883" w:rsidP="007F3883">
      <w:pPr>
        <w:ind w:firstLine="708"/>
      </w:pPr>
      <w:r>
        <w:t>- высокий риск;</w:t>
      </w:r>
    </w:p>
    <w:p w14:paraId="7B95204D" w14:textId="77777777" w:rsidR="007F3883" w:rsidRDefault="007F3883" w:rsidP="007F3883">
      <w:pPr>
        <w:ind w:firstLine="708"/>
      </w:pPr>
      <w:r>
        <w:t>- средний риск;</w:t>
      </w:r>
    </w:p>
    <w:p w14:paraId="23051E30" w14:textId="77777777" w:rsidR="007F3883" w:rsidRDefault="007F3883" w:rsidP="007F3883">
      <w:pPr>
        <w:ind w:firstLine="708"/>
      </w:pPr>
      <w:r>
        <w:t>- умеренный риск;</w:t>
      </w:r>
    </w:p>
    <w:p w14:paraId="1663E6CA" w14:textId="77777777" w:rsidR="007F3883" w:rsidRDefault="007F3883" w:rsidP="007F3883">
      <w:pPr>
        <w:ind w:firstLine="708"/>
      </w:pPr>
      <w:r>
        <w:t>- низкий риск.</w:t>
      </w:r>
    </w:p>
    <w:p w14:paraId="11999493" w14:textId="77777777" w:rsidR="007F3883" w:rsidRDefault="007F3883" w:rsidP="007F3883">
      <w:pPr>
        <w:ind w:firstLine="708"/>
      </w:pPr>
      <w:r>
        <w:t xml:space="preserve">2.3. Критерии отнесения объектов контроля к категориям риска в рамках осуществления муниципального контроля установлены приложением </w:t>
      </w:r>
      <w:r w:rsidR="00534E73">
        <w:t>3</w:t>
      </w:r>
      <w:r>
        <w:t xml:space="preserve"> к настоящему Положению.</w:t>
      </w:r>
    </w:p>
    <w:p w14:paraId="4BE57FED" w14:textId="77777777" w:rsidR="007F3883" w:rsidRDefault="007F3883" w:rsidP="007F3883">
      <w:pPr>
        <w:ind w:firstLine="708"/>
      </w:pPr>
      <w: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3E698D9A" w14:textId="77777777" w:rsidR="007F3883" w:rsidRDefault="007F3883" w:rsidP="007F3883">
      <w:pPr>
        <w:ind w:firstLine="708"/>
      </w:pPr>
      <w:r>
        <w:t>2.5.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</w:t>
      </w:r>
    </w:p>
    <w:p w14:paraId="726A1300" w14:textId="77777777" w:rsidR="007F3883" w:rsidRDefault="007F3883" w:rsidP="007F3883">
      <w:pPr>
        <w:ind w:firstLine="708"/>
      </w:pPr>
      <w:r>
        <w:t>2.6.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6A67E0D5" w14:textId="77777777" w:rsidR="007F3883" w:rsidRDefault="007F3883" w:rsidP="007F3883">
      <w:pPr>
        <w:ind w:firstLine="708"/>
      </w:pPr>
      <w:r>
        <w:t>2.7.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14:paraId="2E2932B5" w14:textId="77777777" w:rsidR="007F3883" w:rsidRDefault="007F3883" w:rsidP="007F3883">
      <w:pPr>
        <w:ind w:firstLine="708"/>
      </w:pPr>
      <w:r>
        <w:t>2.8. Контрольный орган ведет перечень объектов муниципального контроля, которым присвоены категории риска (далее - перечень). Включение объектов муниципального контроля в перечень осуществляется на основании решения об отнесении объектов муниципального контроля к соответствующим категориям риска.</w:t>
      </w:r>
    </w:p>
    <w:p w14:paraId="7D8B0FBC" w14:textId="77777777" w:rsidR="007F3883" w:rsidRDefault="007F3883" w:rsidP="007F3883">
      <w:pPr>
        <w:ind w:firstLine="708"/>
      </w:pPr>
      <w:r>
        <w:t>Перечень содержит следующую информацию:</w:t>
      </w:r>
    </w:p>
    <w:p w14:paraId="5AE79229" w14:textId="77777777" w:rsidR="007F3883" w:rsidRDefault="007F3883" w:rsidP="007F3883">
      <w:pPr>
        <w:ind w:firstLine="708"/>
      </w:pPr>
      <w:r>
        <w:t>1) полное наименование юридического лица, фамилия, имя и отчество (при наличии) индивидуального предпринимателя, деятельности и (или) производственным объектам которых присвоена категория риска;</w:t>
      </w:r>
    </w:p>
    <w:p w14:paraId="00DF1A45" w14:textId="77777777" w:rsidR="007F3883" w:rsidRDefault="007F3883" w:rsidP="007F3883">
      <w:pPr>
        <w:ind w:firstLine="708"/>
      </w:pPr>
      <w:r>
        <w:t>2) основной государственный регистрационный номер;</w:t>
      </w:r>
    </w:p>
    <w:p w14:paraId="09FF87B6" w14:textId="77777777" w:rsidR="007F3883" w:rsidRDefault="007F3883" w:rsidP="007F3883">
      <w:pPr>
        <w:ind w:firstLine="708"/>
      </w:pPr>
      <w:r>
        <w:t>3) идентификационный номер налогоплательщика;</w:t>
      </w:r>
    </w:p>
    <w:p w14:paraId="2B05FEE7" w14:textId="77777777" w:rsidR="007F3883" w:rsidRDefault="007F3883" w:rsidP="007F3883">
      <w:pPr>
        <w:ind w:firstLine="708"/>
      </w:pPr>
      <w:r>
        <w:t>4) наименование объекта муниципального контроля (при наличии);</w:t>
      </w:r>
    </w:p>
    <w:p w14:paraId="2010A239" w14:textId="77777777" w:rsidR="007F3883" w:rsidRDefault="007F3883" w:rsidP="007F3883">
      <w:pPr>
        <w:ind w:firstLine="708"/>
      </w:pPr>
      <w:r>
        <w:t>5) место нахождения объекта муниципального контроля;</w:t>
      </w:r>
    </w:p>
    <w:p w14:paraId="392C2CAD" w14:textId="77777777" w:rsidR="007F3883" w:rsidRDefault="007F3883" w:rsidP="007F3883">
      <w:pPr>
        <w:ind w:firstLine="708"/>
      </w:pPr>
      <w:r>
        <w:t>6) дата и номер решения о присвоении объекту муниципального контроля категории риска, указание на категорию риска, а также сведения, на основании которых было принято решение об отнесении объекта муниципального контроля к категории риска.</w:t>
      </w:r>
    </w:p>
    <w:p w14:paraId="6EBAC15F" w14:textId="77777777" w:rsidR="007F3883" w:rsidRDefault="007F3883" w:rsidP="007F3883">
      <w:pPr>
        <w:ind w:firstLine="708"/>
      </w:pPr>
      <w:r>
        <w:t>Размещение информации, указанной в настоящем пункте, осуществляется с учетом законодательства Российской Федерации о защите государственной тайны.</w:t>
      </w:r>
    </w:p>
    <w:p w14:paraId="0D995DD7" w14:textId="77777777" w:rsidR="007F3883" w:rsidRDefault="007F3883" w:rsidP="007F3883">
      <w:pPr>
        <w:ind w:firstLine="708"/>
      </w:pPr>
      <w:r>
        <w:t xml:space="preserve">На официальном сайте размещается и поддерживается в актуальном состоянии информация из перечня, предусмотренная настоящим пунктом, за исключением </w:t>
      </w:r>
      <w:r>
        <w:lastRenderedPageBreak/>
        <w:t>сведений, на основании которых было принято решение об отнесении объекта муниципального контроля к категории риска.</w:t>
      </w:r>
    </w:p>
    <w:p w14:paraId="4FB1AC30" w14:textId="77777777" w:rsidR="007F3883" w:rsidRDefault="007F3883" w:rsidP="007F3883">
      <w:pPr>
        <w:ind w:firstLine="708"/>
      </w:pPr>
      <w:r>
        <w:t>2.9. По запросу контролируемых лиц Контрольный орган предоставляет им информацию о присвоенной их объектам муниципального контроля категории риска, а также сведения, на основании которых принято решение об отнесении к категории риска их объектов муниципального контроля.</w:t>
      </w:r>
    </w:p>
    <w:p w14:paraId="6E279848" w14:textId="77777777" w:rsidR="007F3883" w:rsidRDefault="007F3883" w:rsidP="007F3883">
      <w:pPr>
        <w:ind w:firstLine="708"/>
      </w:pPr>
      <w:r>
        <w:t>2.10. Контролируемые лица вправе подать в Контрольный орган в соответствии с их компетенцией заявление об изменении присвоенной ранее категории риска.»</w:t>
      </w:r>
      <w:r w:rsidR="00534E73">
        <w:t>.</w:t>
      </w:r>
    </w:p>
    <w:p w14:paraId="000A031D" w14:textId="77777777" w:rsidR="00534E73" w:rsidRPr="007C5F26" w:rsidRDefault="00534E73" w:rsidP="007F3883">
      <w:pPr>
        <w:ind w:firstLine="708"/>
        <w:rPr>
          <w:b/>
        </w:rPr>
      </w:pPr>
      <w:r w:rsidRPr="007C5F26">
        <w:rPr>
          <w:b/>
        </w:rPr>
        <w:t>1.2. Дополнить Положение Приложени</w:t>
      </w:r>
      <w:r w:rsidR="007C5F26">
        <w:rPr>
          <w:b/>
        </w:rPr>
        <w:t>ями</w:t>
      </w:r>
      <w:r w:rsidRPr="007C5F26">
        <w:rPr>
          <w:b/>
        </w:rPr>
        <w:t xml:space="preserve"> 3</w:t>
      </w:r>
      <w:r w:rsidR="007C5F26">
        <w:rPr>
          <w:b/>
        </w:rPr>
        <w:t xml:space="preserve"> и 4</w:t>
      </w:r>
      <w:r w:rsidR="007C5F26" w:rsidRPr="007C5F26">
        <w:rPr>
          <w:b/>
        </w:rPr>
        <w:t xml:space="preserve"> согласно приложени</w:t>
      </w:r>
      <w:r w:rsidR="007C5F26">
        <w:rPr>
          <w:b/>
        </w:rPr>
        <w:t>ям 1 и 2</w:t>
      </w:r>
      <w:r w:rsidR="007C5F26" w:rsidRPr="007C5F26">
        <w:rPr>
          <w:b/>
        </w:rPr>
        <w:t xml:space="preserve"> к настоящему Решению (прилагается).</w:t>
      </w:r>
    </w:p>
    <w:p w14:paraId="1B2613E1" w14:textId="77777777" w:rsidR="0007152E" w:rsidRDefault="007C5F26" w:rsidP="007C5F26">
      <w:pPr>
        <w:ind w:firstLine="708"/>
      </w:pPr>
      <w:r w:rsidRPr="007C5F26">
        <w:rPr>
          <w:b/>
        </w:rPr>
        <w:t>2.</w:t>
      </w:r>
      <w:r>
        <w:t xml:space="preserve"> </w:t>
      </w:r>
      <w:r w:rsidR="0007152E">
        <w:t xml:space="preserve">Решение вступает в силу </w:t>
      </w:r>
      <w:r>
        <w:t>со дня</w:t>
      </w:r>
      <w:r w:rsidR="0007152E">
        <w:t xml:space="preserve"> его </w:t>
      </w:r>
      <w:r>
        <w:t>обнародования</w:t>
      </w:r>
      <w:r w:rsidR="0007152E">
        <w:t>.</w:t>
      </w:r>
    </w:p>
    <w:p w14:paraId="1ED555E4" w14:textId="4B621DC1" w:rsidR="0007152E" w:rsidRDefault="0007152E" w:rsidP="007C5F26">
      <w:pPr>
        <w:ind w:firstLine="708"/>
      </w:pPr>
      <w:r w:rsidRPr="007C5F26">
        <w:rPr>
          <w:b/>
        </w:rPr>
        <w:t>3.</w:t>
      </w:r>
      <w:r>
        <w:t xml:space="preserve"> Обнародовать настоящее решение путем размещения на информационном стенде в административном здании </w:t>
      </w:r>
      <w:proofErr w:type="spellStart"/>
      <w:r w:rsidR="00B1174F">
        <w:t>Цветочненск</w:t>
      </w:r>
      <w:r>
        <w:t>ого</w:t>
      </w:r>
      <w:proofErr w:type="spellEnd"/>
      <w:r>
        <w:t xml:space="preserve"> сельского совета </w:t>
      </w:r>
      <w:r w:rsidR="00B1174F">
        <w:t>Белогорского</w:t>
      </w:r>
      <w:r>
        <w:t xml:space="preserve"> района Республики Крым (по адресу: с. </w:t>
      </w:r>
      <w:r w:rsidR="00BD19B0">
        <w:t>__________</w:t>
      </w:r>
      <w:r>
        <w:t xml:space="preserve"> ул. </w:t>
      </w:r>
      <w:r w:rsidR="00BD19B0">
        <w:t>_____________</w:t>
      </w:r>
      <w:r>
        <w:t>,</w:t>
      </w:r>
      <w:r w:rsidR="007C5F26">
        <w:t xml:space="preserve"> </w:t>
      </w:r>
      <w:r w:rsidR="00BD19B0">
        <w:t>___</w:t>
      </w:r>
      <w:r w:rsidR="00366BBE">
        <w:t>,</w:t>
      </w:r>
      <w:r>
        <w:t xml:space="preserve"> </w:t>
      </w:r>
      <w:r w:rsidR="00B1174F">
        <w:t>Белогорский</w:t>
      </w:r>
      <w:r>
        <w:t xml:space="preserve"> район Республики Крым) и на официальном сайте администрации </w:t>
      </w:r>
      <w:proofErr w:type="spellStart"/>
      <w:r w:rsidR="00B1174F">
        <w:t>Цветочненск</w:t>
      </w:r>
      <w:r>
        <w:t>ого</w:t>
      </w:r>
      <w:proofErr w:type="spellEnd"/>
      <w:r>
        <w:t xml:space="preserve"> сельского поселения </w:t>
      </w:r>
      <w:r w:rsidR="007C5F26">
        <w:t>(__________________)</w:t>
      </w:r>
      <w:r>
        <w:t>.</w:t>
      </w:r>
    </w:p>
    <w:p w14:paraId="794CC0F3" w14:textId="77777777" w:rsidR="0007152E" w:rsidRDefault="0007152E" w:rsidP="007C5F26">
      <w:pPr>
        <w:ind w:firstLine="708"/>
      </w:pPr>
      <w:r w:rsidRPr="007C5F26">
        <w:rPr>
          <w:b/>
        </w:rPr>
        <w:t>4.</w:t>
      </w:r>
      <w:r>
        <w:t xml:space="preserve"> Контроль за исполнением настоящего решения оставляю за собой.</w:t>
      </w:r>
    </w:p>
    <w:p w14:paraId="1093222A" w14:textId="77777777" w:rsidR="0007152E" w:rsidRDefault="0007152E" w:rsidP="0007152E">
      <w:pPr>
        <w:ind w:firstLine="0"/>
      </w:pPr>
    </w:p>
    <w:p w14:paraId="779270B5" w14:textId="77777777" w:rsidR="0007152E" w:rsidRDefault="0007152E" w:rsidP="0007152E">
      <w:pPr>
        <w:ind w:firstLine="0"/>
      </w:pPr>
    </w:p>
    <w:p w14:paraId="47FACC96" w14:textId="77777777" w:rsidR="007C5F26" w:rsidRDefault="007C5F26" w:rsidP="0007152E">
      <w:pPr>
        <w:ind w:firstLine="0"/>
      </w:pPr>
    </w:p>
    <w:p w14:paraId="7B8761A4" w14:textId="7E44FBF5" w:rsidR="007C5F26" w:rsidRPr="007C5F26" w:rsidRDefault="0007152E" w:rsidP="0007152E">
      <w:pPr>
        <w:ind w:firstLine="0"/>
        <w:rPr>
          <w:b/>
        </w:rPr>
      </w:pPr>
      <w:r w:rsidRPr="007C5F26">
        <w:rPr>
          <w:b/>
        </w:rPr>
        <w:t xml:space="preserve">Председатель </w:t>
      </w:r>
      <w:proofErr w:type="spellStart"/>
      <w:r w:rsidR="00B1174F">
        <w:rPr>
          <w:b/>
        </w:rPr>
        <w:t>Цветочненск</w:t>
      </w:r>
      <w:r w:rsidRPr="007C5F26">
        <w:rPr>
          <w:b/>
        </w:rPr>
        <w:t>ого</w:t>
      </w:r>
      <w:proofErr w:type="spellEnd"/>
      <w:r w:rsidRPr="007C5F26">
        <w:rPr>
          <w:b/>
        </w:rPr>
        <w:t xml:space="preserve"> сельского совета</w:t>
      </w:r>
      <w:r w:rsidR="007C5F26" w:rsidRPr="007C5F26">
        <w:rPr>
          <w:b/>
        </w:rPr>
        <w:t xml:space="preserve"> – </w:t>
      </w:r>
      <w:r w:rsidRPr="007C5F26">
        <w:rPr>
          <w:b/>
        </w:rPr>
        <w:t>глава</w:t>
      </w:r>
    </w:p>
    <w:p w14:paraId="13B9D7E7" w14:textId="35951C1B" w:rsidR="007C5F26" w:rsidRPr="007C5F26" w:rsidRDefault="0007152E" w:rsidP="0007152E">
      <w:pPr>
        <w:ind w:firstLine="0"/>
        <w:rPr>
          <w:b/>
        </w:rPr>
      </w:pPr>
      <w:r w:rsidRPr="007C5F26">
        <w:rPr>
          <w:b/>
        </w:rPr>
        <w:t xml:space="preserve">администрации </w:t>
      </w:r>
      <w:proofErr w:type="spellStart"/>
      <w:r w:rsidR="00B1174F">
        <w:rPr>
          <w:b/>
        </w:rPr>
        <w:t>Цветочненск</w:t>
      </w:r>
      <w:r w:rsidRPr="007C5F26">
        <w:rPr>
          <w:b/>
        </w:rPr>
        <w:t>ого</w:t>
      </w:r>
      <w:proofErr w:type="spellEnd"/>
      <w:r w:rsidR="007C5F26" w:rsidRPr="007C5F26">
        <w:rPr>
          <w:b/>
        </w:rPr>
        <w:t xml:space="preserve"> </w:t>
      </w:r>
      <w:r w:rsidRPr="007C5F26">
        <w:rPr>
          <w:b/>
        </w:rPr>
        <w:t>сельского поселения</w:t>
      </w:r>
    </w:p>
    <w:p w14:paraId="5B9C6E31" w14:textId="74A9C757" w:rsidR="008434A8" w:rsidRDefault="00B1174F" w:rsidP="0007152E">
      <w:pPr>
        <w:ind w:firstLine="0"/>
      </w:pPr>
      <w:r>
        <w:rPr>
          <w:b/>
        </w:rPr>
        <w:t>Белогорского</w:t>
      </w:r>
      <w:r w:rsidR="007C5F26" w:rsidRPr="007C5F26">
        <w:rPr>
          <w:b/>
        </w:rPr>
        <w:t xml:space="preserve"> района Республики Крым</w:t>
      </w:r>
      <w:r w:rsidR="0007152E" w:rsidRPr="007C5F26">
        <w:rPr>
          <w:b/>
        </w:rPr>
        <w:tab/>
      </w:r>
      <w:r w:rsidR="007C5F26" w:rsidRPr="007C5F26">
        <w:rPr>
          <w:b/>
        </w:rPr>
        <w:tab/>
      </w:r>
      <w:r w:rsidR="007C5F26">
        <w:tab/>
        <w:t>_____________________</w:t>
      </w:r>
    </w:p>
    <w:p w14:paraId="1B3C2D43" w14:textId="77777777" w:rsidR="007C5F26" w:rsidRDefault="007C5F26" w:rsidP="0007152E">
      <w:pPr>
        <w:ind w:firstLine="0"/>
      </w:pPr>
    </w:p>
    <w:p w14:paraId="6EA1268C" w14:textId="77777777" w:rsidR="007C5F26" w:rsidRDefault="007C5F26" w:rsidP="0007152E">
      <w:pPr>
        <w:ind w:firstLine="0"/>
      </w:pPr>
    </w:p>
    <w:p w14:paraId="3750C671" w14:textId="77777777" w:rsidR="007C5F26" w:rsidRDefault="007C5F26" w:rsidP="0007152E">
      <w:pPr>
        <w:ind w:firstLine="0"/>
      </w:pPr>
    </w:p>
    <w:p w14:paraId="30D9A103" w14:textId="77777777" w:rsidR="007C5F26" w:rsidRDefault="007C5F26" w:rsidP="0007152E">
      <w:pPr>
        <w:ind w:firstLine="0"/>
      </w:pPr>
    </w:p>
    <w:p w14:paraId="2802C044" w14:textId="77777777" w:rsidR="007C5F26" w:rsidRDefault="007C5F26" w:rsidP="0007152E">
      <w:pPr>
        <w:ind w:firstLine="0"/>
      </w:pPr>
    </w:p>
    <w:p w14:paraId="0C96B1D2" w14:textId="77777777" w:rsidR="007C5F26" w:rsidRDefault="007C5F26" w:rsidP="0007152E">
      <w:pPr>
        <w:ind w:firstLine="0"/>
      </w:pPr>
    </w:p>
    <w:p w14:paraId="0C3072D9" w14:textId="77777777" w:rsidR="007C5F26" w:rsidRDefault="007C5F26" w:rsidP="0007152E">
      <w:pPr>
        <w:ind w:firstLine="0"/>
      </w:pPr>
    </w:p>
    <w:p w14:paraId="39B2B318" w14:textId="77777777" w:rsidR="007C5F26" w:rsidRDefault="007C5F26" w:rsidP="0007152E">
      <w:pPr>
        <w:ind w:firstLine="0"/>
      </w:pPr>
    </w:p>
    <w:p w14:paraId="178D6568" w14:textId="77777777" w:rsidR="007C5F26" w:rsidRDefault="007C5F26" w:rsidP="0007152E">
      <w:pPr>
        <w:ind w:firstLine="0"/>
      </w:pPr>
    </w:p>
    <w:p w14:paraId="2677F769" w14:textId="77777777" w:rsidR="007C5F26" w:rsidRDefault="007C5F26" w:rsidP="0007152E">
      <w:pPr>
        <w:ind w:firstLine="0"/>
      </w:pPr>
    </w:p>
    <w:p w14:paraId="635B4C90" w14:textId="77777777" w:rsidR="007C5F26" w:rsidRDefault="007C5F26" w:rsidP="0007152E">
      <w:pPr>
        <w:ind w:firstLine="0"/>
      </w:pPr>
    </w:p>
    <w:p w14:paraId="40950CD9" w14:textId="77777777" w:rsidR="007C5F26" w:rsidRDefault="007C5F26" w:rsidP="0007152E">
      <w:pPr>
        <w:ind w:firstLine="0"/>
      </w:pPr>
    </w:p>
    <w:p w14:paraId="311AC72F" w14:textId="77777777" w:rsidR="007C5F26" w:rsidRDefault="007C5F26" w:rsidP="0007152E">
      <w:pPr>
        <w:ind w:firstLine="0"/>
      </w:pPr>
    </w:p>
    <w:p w14:paraId="6B58348E" w14:textId="77777777" w:rsidR="007C5F26" w:rsidRDefault="007C5F26" w:rsidP="0007152E">
      <w:pPr>
        <w:ind w:firstLine="0"/>
      </w:pPr>
    </w:p>
    <w:p w14:paraId="31E52DAA" w14:textId="77777777" w:rsidR="007C5F26" w:rsidRDefault="007C5F26" w:rsidP="0007152E">
      <w:pPr>
        <w:ind w:firstLine="0"/>
      </w:pPr>
    </w:p>
    <w:p w14:paraId="401592D2" w14:textId="77777777" w:rsidR="007C5F26" w:rsidRDefault="007C5F26" w:rsidP="0007152E">
      <w:pPr>
        <w:ind w:firstLine="0"/>
      </w:pPr>
    </w:p>
    <w:p w14:paraId="16AE67BF" w14:textId="77777777" w:rsidR="007C5F26" w:rsidRDefault="007C5F26" w:rsidP="0007152E">
      <w:pPr>
        <w:ind w:firstLine="0"/>
      </w:pPr>
    </w:p>
    <w:p w14:paraId="3BCEBB9D" w14:textId="77777777" w:rsidR="007C5F26" w:rsidRDefault="007C5F26" w:rsidP="0007152E">
      <w:pPr>
        <w:ind w:firstLine="0"/>
      </w:pPr>
    </w:p>
    <w:p w14:paraId="05005CD7" w14:textId="77777777" w:rsidR="007C5F26" w:rsidRDefault="007C5F26" w:rsidP="0007152E">
      <w:pPr>
        <w:ind w:firstLine="0"/>
      </w:pPr>
    </w:p>
    <w:p w14:paraId="79F65FAC" w14:textId="77777777" w:rsidR="007C5F26" w:rsidRDefault="007C5F26" w:rsidP="0007152E">
      <w:pPr>
        <w:ind w:firstLine="0"/>
      </w:pPr>
    </w:p>
    <w:p w14:paraId="7BC132D5" w14:textId="77777777" w:rsidR="007C5F26" w:rsidRDefault="007C5F26" w:rsidP="0007152E">
      <w:pPr>
        <w:ind w:firstLine="0"/>
      </w:pPr>
    </w:p>
    <w:p w14:paraId="55F770C3" w14:textId="77777777" w:rsidR="00BD19B0" w:rsidRDefault="00BD19B0" w:rsidP="007C5F26">
      <w:pPr>
        <w:ind w:left="6372" w:firstLine="0"/>
        <w:rPr>
          <w:b/>
        </w:rPr>
      </w:pPr>
    </w:p>
    <w:p w14:paraId="784E39A2" w14:textId="5E3A0BF2" w:rsidR="00BD19B0" w:rsidRDefault="00BD19B0" w:rsidP="007C5F26">
      <w:pPr>
        <w:ind w:left="6372" w:firstLine="0"/>
        <w:rPr>
          <w:b/>
        </w:rPr>
      </w:pPr>
    </w:p>
    <w:p w14:paraId="73E93600" w14:textId="54C99E34" w:rsidR="00B0397D" w:rsidRDefault="00B0397D" w:rsidP="007C5F26">
      <w:pPr>
        <w:ind w:left="6372" w:firstLine="0"/>
        <w:rPr>
          <w:b/>
        </w:rPr>
      </w:pPr>
    </w:p>
    <w:p w14:paraId="3DC7FE34" w14:textId="6C05FE00" w:rsidR="007C5F26" w:rsidRPr="007C5F26" w:rsidRDefault="007C5F26" w:rsidP="007C5F26">
      <w:pPr>
        <w:ind w:left="6372" w:firstLine="0"/>
        <w:rPr>
          <w:b/>
        </w:rPr>
      </w:pPr>
      <w:r w:rsidRPr="007C5F26">
        <w:rPr>
          <w:b/>
        </w:rPr>
        <w:t>Приложение</w:t>
      </w:r>
      <w:r>
        <w:rPr>
          <w:b/>
        </w:rPr>
        <w:t xml:space="preserve"> 1</w:t>
      </w:r>
    </w:p>
    <w:p w14:paraId="3C6FEF3A" w14:textId="7C429347" w:rsidR="007C5F26" w:rsidRDefault="007C5F26" w:rsidP="007C5F26">
      <w:pPr>
        <w:ind w:left="6372" w:firstLine="0"/>
      </w:pPr>
      <w:r>
        <w:t xml:space="preserve">к Решению </w:t>
      </w:r>
      <w:proofErr w:type="spellStart"/>
      <w:r w:rsidR="00B1174F">
        <w:t>Цветочненск</w:t>
      </w:r>
      <w:r>
        <w:t>ого</w:t>
      </w:r>
      <w:proofErr w:type="spellEnd"/>
    </w:p>
    <w:p w14:paraId="2D3951D9" w14:textId="77777777" w:rsidR="007C5F26" w:rsidRDefault="007C5F26" w:rsidP="007C5F26">
      <w:pPr>
        <w:ind w:left="6372" w:firstLine="0"/>
      </w:pPr>
      <w:r>
        <w:t>сельского совета</w:t>
      </w:r>
    </w:p>
    <w:p w14:paraId="0B05BA24" w14:textId="19396AF9" w:rsidR="007C5F26" w:rsidRDefault="007C5F26" w:rsidP="007C5F26">
      <w:pPr>
        <w:ind w:left="6372" w:firstLine="0"/>
      </w:pPr>
      <w:r>
        <w:t>№____ от «___»</w:t>
      </w:r>
      <w:r w:rsidR="00BD19B0">
        <w:t xml:space="preserve"> </w:t>
      </w:r>
      <w:r>
        <w:t>_____202</w:t>
      </w:r>
      <w:r w:rsidR="003B1770">
        <w:t xml:space="preserve">4 </w:t>
      </w:r>
      <w:r>
        <w:t>г.</w:t>
      </w:r>
    </w:p>
    <w:p w14:paraId="75C2B56A" w14:textId="77777777" w:rsidR="007C5F26" w:rsidRDefault="007C5F26" w:rsidP="0007152E">
      <w:pPr>
        <w:ind w:firstLine="0"/>
      </w:pPr>
    </w:p>
    <w:p w14:paraId="49B6A881" w14:textId="77777777" w:rsidR="007C5F26" w:rsidRDefault="007C5F26" w:rsidP="0007152E">
      <w:pPr>
        <w:ind w:firstLine="0"/>
      </w:pPr>
    </w:p>
    <w:p w14:paraId="7F6B4695" w14:textId="77777777" w:rsidR="007C5F26" w:rsidRPr="007C5F26" w:rsidRDefault="007C5F26" w:rsidP="007C5F26">
      <w:pPr>
        <w:ind w:firstLine="0"/>
        <w:jc w:val="center"/>
        <w:rPr>
          <w:b/>
        </w:rPr>
      </w:pPr>
      <w:r w:rsidRPr="007C5F26">
        <w:rPr>
          <w:b/>
        </w:rPr>
        <w:t>Критерии отнесения объектов контроля к категориям риска в рамках</w:t>
      </w:r>
    </w:p>
    <w:p w14:paraId="517FCDA5" w14:textId="77777777" w:rsidR="007C5F26" w:rsidRPr="007C5F26" w:rsidRDefault="007C5F26" w:rsidP="007C5F26">
      <w:pPr>
        <w:ind w:firstLine="0"/>
        <w:jc w:val="center"/>
        <w:rPr>
          <w:b/>
        </w:rPr>
      </w:pPr>
      <w:r w:rsidRPr="007C5F26">
        <w:rPr>
          <w:b/>
        </w:rPr>
        <w:t>осуществления муниципального контроля</w:t>
      </w:r>
    </w:p>
    <w:p w14:paraId="2F01152C" w14:textId="77777777" w:rsidR="007C5F26" w:rsidRDefault="007C5F26" w:rsidP="007C5F26">
      <w:pPr>
        <w:ind w:firstLine="0"/>
      </w:pPr>
    </w:p>
    <w:p w14:paraId="579617D8" w14:textId="77777777" w:rsidR="007C5F26" w:rsidRDefault="007C5F26" w:rsidP="007C5F26">
      <w:pPr>
        <w:ind w:firstLine="708"/>
      </w:pPr>
      <w:r>
        <w:t>1. Отнесение объектов контроля к определенной категории риска осуществляется в зависимости от значения показателя риска:</w:t>
      </w:r>
    </w:p>
    <w:p w14:paraId="341D91A9" w14:textId="77777777" w:rsidR="007C5F26" w:rsidRDefault="007C5F26" w:rsidP="007C5F26">
      <w:pPr>
        <w:ind w:firstLine="708"/>
      </w:pPr>
      <w:r>
        <w:t>- при значении показателя риска более 6 объект контроля относится к категории высокого риска;</w:t>
      </w:r>
    </w:p>
    <w:p w14:paraId="6D69D237" w14:textId="77777777" w:rsidR="007C5F26" w:rsidRDefault="007C5F26" w:rsidP="007C5F26">
      <w:pPr>
        <w:ind w:firstLine="708"/>
      </w:pPr>
      <w:r>
        <w:t>- при значении показателя риска от 4 до 6 включительно - к категории среднего риска;</w:t>
      </w:r>
    </w:p>
    <w:p w14:paraId="0FB26F4F" w14:textId="77777777" w:rsidR="007C5F26" w:rsidRDefault="007C5F26" w:rsidP="007C5F26">
      <w:pPr>
        <w:ind w:firstLine="708"/>
      </w:pPr>
      <w:r>
        <w:t>- при значении показателя риска от 2 до 3 включительно - к категории умеренного риска;</w:t>
      </w:r>
    </w:p>
    <w:p w14:paraId="4B64EFC2" w14:textId="77777777" w:rsidR="007C5F26" w:rsidRDefault="007C5F26" w:rsidP="007C5F26">
      <w:pPr>
        <w:ind w:firstLine="708"/>
      </w:pPr>
      <w:r>
        <w:t>- при значении показателя риска от 0 до 1 включительно - к категории низкого риска.</w:t>
      </w:r>
    </w:p>
    <w:p w14:paraId="7A4EB8F2" w14:textId="77777777" w:rsidR="007C5F26" w:rsidRDefault="007C5F26" w:rsidP="007C5F26">
      <w:pPr>
        <w:ind w:firstLine="708"/>
      </w:pPr>
      <w:r>
        <w:t>2. Показатель риска рассчитывается по следующей формуле:</w:t>
      </w:r>
    </w:p>
    <w:p w14:paraId="391A0317" w14:textId="77777777" w:rsidR="007C5F26" w:rsidRDefault="007C5F26" w:rsidP="007C5F26">
      <w:pPr>
        <w:ind w:firstLine="0"/>
      </w:pPr>
    </w:p>
    <w:p w14:paraId="35F567D7" w14:textId="77777777" w:rsidR="007C5F26" w:rsidRPr="007C5F26" w:rsidRDefault="007C5F26" w:rsidP="007C5F26">
      <w:pPr>
        <w:ind w:firstLine="0"/>
        <w:jc w:val="center"/>
        <w:rPr>
          <w:b/>
        </w:rPr>
      </w:pPr>
      <w:r w:rsidRPr="007C5F26">
        <w:rPr>
          <w:b/>
        </w:rPr>
        <w:t xml:space="preserve">К = 2 x </w:t>
      </w:r>
      <w:r>
        <w:rPr>
          <w:b/>
          <w:lang w:val="en-US"/>
        </w:rPr>
        <w:t>V</w:t>
      </w:r>
      <w:r w:rsidRPr="007C5F26">
        <w:rPr>
          <w:b/>
          <w:vertAlign w:val="subscript"/>
        </w:rPr>
        <w:t>1</w:t>
      </w:r>
      <w:r w:rsidRPr="007C5F26">
        <w:rPr>
          <w:b/>
        </w:rPr>
        <w:t xml:space="preserve"> + </w:t>
      </w:r>
      <w:r>
        <w:rPr>
          <w:b/>
          <w:lang w:val="en-US"/>
        </w:rPr>
        <w:t>V</w:t>
      </w:r>
      <w:r w:rsidRPr="007C5F26">
        <w:rPr>
          <w:b/>
          <w:vertAlign w:val="subscript"/>
        </w:rPr>
        <w:t>2</w:t>
      </w:r>
      <w:r w:rsidRPr="007C5F26">
        <w:rPr>
          <w:b/>
        </w:rPr>
        <w:t xml:space="preserve"> + 2 x </w:t>
      </w:r>
      <w:r>
        <w:rPr>
          <w:b/>
          <w:lang w:val="en-US"/>
        </w:rPr>
        <w:t>V</w:t>
      </w:r>
      <w:r w:rsidRPr="002D129E">
        <w:rPr>
          <w:b/>
          <w:vertAlign w:val="subscript"/>
        </w:rPr>
        <w:t>3</w:t>
      </w:r>
      <w:r w:rsidRPr="007C5F26">
        <w:rPr>
          <w:b/>
        </w:rPr>
        <w:t>, где:</w:t>
      </w:r>
    </w:p>
    <w:p w14:paraId="229D7ED2" w14:textId="77777777" w:rsidR="007C5F26" w:rsidRDefault="007C5F26" w:rsidP="007C5F26">
      <w:pPr>
        <w:ind w:firstLine="0"/>
      </w:pPr>
    </w:p>
    <w:p w14:paraId="0F16FE5B" w14:textId="77777777" w:rsidR="007C5F26" w:rsidRDefault="007C5F26" w:rsidP="007C5F26">
      <w:pPr>
        <w:ind w:firstLine="709"/>
      </w:pPr>
      <w:r>
        <w:t>К - показатель риска;</w:t>
      </w:r>
    </w:p>
    <w:p w14:paraId="0028A827" w14:textId="77777777" w:rsidR="007C5F26" w:rsidRDefault="007C5F26" w:rsidP="007C5F26">
      <w:pPr>
        <w:ind w:firstLine="709"/>
      </w:pPr>
      <w:r>
        <w:rPr>
          <w:lang w:val="en-US"/>
        </w:rPr>
        <w:t>V</w:t>
      </w:r>
      <w:r w:rsidRPr="007C5F26">
        <w:rPr>
          <w:vertAlign w:val="subscript"/>
        </w:rPr>
        <w:t>1</w:t>
      </w:r>
      <w: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органом;</w:t>
      </w:r>
    </w:p>
    <w:p w14:paraId="32C79166" w14:textId="77777777" w:rsidR="007C5F26" w:rsidRDefault="007C5F26" w:rsidP="007C5F26">
      <w:pPr>
        <w:ind w:firstLine="709"/>
      </w:pPr>
      <w:r>
        <w:rPr>
          <w:lang w:val="en-US"/>
        </w:rPr>
        <w:t>V</w:t>
      </w:r>
      <w:r w:rsidRPr="007C5F26">
        <w:rPr>
          <w:vertAlign w:val="subscript"/>
        </w:rPr>
        <w:t>2</w:t>
      </w:r>
      <w: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контролируемому лицу (его должностным лицам) за совершение административных правонарушений, предусмотренных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</w:t>
      </w:r>
    </w:p>
    <w:p w14:paraId="2D21B67F" w14:textId="77777777" w:rsidR="007C5F26" w:rsidRDefault="007C5F26" w:rsidP="007C5F26">
      <w:pPr>
        <w:ind w:firstLine="709"/>
      </w:pPr>
      <w:r>
        <w:rPr>
          <w:lang w:val="en-US"/>
        </w:rPr>
        <w:t>V</w:t>
      </w:r>
      <w:r w:rsidRPr="007C5F26">
        <w:rPr>
          <w:vertAlign w:val="subscript"/>
        </w:rPr>
        <w:t>3</w:t>
      </w:r>
      <w: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</w:t>
      </w:r>
      <w:r>
        <w:lastRenderedPageBreak/>
        <w:t>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Кодекса Российской Федерации об административных правонарушениях, вынесенных по протоколам об административных правонарушениях, составленных контрольным органом.</w:t>
      </w:r>
      <w:r>
        <w:cr/>
      </w:r>
    </w:p>
    <w:p w14:paraId="0162F018" w14:textId="77777777" w:rsidR="007C5F26" w:rsidRDefault="007C5F26" w:rsidP="007C5F26">
      <w:pPr>
        <w:ind w:firstLine="0"/>
      </w:pPr>
    </w:p>
    <w:p w14:paraId="4BA186E9" w14:textId="77777777" w:rsidR="007C5F26" w:rsidRDefault="007C5F26" w:rsidP="007C5F26">
      <w:pPr>
        <w:ind w:firstLine="0"/>
      </w:pPr>
    </w:p>
    <w:p w14:paraId="0EC16959" w14:textId="77777777" w:rsidR="007C5F26" w:rsidRDefault="007C5F26" w:rsidP="007C5F26">
      <w:pPr>
        <w:ind w:firstLine="0"/>
      </w:pPr>
    </w:p>
    <w:p w14:paraId="2CF32BF6" w14:textId="77777777" w:rsidR="007C5F26" w:rsidRDefault="007C5F26" w:rsidP="007C5F26">
      <w:pPr>
        <w:ind w:firstLine="0"/>
      </w:pPr>
    </w:p>
    <w:p w14:paraId="07EA51CA" w14:textId="77777777" w:rsidR="007C5F26" w:rsidRDefault="007C5F26" w:rsidP="007C5F26">
      <w:pPr>
        <w:ind w:firstLine="0"/>
      </w:pPr>
    </w:p>
    <w:p w14:paraId="4350688E" w14:textId="77777777" w:rsidR="007C5F26" w:rsidRDefault="007C5F26" w:rsidP="007C5F26">
      <w:pPr>
        <w:ind w:firstLine="0"/>
      </w:pPr>
    </w:p>
    <w:p w14:paraId="7EC7F5EF" w14:textId="77777777" w:rsidR="007C5F26" w:rsidRDefault="007C5F26" w:rsidP="007C5F26">
      <w:pPr>
        <w:ind w:firstLine="0"/>
      </w:pPr>
    </w:p>
    <w:p w14:paraId="5832D6AC" w14:textId="77777777" w:rsidR="007C5F26" w:rsidRDefault="007C5F26" w:rsidP="007C5F26">
      <w:pPr>
        <w:ind w:firstLine="0"/>
      </w:pPr>
    </w:p>
    <w:p w14:paraId="31626046" w14:textId="77777777" w:rsidR="007C5F26" w:rsidRDefault="007C5F26" w:rsidP="007C5F26">
      <w:pPr>
        <w:ind w:firstLine="0"/>
      </w:pPr>
    </w:p>
    <w:p w14:paraId="26142477" w14:textId="77777777" w:rsidR="007C5F26" w:rsidRDefault="007C5F26" w:rsidP="007C5F26">
      <w:pPr>
        <w:ind w:firstLine="0"/>
      </w:pPr>
    </w:p>
    <w:p w14:paraId="6DC7A432" w14:textId="77777777" w:rsidR="007C5F26" w:rsidRDefault="007C5F26" w:rsidP="007C5F26">
      <w:pPr>
        <w:ind w:firstLine="0"/>
      </w:pPr>
    </w:p>
    <w:p w14:paraId="1EF3107F" w14:textId="77777777" w:rsidR="007C5F26" w:rsidRDefault="007C5F26" w:rsidP="007C5F26">
      <w:pPr>
        <w:ind w:firstLine="0"/>
      </w:pPr>
    </w:p>
    <w:p w14:paraId="6DCC9533" w14:textId="77777777" w:rsidR="007C5F26" w:rsidRDefault="007C5F26" w:rsidP="007C5F26">
      <w:pPr>
        <w:ind w:firstLine="0"/>
      </w:pPr>
    </w:p>
    <w:p w14:paraId="5C84C727" w14:textId="77777777" w:rsidR="007C5F26" w:rsidRDefault="007C5F26" w:rsidP="007C5F26">
      <w:pPr>
        <w:ind w:firstLine="0"/>
      </w:pPr>
    </w:p>
    <w:p w14:paraId="6CD9064C" w14:textId="77777777" w:rsidR="007C5F26" w:rsidRDefault="007C5F26" w:rsidP="007C5F26">
      <w:pPr>
        <w:ind w:firstLine="0"/>
      </w:pPr>
    </w:p>
    <w:p w14:paraId="5CD3775C" w14:textId="77777777" w:rsidR="007C5F26" w:rsidRDefault="007C5F26" w:rsidP="007C5F26">
      <w:pPr>
        <w:ind w:firstLine="0"/>
      </w:pPr>
    </w:p>
    <w:p w14:paraId="3796F809" w14:textId="77777777" w:rsidR="007C5F26" w:rsidRDefault="007C5F26" w:rsidP="007C5F26">
      <w:pPr>
        <w:ind w:firstLine="0"/>
      </w:pPr>
    </w:p>
    <w:p w14:paraId="35B65586" w14:textId="77777777" w:rsidR="007C5F26" w:rsidRDefault="007C5F26" w:rsidP="007C5F26">
      <w:pPr>
        <w:ind w:firstLine="0"/>
      </w:pPr>
    </w:p>
    <w:p w14:paraId="2EFBD0DE" w14:textId="77777777" w:rsidR="007C5F26" w:rsidRDefault="007C5F26" w:rsidP="007C5F26">
      <w:pPr>
        <w:ind w:firstLine="0"/>
      </w:pPr>
    </w:p>
    <w:p w14:paraId="0D88B0AA" w14:textId="77777777" w:rsidR="007C5F26" w:rsidRDefault="007C5F26" w:rsidP="007C5F26">
      <w:pPr>
        <w:ind w:firstLine="0"/>
      </w:pPr>
    </w:p>
    <w:p w14:paraId="4FEE1F55" w14:textId="77777777" w:rsidR="007C5F26" w:rsidRDefault="007C5F26" w:rsidP="007C5F26">
      <w:pPr>
        <w:ind w:firstLine="0"/>
      </w:pPr>
    </w:p>
    <w:p w14:paraId="7D34D4D8" w14:textId="77777777" w:rsidR="007C5F26" w:rsidRDefault="007C5F26" w:rsidP="007C5F26">
      <w:pPr>
        <w:ind w:firstLine="0"/>
      </w:pPr>
    </w:p>
    <w:p w14:paraId="6ED661EB" w14:textId="77777777" w:rsidR="007C5F26" w:rsidRDefault="007C5F26" w:rsidP="007C5F26">
      <w:pPr>
        <w:ind w:firstLine="0"/>
      </w:pPr>
    </w:p>
    <w:p w14:paraId="31777387" w14:textId="77777777" w:rsidR="007C5F26" w:rsidRDefault="007C5F26" w:rsidP="007C5F26">
      <w:pPr>
        <w:ind w:firstLine="0"/>
      </w:pPr>
    </w:p>
    <w:p w14:paraId="4E97BEF6" w14:textId="77777777" w:rsidR="007C5F26" w:rsidRDefault="007C5F26" w:rsidP="007C5F26">
      <w:pPr>
        <w:ind w:firstLine="0"/>
      </w:pPr>
    </w:p>
    <w:p w14:paraId="2E85B0B2" w14:textId="77777777" w:rsidR="007C5F26" w:rsidRDefault="007C5F26" w:rsidP="007C5F26">
      <w:pPr>
        <w:ind w:firstLine="0"/>
      </w:pPr>
    </w:p>
    <w:p w14:paraId="59D86186" w14:textId="77777777" w:rsidR="007C5F26" w:rsidRDefault="007C5F26" w:rsidP="007C5F26">
      <w:pPr>
        <w:ind w:firstLine="0"/>
      </w:pPr>
    </w:p>
    <w:p w14:paraId="5D2228BF" w14:textId="77777777" w:rsidR="007C5F26" w:rsidRDefault="007C5F26" w:rsidP="007C5F26">
      <w:pPr>
        <w:ind w:firstLine="0"/>
      </w:pPr>
    </w:p>
    <w:p w14:paraId="028203C7" w14:textId="77777777" w:rsidR="007C5F26" w:rsidRDefault="007C5F26" w:rsidP="007C5F26">
      <w:pPr>
        <w:ind w:firstLine="0"/>
      </w:pPr>
    </w:p>
    <w:p w14:paraId="50D79B58" w14:textId="77777777" w:rsidR="007C5F26" w:rsidRDefault="007C5F26" w:rsidP="007C5F26">
      <w:pPr>
        <w:ind w:firstLine="0"/>
      </w:pPr>
    </w:p>
    <w:p w14:paraId="7A6F65B2" w14:textId="77777777" w:rsidR="007C5F26" w:rsidRDefault="007C5F26" w:rsidP="007C5F26">
      <w:pPr>
        <w:ind w:firstLine="0"/>
      </w:pPr>
    </w:p>
    <w:p w14:paraId="1E9D4FA2" w14:textId="77777777" w:rsidR="007C5F26" w:rsidRDefault="007C5F26" w:rsidP="007C5F26">
      <w:pPr>
        <w:ind w:firstLine="0"/>
      </w:pPr>
    </w:p>
    <w:p w14:paraId="1404B7F8" w14:textId="77777777" w:rsidR="007C5F26" w:rsidRDefault="007C5F26" w:rsidP="007C5F26">
      <w:pPr>
        <w:ind w:firstLine="0"/>
      </w:pPr>
    </w:p>
    <w:p w14:paraId="14126ED4" w14:textId="77777777" w:rsidR="007C5F26" w:rsidRDefault="007C5F26" w:rsidP="007C5F26">
      <w:pPr>
        <w:ind w:firstLine="0"/>
      </w:pPr>
    </w:p>
    <w:p w14:paraId="2232644E" w14:textId="77777777" w:rsidR="007C5F26" w:rsidRDefault="007C5F26" w:rsidP="007C5F26">
      <w:pPr>
        <w:ind w:firstLine="0"/>
      </w:pPr>
    </w:p>
    <w:p w14:paraId="023EBB0A" w14:textId="77777777" w:rsidR="007C5F26" w:rsidRDefault="007C5F26" w:rsidP="007C5F26">
      <w:pPr>
        <w:ind w:firstLine="0"/>
      </w:pPr>
    </w:p>
    <w:p w14:paraId="3B9A12AD" w14:textId="77777777" w:rsidR="007C5F26" w:rsidRDefault="007C5F26" w:rsidP="007C5F26">
      <w:pPr>
        <w:ind w:firstLine="0"/>
      </w:pPr>
    </w:p>
    <w:p w14:paraId="20CB387D" w14:textId="77777777" w:rsidR="007C5F26" w:rsidRDefault="007C5F26" w:rsidP="007C5F26">
      <w:pPr>
        <w:ind w:firstLine="0"/>
      </w:pPr>
    </w:p>
    <w:p w14:paraId="2F42E263" w14:textId="77777777" w:rsidR="007C5F26" w:rsidRDefault="007C5F26" w:rsidP="007C5F26">
      <w:pPr>
        <w:ind w:firstLine="0"/>
      </w:pPr>
    </w:p>
    <w:p w14:paraId="33F3B4AD" w14:textId="77777777" w:rsidR="007C5F26" w:rsidRDefault="007C5F26" w:rsidP="007C5F26">
      <w:pPr>
        <w:ind w:firstLine="0"/>
      </w:pPr>
    </w:p>
    <w:p w14:paraId="304951D1" w14:textId="77777777" w:rsidR="00BD19B0" w:rsidRDefault="00BD19B0" w:rsidP="007C5F26">
      <w:pPr>
        <w:ind w:left="6372" w:firstLine="0"/>
        <w:rPr>
          <w:b/>
        </w:rPr>
      </w:pPr>
    </w:p>
    <w:p w14:paraId="276719FB" w14:textId="4AC986E8" w:rsidR="007C5F26" w:rsidRPr="007C5F26" w:rsidRDefault="007C5F26" w:rsidP="007C5F26">
      <w:pPr>
        <w:ind w:left="6372" w:firstLine="0"/>
        <w:rPr>
          <w:b/>
        </w:rPr>
      </w:pPr>
      <w:r w:rsidRPr="007C5F26">
        <w:rPr>
          <w:b/>
        </w:rPr>
        <w:t>Приложение</w:t>
      </w:r>
      <w:r>
        <w:rPr>
          <w:b/>
        </w:rPr>
        <w:t xml:space="preserve"> 2</w:t>
      </w:r>
    </w:p>
    <w:p w14:paraId="395C7073" w14:textId="57F01402" w:rsidR="007C5F26" w:rsidRDefault="007C5F26" w:rsidP="007C5F26">
      <w:pPr>
        <w:ind w:left="6372" w:firstLine="0"/>
      </w:pPr>
      <w:r>
        <w:t xml:space="preserve">к Решению </w:t>
      </w:r>
      <w:proofErr w:type="spellStart"/>
      <w:r w:rsidR="00B1174F">
        <w:t>Цветочненск</w:t>
      </w:r>
      <w:r>
        <w:t>ого</w:t>
      </w:r>
      <w:proofErr w:type="spellEnd"/>
    </w:p>
    <w:p w14:paraId="2A52C372" w14:textId="77777777" w:rsidR="007C5F26" w:rsidRDefault="007C5F26" w:rsidP="007C5F26">
      <w:pPr>
        <w:ind w:left="6372" w:firstLine="0"/>
      </w:pPr>
      <w:r>
        <w:t>сельского совета</w:t>
      </w:r>
    </w:p>
    <w:p w14:paraId="4420B3D2" w14:textId="07D4891C" w:rsidR="007C5F26" w:rsidRDefault="007C5F26" w:rsidP="007C5F26">
      <w:pPr>
        <w:ind w:left="6372" w:firstLine="0"/>
      </w:pPr>
      <w:r>
        <w:t>№____ от «___»</w:t>
      </w:r>
      <w:r w:rsidR="00BD19B0">
        <w:t xml:space="preserve"> </w:t>
      </w:r>
      <w:r>
        <w:t>_____202</w:t>
      </w:r>
      <w:r w:rsidR="003B1770">
        <w:t xml:space="preserve">4 </w:t>
      </w:r>
      <w:r>
        <w:t>г.</w:t>
      </w:r>
    </w:p>
    <w:p w14:paraId="359F5D1A" w14:textId="77777777" w:rsidR="007C5F26" w:rsidRDefault="007C5F26" w:rsidP="007C5F26">
      <w:pPr>
        <w:ind w:firstLine="0"/>
      </w:pPr>
    </w:p>
    <w:p w14:paraId="3DC371CE" w14:textId="77777777" w:rsidR="007C5F26" w:rsidRDefault="007C5F26" w:rsidP="007C5F26">
      <w:pPr>
        <w:ind w:firstLine="0"/>
      </w:pPr>
    </w:p>
    <w:p w14:paraId="0DF1D0FE" w14:textId="77777777" w:rsidR="007C5F26" w:rsidRPr="007C5F26" w:rsidRDefault="007C5F26" w:rsidP="007C5F26">
      <w:pPr>
        <w:ind w:firstLine="0"/>
        <w:jc w:val="center"/>
        <w:rPr>
          <w:b/>
        </w:rPr>
      </w:pPr>
      <w:r w:rsidRPr="007C5F26">
        <w:rPr>
          <w:b/>
        </w:rPr>
        <w:t>Индикаторы риска нарушения обязательных требований, используемые в</w:t>
      </w:r>
    </w:p>
    <w:p w14:paraId="10EB5BFF" w14:textId="77777777" w:rsidR="007C5F26" w:rsidRPr="007C5F26" w:rsidRDefault="007C5F26" w:rsidP="007C5F26">
      <w:pPr>
        <w:ind w:firstLine="0"/>
        <w:jc w:val="center"/>
        <w:rPr>
          <w:b/>
        </w:rPr>
      </w:pPr>
      <w:r w:rsidRPr="007C5F26">
        <w:rPr>
          <w:b/>
        </w:rPr>
        <w:t>качестве основания для проведения контрольных мероприятий при</w:t>
      </w:r>
    </w:p>
    <w:p w14:paraId="3034F033" w14:textId="77777777" w:rsidR="007C5F26" w:rsidRPr="007C5F26" w:rsidRDefault="007C5F26" w:rsidP="007C5F26">
      <w:pPr>
        <w:ind w:firstLine="0"/>
        <w:jc w:val="center"/>
        <w:rPr>
          <w:b/>
        </w:rPr>
      </w:pPr>
      <w:r w:rsidRPr="007C5F26">
        <w:rPr>
          <w:b/>
        </w:rPr>
        <w:t>осуществлении муниципального контроля</w:t>
      </w:r>
    </w:p>
    <w:p w14:paraId="79EF8E98" w14:textId="77777777" w:rsidR="007C5F26" w:rsidRDefault="007C5F26" w:rsidP="007C5F26">
      <w:pPr>
        <w:ind w:firstLine="0"/>
      </w:pPr>
    </w:p>
    <w:p w14:paraId="763E54A7" w14:textId="77777777" w:rsidR="007C5F26" w:rsidRDefault="007C5F26" w:rsidP="007C5F26">
      <w:pPr>
        <w:ind w:firstLine="709"/>
      </w:pPr>
      <w:r>
        <w:t>1. 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14:paraId="50427930" w14:textId="77777777" w:rsidR="007C5F26" w:rsidRDefault="007C5F26" w:rsidP="007C5F26">
      <w:pPr>
        <w:ind w:firstLine="709"/>
      </w:pPr>
      <w:r>
        <w:t>а) порядку осуществления перевода жилого помещения в нежилое помещение и нежилого помещения в жилое в многоквартирном доме;</w:t>
      </w:r>
    </w:p>
    <w:p w14:paraId="212FFD48" w14:textId="77777777" w:rsidR="007C5F26" w:rsidRDefault="007C5F26" w:rsidP="007C5F26">
      <w:pPr>
        <w:ind w:firstLine="709"/>
      </w:pPr>
      <w:r>
        <w:t>б) порядку осуществления перепланировки и (или) переустройства помещений в многоквартирном доме;</w:t>
      </w:r>
    </w:p>
    <w:p w14:paraId="49147AA3" w14:textId="77777777" w:rsidR="007C5F26" w:rsidRDefault="007C5F26" w:rsidP="007C5F26">
      <w:pPr>
        <w:ind w:firstLine="709"/>
      </w:pPr>
      <w:r>
        <w:t>в) к предоставлению коммунальных услуг собственникам и пользователям помещений в многоквартирных домах и жилых домов;</w:t>
      </w:r>
    </w:p>
    <w:p w14:paraId="31B1A3FF" w14:textId="77777777" w:rsidR="007C5F26" w:rsidRDefault="007C5F26" w:rsidP="007C5F26">
      <w:pPr>
        <w:ind w:firstLine="709"/>
      </w:pPr>
      <w:r>
        <w:t>г) к обеспечению доступности для инвалидов помещений в многоквартирных домах;</w:t>
      </w:r>
    </w:p>
    <w:p w14:paraId="06ED2CE1" w14:textId="77777777" w:rsidR="007C5F26" w:rsidRDefault="007C5F26" w:rsidP="007C5F26">
      <w:pPr>
        <w:ind w:firstLine="709"/>
      </w:pPr>
      <w:r>
        <w:t>д) 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14:paraId="53DF72E7" w14:textId="77777777" w:rsidR="007C5F26" w:rsidRDefault="007C5F26" w:rsidP="007C5F26">
      <w:pPr>
        <w:ind w:firstLine="709"/>
      </w:pPr>
      <w:r>
        <w:t>е) к обеспечению безопасности при использовании и содержании внутридомового и внутриквартирного газового оборудования.</w:t>
      </w:r>
    </w:p>
    <w:p w14:paraId="3E47E67A" w14:textId="77777777" w:rsidR="007C5F26" w:rsidRDefault="007C5F26" w:rsidP="007C5F26">
      <w:pPr>
        <w:ind w:firstLine="709"/>
      </w:pPr>
      <w: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761B900" w14:textId="77777777" w:rsidR="007C5F26" w:rsidRDefault="007C5F26" w:rsidP="007C5F26">
      <w:pPr>
        <w:ind w:firstLine="709"/>
      </w:pPr>
      <w:r>
        <w:t xml:space="preserve">2. Поступление в Контрольный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 основанием для проведения внепланового контрольного </w:t>
      </w:r>
      <w:r>
        <w:lastRenderedPageBreak/>
        <w:t xml:space="preserve">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</w:t>
      </w:r>
    </w:p>
    <w:p w14:paraId="2B03174F" w14:textId="77777777" w:rsidR="007C5F26" w:rsidRDefault="007C5F26" w:rsidP="007C5F26">
      <w:pPr>
        <w:ind w:firstLine="709"/>
      </w:pPr>
      <w:r>
        <w:t>обязательных требований.</w:t>
      </w:r>
    </w:p>
    <w:p w14:paraId="30A1F12A" w14:textId="77777777" w:rsidR="007C5F26" w:rsidRDefault="007C5F26" w:rsidP="007C5F26">
      <w:pPr>
        <w:ind w:firstLine="709"/>
      </w:pPr>
      <w: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14:paraId="4FADAC54" w14:textId="77777777" w:rsidR="007C5F26" w:rsidRDefault="007C5F26" w:rsidP="007C5F26">
      <w:pPr>
        <w:ind w:firstLine="709"/>
      </w:pPr>
      <w:r>
        <w:t>4.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sectPr w:rsidR="007C5F26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2E"/>
    <w:rsid w:val="00025710"/>
    <w:rsid w:val="0007152E"/>
    <w:rsid w:val="000E2DEA"/>
    <w:rsid w:val="001A7869"/>
    <w:rsid w:val="001F24C1"/>
    <w:rsid w:val="00251394"/>
    <w:rsid w:val="002C690A"/>
    <w:rsid w:val="002D129E"/>
    <w:rsid w:val="00366BBE"/>
    <w:rsid w:val="00381B7C"/>
    <w:rsid w:val="003B1770"/>
    <w:rsid w:val="003F3B43"/>
    <w:rsid w:val="00534E73"/>
    <w:rsid w:val="007A130C"/>
    <w:rsid w:val="007C5F26"/>
    <w:rsid w:val="007F3883"/>
    <w:rsid w:val="00822558"/>
    <w:rsid w:val="008434A8"/>
    <w:rsid w:val="00B0397D"/>
    <w:rsid w:val="00B1174F"/>
    <w:rsid w:val="00BD19B0"/>
    <w:rsid w:val="00D406DA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FDEC"/>
  <w15:docId w15:val="{5467748C-D7CA-4CA3-A78B-D0970855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69E8-0A76-4C5D-BE74-4AB2E90E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8</cp:revision>
  <dcterms:created xsi:type="dcterms:W3CDTF">2024-12-11T08:59:00Z</dcterms:created>
  <dcterms:modified xsi:type="dcterms:W3CDTF">2025-01-13T05:39:00Z</dcterms:modified>
</cp:coreProperties>
</file>