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  <w:noProof/>
        </w:rPr>
        <w:drawing>
          <wp:inline distT="0" distB="0" distL="0" distR="0" wp14:anchorId="2A696D64" wp14:editId="299665F4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</w:rPr>
        <w:t>Республика Крым</w:t>
      </w:r>
    </w:p>
    <w:p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r w:rsidRPr="008842EE">
        <w:rPr>
          <w:bCs/>
        </w:rPr>
        <w:t>Белогорский район</w:t>
      </w:r>
    </w:p>
    <w:p w:rsidR="008842EE" w:rsidRPr="008842EE" w:rsidRDefault="008842EE" w:rsidP="00761D68">
      <w:pPr>
        <w:tabs>
          <w:tab w:val="left" w:pos="5670"/>
        </w:tabs>
        <w:spacing w:line="276" w:lineRule="auto"/>
        <w:jc w:val="center"/>
        <w:rPr>
          <w:bCs/>
        </w:rPr>
      </w:pPr>
      <w:proofErr w:type="spellStart"/>
      <w:r w:rsidRPr="008842EE">
        <w:rPr>
          <w:bCs/>
        </w:rPr>
        <w:t>Цветочненский</w:t>
      </w:r>
      <w:proofErr w:type="spellEnd"/>
      <w:r w:rsidRPr="008842EE">
        <w:rPr>
          <w:bCs/>
        </w:rPr>
        <w:t xml:space="preserve"> сельский совет</w:t>
      </w:r>
    </w:p>
    <w:p w:rsidR="008842EE" w:rsidRPr="008842EE" w:rsidRDefault="00583857" w:rsidP="00761D68">
      <w:pPr>
        <w:tabs>
          <w:tab w:val="left" w:pos="5670"/>
        </w:tabs>
        <w:spacing w:line="276" w:lineRule="auto"/>
        <w:ind w:left="-142"/>
        <w:jc w:val="center"/>
        <w:rPr>
          <w:bCs/>
        </w:rPr>
      </w:pPr>
      <w:r>
        <w:rPr>
          <w:bCs/>
        </w:rPr>
        <w:t>7-</w:t>
      </w:r>
      <w:r w:rsidR="008842EE" w:rsidRPr="008842EE">
        <w:rPr>
          <w:bCs/>
        </w:rPr>
        <w:t xml:space="preserve"> </w:t>
      </w:r>
      <w:proofErr w:type="spellStart"/>
      <w:r w:rsidR="008842EE" w:rsidRPr="008842EE">
        <w:rPr>
          <w:bCs/>
        </w:rPr>
        <w:t>ая</w:t>
      </w:r>
      <w:proofErr w:type="spellEnd"/>
      <w:r w:rsidR="008842EE" w:rsidRPr="008842EE">
        <w:rPr>
          <w:bCs/>
        </w:rPr>
        <w:t xml:space="preserve"> сессия сельского совета </w:t>
      </w:r>
      <w:r w:rsidR="008842EE" w:rsidRPr="007702EC">
        <w:rPr>
          <w:bCs/>
        </w:rPr>
        <w:t>3</w:t>
      </w:r>
      <w:r w:rsidR="008842EE" w:rsidRPr="008842EE">
        <w:rPr>
          <w:bCs/>
        </w:rPr>
        <w:t xml:space="preserve"> созыва</w:t>
      </w:r>
    </w:p>
    <w:p w:rsidR="008842EE" w:rsidRPr="008842EE" w:rsidRDefault="008842EE" w:rsidP="00761D68">
      <w:pPr>
        <w:tabs>
          <w:tab w:val="left" w:pos="5670"/>
        </w:tabs>
        <w:spacing w:line="276" w:lineRule="auto"/>
        <w:ind w:left="-142"/>
        <w:jc w:val="center"/>
        <w:rPr>
          <w:bCs/>
        </w:rPr>
      </w:pPr>
    </w:p>
    <w:p w:rsidR="008842EE" w:rsidRPr="008842EE" w:rsidRDefault="008842EE" w:rsidP="00761D68">
      <w:pPr>
        <w:tabs>
          <w:tab w:val="left" w:pos="5670"/>
        </w:tabs>
        <w:spacing w:line="276" w:lineRule="auto"/>
        <w:ind w:left="-142"/>
        <w:jc w:val="center"/>
        <w:rPr>
          <w:bCs/>
          <w:iCs/>
        </w:rPr>
      </w:pPr>
      <w:r w:rsidRPr="008842EE">
        <w:rPr>
          <w:bCs/>
          <w:iCs/>
        </w:rPr>
        <w:t xml:space="preserve">РЕШЕНИЕ </w:t>
      </w:r>
    </w:p>
    <w:p w:rsidR="008842EE" w:rsidRPr="008842EE" w:rsidRDefault="00583857" w:rsidP="00761D68">
      <w:pPr>
        <w:widowControl w:val="0"/>
        <w:spacing w:line="276" w:lineRule="auto"/>
        <w:rPr>
          <w:rFonts w:eastAsia="Courier New"/>
          <w:color w:val="000000"/>
          <w:lang w:bidi="ru-RU"/>
        </w:rPr>
      </w:pPr>
      <w:r w:rsidRPr="008842EE">
        <w:rPr>
          <w:rFonts w:eastAsia="Courier New"/>
          <w:color w:val="000000"/>
          <w:lang w:bidi="ru-RU"/>
        </w:rPr>
        <w:t xml:space="preserve"> </w:t>
      </w:r>
      <w:r>
        <w:rPr>
          <w:rFonts w:eastAsia="Courier New"/>
          <w:color w:val="000000"/>
          <w:lang w:bidi="ru-RU"/>
        </w:rPr>
        <w:t>«19</w:t>
      </w:r>
      <w:r w:rsidR="008842EE" w:rsidRPr="008842EE">
        <w:rPr>
          <w:rFonts w:eastAsia="Courier New"/>
          <w:color w:val="000000"/>
          <w:lang w:bidi="ru-RU"/>
        </w:rPr>
        <w:t xml:space="preserve">» марта 2025 года                       </w:t>
      </w:r>
      <w:r w:rsidR="005C5834">
        <w:rPr>
          <w:rFonts w:eastAsia="Courier New"/>
          <w:color w:val="000000"/>
          <w:lang w:bidi="ru-RU"/>
        </w:rPr>
        <w:t xml:space="preserve">              </w:t>
      </w:r>
      <w:r w:rsidR="008842EE" w:rsidRPr="008842EE">
        <w:rPr>
          <w:rFonts w:eastAsia="Courier New"/>
          <w:color w:val="000000"/>
          <w:lang w:bidi="ru-RU"/>
        </w:rPr>
        <w:t xml:space="preserve">                                                                № </w:t>
      </w:r>
      <w:r>
        <w:rPr>
          <w:rFonts w:eastAsia="Courier New"/>
          <w:color w:val="000000"/>
          <w:lang w:bidi="ru-RU"/>
        </w:rPr>
        <w:t>40</w:t>
      </w:r>
    </w:p>
    <w:p w:rsidR="008842EE" w:rsidRPr="008842EE" w:rsidRDefault="008842EE" w:rsidP="00761D68">
      <w:pPr>
        <w:widowControl w:val="0"/>
        <w:spacing w:line="276" w:lineRule="auto"/>
        <w:rPr>
          <w:rFonts w:eastAsia="Courier New"/>
          <w:color w:val="000000"/>
          <w:lang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3F4436" w:rsidRPr="007702EC" w:rsidTr="00C46565">
        <w:tc>
          <w:tcPr>
            <w:tcW w:w="7763" w:type="dxa"/>
          </w:tcPr>
          <w:p w:rsidR="003F4436" w:rsidRPr="007702EC" w:rsidRDefault="008842EE" w:rsidP="00761D68">
            <w:pPr>
              <w:tabs>
                <w:tab w:val="left" w:pos="5670"/>
              </w:tabs>
              <w:spacing w:line="276" w:lineRule="auto"/>
              <w:jc w:val="both"/>
              <w:rPr>
                <w:b/>
              </w:rPr>
            </w:pPr>
            <w:r w:rsidRPr="007702EC">
              <w:rPr>
                <w:b/>
              </w:rPr>
              <w:t xml:space="preserve">О внесении изменений в решение 58-й сессии </w:t>
            </w:r>
            <w:proofErr w:type="spellStart"/>
            <w:r w:rsidRPr="007702EC">
              <w:rPr>
                <w:b/>
              </w:rPr>
              <w:t>Цветочненского</w:t>
            </w:r>
            <w:proofErr w:type="spellEnd"/>
            <w:r w:rsidRPr="007702EC">
              <w:rPr>
                <w:b/>
              </w:rPr>
              <w:t xml:space="preserve"> сельского совета Белогорского района  Республики Крым 1-го созыва от 19.12.2018 № 496 «</w:t>
            </w:r>
            <w:r w:rsidR="003F4436" w:rsidRPr="007702EC">
              <w:rPr>
                <w:b/>
              </w:rPr>
              <w:t xml:space="preserve">Об утверждении Положения </w:t>
            </w:r>
            <w:r w:rsidR="00CF1C15" w:rsidRPr="007702EC">
              <w:rPr>
                <w:b/>
              </w:rPr>
              <w:t>«Об оплате труда лиц, замещающих должности муниципальной службы</w:t>
            </w:r>
            <w:r w:rsidR="002039BD" w:rsidRPr="007702EC">
              <w:rPr>
                <w:b/>
              </w:rPr>
              <w:t xml:space="preserve"> местного самоуправления в муниципальном образовании </w:t>
            </w:r>
            <w:proofErr w:type="spellStart"/>
            <w:r w:rsidR="002039BD" w:rsidRPr="007702EC">
              <w:rPr>
                <w:b/>
              </w:rPr>
              <w:t>Цветочненское</w:t>
            </w:r>
            <w:proofErr w:type="spellEnd"/>
            <w:r w:rsidR="00113F83" w:rsidRPr="007702EC">
              <w:rPr>
                <w:b/>
              </w:rPr>
              <w:t xml:space="preserve"> </w:t>
            </w:r>
            <w:r w:rsidR="002039BD" w:rsidRPr="007702EC">
              <w:rPr>
                <w:b/>
              </w:rPr>
              <w:t>сельско</w:t>
            </w:r>
            <w:r w:rsidR="00CF1C15" w:rsidRPr="007702EC">
              <w:rPr>
                <w:b/>
              </w:rPr>
              <w:t>е</w:t>
            </w:r>
            <w:r w:rsidR="00113F83" w:rsidRPr="007702EC">
              <w:rPr>
                <w:b/>
              </w:rPr>
              <w:t xml:space="preserve"> </w:t>
            </w:r>
            <w:r w:rsidR="002039BD" w:rsidRPr="007702EC">
              <w:rPr>
                <w:b/>
              </w:rPr>
              <w:t>поселени</w:t>
            </w:r>
            <w:r w:rsidR="00CF1C15" w:rsidRPr="007702EC">
              <w:rPr>
                <w:b/>
              </w:rPr>
              <w:t>е</w:t>
            </w:r>
            <w:r w:rsidR="002039BD" w:rsidRPr="007702EC">
              <w:rPr>
                <w:b/>
              </w:rPr>
              <w:t xml:space="preserve"> Белогорского района Республики Крым»</w:t>
            </w:r>
          </w:p>
        </w:tc>
      </w:tr>
    </w:tbl>
    <w:p w:rsidR="00CF1C15" w:rsidRPr="007702EC" w:rsidRDefault="00CF1C15" w:rsidP="00761D68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</w:pPr>
    </w:p>
    <w:p w:rsidR="00267070" w:rsidRPr="007702EC" w:rsidRDefault="008842EE" w:rsidP="00761D68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  <w:rPr>
          <w:color w:val="000000"/>
          <w:spacing w:val="9"/>
        </w:rPr>
      </w:pPr>
      <w:r w:rsidRPr="007702EC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 от 16.09.2014 № 78-ЗРК «О Реестре должностей муниципальной службы в Республике </w:t>
      </w:r>
      <w:proofErr w:type="spellStart"/>
      <w:r w:rsidRPr="007702EC">
        <w:t>Крым»</w:t>
      </w:r>
      <w:proofErr w:type="gramStart"/>
      <w:r w:rsidRPr="007702EC">
        <w:t>,</w:t>
      </w:r>
      <w:r w:rsidR="00267070" w:rsidRPr="007702EC">
        <w:t>У</w:t>
      </w:r>
      <w:proofErr w:type="gramEnd"/>
      <w:r w:rsidR="00267070" w:rsidRPr="007702EC">
        <w:t>ставом</w:t>
      </w:r>
      <w:proofErr w:type="spellEnd"/>
      <w:r w:rsidR="00267070" w:rsidRPr="007702EC">
        <w:t xml:space="preserve"> муниципального</w:t>
      </w:r>
      <w:r w:rsidR="00AA45F3" w:rsidRPr="007702EC">
        <w:t xml:space="preserve"> </w:t>
      </w:r>
      <w:r w:rsidR="00113F83" w:rsidRPr="007702EC">
        <w:t xml:space="preserve"> образования</w:t>
      </w:r>
      <w:r w:rsidR="00AA45F3" w:rsidRPr="007702EC">
        <w:t xml:space="preserve"> </w:t>
      </w:r>
      <w:proofErr w:type="spellStart"/>
      <w:r w:rsidR="00267070" w:rsidRPr="007702EC">
        <w:t>Цветочненское</w:t>
      </w:r>
      <w:proofErr w:type="spellEnd"/>
      <w:r w:rsidR="00267070" w:rsidRPr="007702EC">
        <w:t xml:space="preserve"> сельское поселение Белогорского района Республики Крым, </w:t>
      </w:r>
      <w:proofErr w:type="spellStart"/>
      <w:r w:rsidR="00D6537E" w:rsidRPr="007702EC">
        <w:t>Цветочненский</w:t>
      </w:r>
      <w:proofErr w:type="spellEnd"/>
      <w:r w:rsidR="00D6537E" w:rsidRPr="007702EC">
        <w:t xml:space="preserve"> </w:t>
      </w:r>
      <w:r w:rsidR="00267070" w:rsidRPr="007702EC">
        <w:t>сельский совет</w:t>
      </w:r>
      <w:r w:rsidR="00D6537E" w:rsidRPr="007702EC">
        <w:t xml:space="preserve"> </w:t>
      </w:r>
    </w:p>
    <w:p w:rsidR="00267070" w:rsidRPr="007702EC" w:rsidRDefault="00D6537E" w:rsidP="00761D68">
      <w:pPr>
        <w:shd w:val="clear" w:color="auto" w:fill="FFFFFF"/>
        <w:spacing w:line="276" w:lineRule="auto"/>
        <w:ind w:left="10" w:right="14" w:firstLine="738"/>
        <w:jc w:val="both"/>
        <w:rPr>
          <w:color w:val="000000"/>
          <w:spacing w:val="1"/>
          <w:w w:val="101"/>
        </w:rPr>
      </w:pPr>
      <w:r w:rsidRPr="007702EC">
        <w:t>РЕШИЛ:</w:t>
      </w:r>
    </w:p>
    <w:p w:rsidR="008842EE" w:rsidRPr="007702EC" w:rsidRDefault="008842EE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 xml:space="preserve">1. Внести  в решение 58-й сессии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совета Белогорского района  Республики Крым 1-го созыва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7702EC">
        <w:rPr>
          <w:color w:val="000000"/>
        </w:rPr>
        <w:t>Цветочненское</w:t>
      </w:r>
      <w:proofErr w:type="spellEnd"/>
      <w:r w:rsidRPr="007702EC">
        <w:rPr>
          <w:color w:val="000000"/>
        </w:rPr>
        <w:t xml:space="preserve"> сельское поселение Белогорского района Республики Крым»» изложив приложение 1 в новой редакции:</w:t>
      </w:r>
    </w:p>
    <w:p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2</w:t>
      </w:r>
      <w:r w:rsidR="008842EE" w:rsidRPr="007702EC">
        <w:rPr>
          <w:color w:val="000000"/>
        </w:rPr>
        <w:t xml:space="preserve">. Настоящее решение подлежит официальному обнародованию на странице муниципального образования </w:t>
      </w:r>
      <w:proofErr w:type="spellStart"/>
      <w:r w:rsidR="008842EE" w:rsidRPr="007702EC">
        <w:rPr>
          <w:color w:val="000000"/>
        </w:rPr>
        <w:t>Цветочненское</w:t>
      </w:r>
      <w:proofErr w:type="spellEnd"/>
      <w:r w:rsidR="008842EE" w:rsidRPr="007702EC">
        <w:rPr>
          <w:color w:val="000000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</w:p>
    <w:p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3</w:t>
      </w:r>
      <w:r w:rsidR="008842EE" w:rsidRPr="007702EC">
        <w:rPr>
          <w:color w:val="000000"/>
        </w:rPr>
        <w:t>. Настоящее решение вступает в силу со дня его официального опубликования.</w:t>
      </w:r>
    </w:p>
    <w:p w:rsidR="008842EE" w:rsidRPr="007702EC" w:rsidRDefault="004A400B" w:rsidP="00761D68">
      <w:pPr>
        <w:widowControl w:val="0"/>
        <w:suppressAutoHyphens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4</w:t>
      </w:r>
      <w:r w:rsidR="008842EE" w:rsidRPr="007702EC">
        <w:rPr>
          <w:color w:val="000000"/>
        </w:rPr>
        <w:t xml:space="preserve">. </w:t>
      </w:r>
      <w:proofErr w:type="gramStart"/>
      <w:r w:rsidR="008842EE" w:rsidRPr="007702EC">
        <w:rPr>
          <w:color w:val="000000"/>
        </w:rPr>
        <w:t>Контроль за</w:t>
      </w:r>
      <w:proofErr w:type="gramEnd"/>
      <w:r w:rsidR="008842EE" w:rsidRPr="007702EC">
        <w:rPr>
          <w:color w:val="000000"/>
        </w:rPr>
        <w:t xml:space="preserve"> исполнением настоящего решения возложить на постоянную комиссию по бюджету, финансам, экономической и инвестиционной политике, налогам </w:t>
      </w:r>
      <w:proofErr w:type="spellStart"/>
      <w:r w:rsidR="008842EE" w:rsidRPr="007702EC">
        <w:rPr>
          <w:color w:val="000000"/>
        </w:rPr>
        <w:t>Цветочненского</w:t>
      </w:r>
      <w:proofErr w:type="spellEnd"/>
      <w:r w:rsidR="008842EE" w:rsidRPr="007702EC">
        <w:rPr>
          <w:color w:val="000000"/>
        </w:rPr>
        <w:t xml:space="preserve"> сельского совета Белогорского района Республики Крым.</w:t>
      </w:r>
    </w:p>
    <w:p w:rsidR="00000C5D" w:rsidRPr="007702EC" w:rsidRDefault="00000C5D" w:rsidP="00761D68">
      <w:pPr>
        <w:widowControl w:val="0"/>
        <w:suppressAutoHyphens/>
        <w:spacing w:line="276" w:lineRule="auto"/>
        <w:jc w:val="both"/>
        <w:rPr>
          <w:color w:val="000000"/>
        </w:rPr>
      </w:pPr>
    </w:p>
    <w:p w:rsidR="00000C5D" w:rsidRPr="007702EC" w:rsidRDefault="00000C5D" w:rsidP="00761D68">
      <w:pPr>
        <w:widowControl w:val="0"/>
        <w:suppressAutoHyphens/>
        <w:spacing w:line="276" w:lineRule="auto"/>
        <w:jc w:val="both"/>
        <w:rPr>
          <w:color w:val="000000"/>
        </w:rPr>
      </w:pPr>
    </w:p>
    <w:p w:rsidR="00F7041F" w:rsidRPr="007702EC" w:rsidRDefault="00267070" w:rsidP="00761D68">
      <w:pPr>
        <w:widowControl w:val="0"/>
        <w:suppressAutoHyphens/>
        <w:spacing w:line="276" w:lineRule="auto"/>
        <w:jc w:val="both"/>
      </w:pPr>
      <w:r w:rsidRPr="007702EC">
        <w:rPr>
          <w:rFonts w:eastAsia="SimSun"/>
          <w:color w:val="00000A"/>
          <w:kern w:val="1"/>
          <w:lang w:eastAsia="ar-SA"/>
        </w:rPr>
        <w:t xml:space="preserve">Председатель </w:t>
      </w:r>
      <w:proofErr w:type="spellStart"/>
      <w:r w:rsidRPr="007702EC">
        <w:rPr>
          <w:rFonts w:eastAsia="SimSun"/>
          <w:color w:val="00000A"/>
          <w:kern w:val="1"/>
          <w:lang w:eastAsia="ar-SA"/>
        </w:rPr>
        <w:t>Цветочненского</w:t>
      </w:r>
      <w:proofErr w:type="spellEnd"/>
      <w:r w:rsidR="00F7041F" w:rsidRPr="007702EC">
        <w:rPr>
          <w:rFonts w:eastAsia="SimSun"/>
          <w:color w:val="00000A"/>
          <w:kern w:val="1"/>
          <w:lang w:eastAsia="ar-SA"/>
        </w:rPr>
        <w:t xml:space="preserve"> </w:t>
      </w:r>
      <w:r w:rsidRPr="007702EC">
        <w:t xml:space="preserve">сельского совета </w:t>
      </w:r>
      <w:r w:rsidR="00F7041F" w:rsidRPr="007702EC">
        <w:t>–</w:t>
      </w:r>
      <w:r w:rsidRPr="007702EC">
        <w:t xml:space="preserve"> </w:t>
      </w:r>
    </w:p>
    <w:p w:rsidR="00267070" w:rsidRPr="007702EC" w:rsidRDefault="00113F83" w:rsidP="00761D68">
      <w:pPr>
        <w:widowControl w:val="0"/>
        <w:suppressAutoHyphens/>
        <w:spacing w:line="276" w:lineRule="auto"/>
        <w:jc w:val="both"/>
      </w:pPr>
      <w:r w:rsidRPr="007702EC">
        <w:t xml:space="preserve">глава </w:t>
      </w:r>
      <w:r w:rsidR="00267070" w:rsidRPr="007702EC">
        <w:t>администрации</w:t>
      </w:r>
      <w:r w:rsidR="00F7041F" w:rsidRPr="007702EC">
        <w:t xml:space="preserve"> </w:t>
      </w:r>
      <w:proofErr w:type="spellStart"/>
      <w:r w:rsidR="00267070" w:rsidRPr="007702EC">
        <w:t>Цветочненского</w:t>
      </w:r>
      <w:proofErr w:type="spellEnd"/>
      <w:r w:rsidR="00267070" w:rsidRPr="007702EC">
        <w:t xml:space="preserve"> сельского поселения</w:t>
      </w:r>
      <w:r w:rsidRPr="007702EC">
        <w:t xml:space="preserve"> </w:t>
      </w:r>
      <w:r w:rsidRPr="007702EC">
        <w:tab/>
      </w:r>
      <w:r w:rsidRPr="007702EC">
        <w:tab/>
      </w:r>
      <w:r w:rsidR="00BF7CD0">
        <w:t xml:space="preserve">                        </w:t>
      </w:r>
      <w:r w:rsidR="00000C5D" w:rsidRPr="007702EC">
        <w:t xml:space="preserve">М. Р. </w:t>
      </w:r>
      <w:proofErr w:type="spellStart"/>
      <w:r w:rsidR="00000C5D" w:rsidRPr="007702EC">
        <w:t>Ялалов</w:t>
      </w:r>
      <w:proofErr w:type="spellEnd"/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C04FA8" w:rsidRPr="007702EC" w:rsidTr="00BE4D01">
        <w:tc>
          <w:tcPr>
            <w:tcW w:w="7654" w:type="dxa"/>
          </w:tcPr>
          <w:p w:rsidR="00583857" w:rsidRDefault="00583857" w:rsidP="00761D68">
            <w:pPr>
              <w:spacing w:line="276" w:lineRule="auto"/>
              <w:ind w:left="1451" w:right="-675"/>
              <w:rPr>
                <w:color w:val="000000"/>
                <w:sz w:val="20"/>
                <w:szCs w:val="20"/>
              </w:rPr>
            </w:pPr>
          </w:p>
          <w:p w:rsidR="00583857" w:rsidRDefault="00583857" w:rsidP="00761D68">
            <w:pPr>
              <w:spacing w:line="276" w:lineRule="auto"/>
              <w:ind w:left="1451" w:right="-675"/>
              <w:rPr>
                <w:color w:val="000000"/>
                <w:sz w:val="20"/>
                <w:szCs w:val="20"/>
              </w:rPr>
            </w:pPr>
          </w:p>
          <w:p w:rsidR="00C04FA8" w:rsidRPr="00C31B64" w:rsidRDefault="00C04FA8" w:rsidP="00761D68">
            <w:pPr>
              <w:spacing w:line="276" w:lineRule="auto"/>
              <w:ind w:left="1451" w:right="-675"/>
              <w:rPr>
                <w:color w:val="000000"/>
                <w:sz w:val="20"/>
                <w:szCs w:val="20"/>
              </w:rPr>
            </w:pPr>
            <w:r w:rsidRPr="00C31B64">
              <w:rPr>
                <w:color w:val="000000"/>
                <w:sz w:val="20"/>
                <w:szCs w:val="20"/>
              </w:rPr>
              <w:lastRenderedPageBreak/>
              <w:t>Приложение 1</w:t>
            </w:r>
          </w:p>
          <w:p w:rsidR="00F7041F" w:rsidRPr="00C31B64" w:rsidRDefault="00C04FA8" w:rsidP="00761D68">
            <w:pPr>
              <w:spacing w:line="276" w:lineRule="auto"/>
              <w:ind w:left="1451" w:right="175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31B64">
              <w:rPr>
                <w:color w:val="000000"/>
                <w:sz w:val="20"/>
                <w:szCs w:val="20"/>
              </w:rPr>
              <w:t xml:space="preserve">к решению </w:t>
            </w:r>
            <w:r w:rsidR="00583857">
              <w:rPr>
                <w:color w:val="000000"/>
                <w:sz w:val="20"/>
                <w:szCs w:val="20"/>
              </w:rPr>
              <w:t>7</w:t>
            </w:r>
            <w:r w:rsidR="00F94D51" w:rsidRPr="00C31B64">
              <w:rPr>
                <w:color w:val="000000"/>
                <w:sz w:val="20"/>
                <w:szCs w:val="20"/>
              </w:rPr>
              <w:t>- й</w:t>
            </w:r>
            <w:r w:rsidR="00113F83" w:rsidRPr="00C31B64">
              <w:rPr>
                <w:color w:val="000000"/>
                <w:sz w:val="20"/>
                <w:szCs w:val="20"/>
              </w:rPr>
              <w:t xml:space="preserve"> сессии</w:t>
            </w:r>
            <w:r w:rsidRPr="00C31B64">
              <w:rPr>
                <w:color w:val="000000"/>
                <w:sz w:val="20"/>
                <w:szCs w:val="20"/>
              </w:rPr>
              <w:t xml:space="preserve"> </w:t>
            </w:r>
            <w:r w:rsidR="00583857">
              <w:rPr>
                <w:color w:val="000000"/>
                <w:sz w:val="20"/>
                <w:szCs w:val="20"/>
              </w:rPr>
              <w:t>3</w:t>
            </w:r>
            <w:r w:rsidRPr="00C31B64">
              <w:rPr>
                <w:color w:val="000000"/>
                <w:sz w:val="20"/>
                <w:szCs w:val="20"/>
              </w:rPr>
              <w:t xml:space="preserve"> созыва </w:t>
            </w:r>
            <w:proofErr w:type="spellStart"/>
            <w:r w:rsidRPr="00C31B64">
              <w:rPr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31B64">
              <w:rPr>
                <w:color w:val="000000"/>
                <w:sz w:val="20"/>
                <w:szCs w:val="20"/>
              </w:rPr>
              <w:t xml:space="preserve"> сельского совета от</w:t>
            </w:r>
            <w:r w:rsidR="00583857">
              <w:rPr>
                <w:color w:val="000000"/>
                <w:sz w:val="20"/>
                <w:szCs w:val="20"/>
              </w:rPr>
              <w:t xml:space="preserve"> 19.03.2025</w:t>
            </w:r>
            <w:r w:rsidR="000D7BD2" w:rsidRPr="00C31B64">
              <w:rPr>
                <w:color w:val="000000"/>
                <w:sz w:val="20"/>
                <w:szCs w:val="20"/>
              </w:rPr>
              <w:t xml:space="preserve"> </w:t>
            </w:r>
            <w:r w:rsidRPr="00C31B64">
              <w:rPr>
                <w:color w:val="000000"/>
                <w:sz w:val="20"/>
                <w:szCs w:val="20"/>
              </w:rPr>
              <w:t>№</w:t>
            </w:r>
            <w:r w:rsidR="000D7BD2" w:rsidRPr="00C31B64">
              <w:rPr>
                <w:color w:val="000000"/>
                <w:sz w:val="20"/>
                <w:szCs w:val="20"/>
              </w:rPr>
              <w:t xml:space="preserve"> </w:t>
            </w:r>
            <w:r w:rsidR="00583857">
              <w:rPr>
                <w:color w:val="000000"/>
                <w:sz w:val="20"/>
                <w:szCs w:val="20"/>
              </w:rPr>
              <w:t>40</w:t>
            </w:r>
            <w:r w:rsidR="00E62861" w:rsidRPr="00C31B64">
              <w:rPr>
                <w:color w:val="000000"/>
                <w:sz w:val="20"/>
                <w:szCs w:val="20"/>
              </w:rPr>
              <w:t xml:space="preserve"> </w:t>
            </w:r>
            <w:r w:rsidRPr="00C31B64">
              <w:rPr>
                <w:color w:val="000000"/>
                <w:sz w:val="20"/>
                <w:szCs w:val="20"/>
              </w:rPr>
              <w:t>«</w:t>
            </w:r>
            <w:r w:rsidR="00000C5D" w:rsidRPr="00C31B64">
              <w:rPr>
                <w:color w:val="000000"/>
                <w:sz w:val="20"/>
                <w:szCs w:val="20"/>
              </w:rPr>
              <w:t xml:space="preserve">О внесении изменений в решение 58-й сессии </w:t>
            </w:r>
            <w:proofErr w:type="spellStart"/>
            <w:r w:rsidR="00000C5D" w:rsidRPr="00C31B64">
              <w:rPr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="00000C5D" w:rsidRPr="00C31B64">
              <w:rPr>
                <w:color w:val="000000"/>
                <w:sz w:val="20"/>
                <w:szCs w:val="20"/>
              </w:rPr>
              <w:t xml:space="preserve"> сельского совета Белогорского района  Республики Крым 1-го созыва от 19.12.2018 № 496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      </w:r>
            <w:proofErr w:type="spellStart"/>
            <w:r w:rsidR="00000C5D" w:rsidRPr="00C31B64">
              <w:rPr>
                <w:color w:val="000000"/>
                <w:sz w:val="20"/>
                <w:szCs w:val="20"/>
              </w:rPr>
              <w:t>Цветочненское</w:t>
            </w:r>
            <w:proofErr w:type="spellEnd"/>
            <w:r w:rsidR="00000C5D" w:rsidRPr="00C31B64">
              <w:rPr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  <w:proofErr w:type="gramEnd"/>
          </w:p>
          <w:p w:rsidR="00F7041F" w:rsidRPr="007702EC" w:rsidRDefault="00F7041F" w:rsidP="00761D6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14E05" w:rsidRPr="007702EC" w:rsidRDefault="003F3F08" w:rsidP="00761D68">
      <w:pPr>
        <w:spacing w:line="276" w:lineRule="auto"/>
        <w:jc w:val="right"/>
        <w:rPr>
          <w:color w:val="000000"/>
        </w:rPr>
      </w:pPr>
      <w:r w:rsidRPr="007702EC">
        <w:rPr>
          <w:color w:val="000000"/>
        </w:rPr>
        <w:lastRenderedPageBreak/>
        <w:t xml:space="preserve"> </w:t>
      </w:r>
    </w:p>
    <w:p w:rsidR="00B14E05" w:rsidRPr="007702EC" w:rsidRDefault="00B14E05" w:rsidP="00761D68">
      <w:pPr>
        <w:shd w:val="clear" w:color="auto" w:fill="FFFFFF"/>
        <w:spacing w:line="276" w:lineRule="auto"/>
        <w:ind w:right="14"/>
        <w:jc w:val="center"/>
        <w:rPr>
          <w:b/>
          <w:bCs/>
          <w:color w:val="000000"/>
          <w:spacing w:val="6"/>
        </w:rPr>
      </w:pPr>
      <w:r w:rsidRPr="007702EC">
        <w:rPr>
          <w:b/>
          <w:bCs/>
          <w:color w:val="000000"/>
          <w:spacing w:val="6"/>
        </w:rPr>
        <w:t>ПОЛОЖЕНИЕ</w:t>
      </w:r>
    </w:p>
    <w:p w:rsidR="00B14E05" w:rsidRPr="007702EC" w:rsidRDefault="00D6537E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  <w:r w:rsidRPr="007702EC">
        <w:rPr>
          <w:b/>
        </w:rPr>
        <w:t xml:space="preserve">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7702EC">
        <w:rPr>
          <w:b/>
        </w:rPr>
        <w:t>Цветочненское</w:t>
      </w:r>
      <w:proofErr w:type="spellEnd"/>
      <w:r w:rsidRPr="007702EC">
        <w:rPr>
          <w:b/>
        </w:rPr>
        <w:t xml:space="preserve"> сельское поселение Белогорского района Республики Крым»</w:t>
      </w:r>
    </w:p>
    <w:p w:rsidR="007A4DDD" w:rsidRPr="007702EC" w:rsidRDefault="007A4DDD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</w:p>
    <w:p w:rsidR="00B14E05" w:rsidRPr="007702EC" w:rsidRDefault="00A95BF0" w:rsidP="00C8364C">
      <w:pPr>
        <w:shd w:val="clear" w:color="auto" w:fill="FFFFFF"/>
        <w:spacing w:line="276" w:lineRule="auto"/>
        <w:jc w:val="center"/>
        <w:rPr>
          <w:b/>
          <w:bCs/>
          <w:color w:val="000000"/>
          <w:spacing w:val="4"/>
        </w:rPr>
      </w:pPr>
      <w:r w:rsidRPr="007702EC">
        <w:rPr>
          <w:b/>
          <w:bCs/>
          <w:color w:val="000000"/>
          <w:spacing w:val="4"/>
        </w:rPr>
        <w:t>1.Общие положения</w:t>
      </w:r>
    </w:p>
    <w:p w:rsidR="00B14E05" w:rsidRDefault="00113F83" w:rsidP="00761D68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7702EC">
        <w:rPr>
          <w:color w:val="000000"/>
          <w:spacing w:val="-15"/>
        </w:rPr>
        <w:t xml:space="preserve"> </w:t>
      </w:r>
      <w:r w:rsidR="007A4DDD" w:rsidRPr="007702EC">
        <w:rPr>
          <w:color w:val="000000"/>
          <w:spacing w:val="-15"/>
        </w:rPr>
        <w:t>1.1</w:t>
      </w:r>
      <w:r w:rsidR="00854F3F" w:rsidRPr="007702EC">
        <w:rPr>
          <w:color w:val="000000"/>
          <w:spacing w:val="-15"/>
        </w:rPr>
        <w:t>.</w:t>
      </w:r>
      <w:r w:rsidR="007A4DDD" w:rsidRPr="007702EC">
        <w:rPr>
          <w:color w:val="000000"/>
          <w:spacing w:val="-15"/>
        </w:rPr>
        <w:t xml:space="preserve"> </w:t>
      </w:r>
      <w:r w:rsidR="00B14E05" w:rsidRPr="007702EC">
        <w:rPr>
          <w:color w:val="000000"/>
          <w:spacing w:val="9"/>
        </w:rPr>
        <w:t>Настоящее Положение разработано в соответствии с Федеральным законом РФ от 02.03.2007 № 25-ФЗ «О муниципальной службе в Российской Федерации»,</w:t>
      </w:r>
      <w:r w:rsidR="00B14E05" w:rsidRPr="007702EC">
        <w:rPr>
          <w:color w:val="000000"/>
          <w:spacing w:val="-15"/>
        </w:rPr>
        <w:t xml:space="preserve"> </w:t>
      </w:r>
      <w:r w:rsidR="00B14E05" w:rsidRPr="007702EC">
        <w:rPr>
          <w:color w:val="000000"/>
          <w:spacing w:val="9"/>
        </w:rPr>
        <w:t>Законом Республики Крым от 16.09.2014 № 76-ЗРК «О Муниципал</w:t>
      </w:r>
      <w:r w:rsidR="00761D68">
        <w:rPr>
          <w:color w:val="000000"/>
          <w:spacing w:val="9"/>
        </w:rPr>
        <w:t xml:space="preserve">ьной службе в Республике Крым» </w:t>
      </w:r>
      <w:r w:rsidR="00B14E05" w:rsidRPr="007702EC">
        <w:rPr>
          <w:color w:val="000000"/>
          <w:spacing w:val="9"/>
        </w:rPr>
        <w:t xml:space="preserve">и регулирует оплату труда </w:t>
      </w:r>
      <w:r w:rsidR="00F94D51" w:rsidRPr="007702EC">
        <w:rPr>
          <w:color w:val="000000"/>
          <w:spacing w:val="9"/>
        </w:rPr>
        <w:t>м</w:t>
      </w:r>
      <w:r w:rsidR="00B14E05" w:rsidRPr="007702EC">
        <w:rPr>
          <w:color w:val="000000"/>
          <w:spacing w:val="9"/>
        </w:rPr>
        <w:t xml:space="preserve">униципальных служащих </w:t>
      </w:r>
      <w:r w:rsidR="007A4DDD" w:rsidRPr="007702EC">
        <w:rPr>
          <w:color w:val="000000"/>
          <w:spacing w:val="9"/>
        </w:rPr>
        <w:t>а</w:t>
      </w:r>
      <w:r w:rsidR="00B14E05" w:rsidRPr="007702EC">
        <w:rPr>
          <w:color w:val="000000"/>
          <w:spacing w:val="9"/>
        </w:rPr>
        <w:t xml:space="preserve">дминистрации </w:t>
      </w:r>
      <w:proofErr w:type="spellStart"/>
      <w:r w:rsidR="00B14E05" w:rsidRPr="007702EC">
        <w:rPr>
          <w:color w:val="000000"/>
          <w:spacing w:val="9"/>
        </w:rPr>
        <w:t>Цветочненского</w:t>
      </w:r>
      <w:proofErr w:type="spellEnd"/>
      <w:r w:rsidR="00B14E05" w:rsidRPr="007702EC">
        <w:rPr>
          <w:color w:val="000000"/>
          <w:spacing w:val="9"/>
        </w:rPr>
        <w:t xml:space="preserve"> сельского поселения </w:t>
      </w:r>
      <w:r w:rsidR="00B14E05" w:rsidRPr="007702EC">
        <w:rPr>
          <w:bCs/>
          <w:color w:val="000000"/>
          <w:spacing w:val="7"/>
        </w:rPr>
        <w:t xml:space="preserve">Белогорского  </w:t>
      </w:r>
      <w:r w:rsidR="00B14E05" w:rsidRPr="007702EC">
        <w:rPr>
          <w:color w:val="000000"/>
          <w:spacing w:val="1"/>
        </w:rPr>
        <w:t>района Республики Крым (далее - муниципальные служащие).</w:t>
      </w:r>
    </w:p>
    <w:p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1.2.</w:t>
      </w:r>
      <w:r w:rsidRPr="006856C1">
        <w:rPr>
          <w:color w:val="000000"/>
          <w:spacing w:val="1"/>
        </w:rPr>
        <w:tab/>
        <w:t>Оплата труда муниципального служащего производится в виде денежного содержания, являющегося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</w:t>
      </w:r>
      <w:r w:rsidRPr="006856C1">
        <w:rPr>
          <w:color w:val="000000"/>
          <w:spacing w:val="1"/>
        </w:rPr>
        <w:tab/>
        <w:t>В настоящем Положении используются следующие основные понятия:</w:t>
      </w:r>
    </w:p>
    <w:p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1.3.1. должностной оклад - фиксированный размер месячной оплаты труда за исполнение служебных обязанностей по замещаемой должности муниципальной службы в соответствии с предъявляемыми требованиями;</w:t>
      </w:r>
    </w:p>
    <w:p w:rsidR="006856C1" w:rsidRPr="006856C1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1.3.2. оклад денежного содержания - сумма должностного оклада и ежемесячной надбавки к должностному окладу за классный чин;</w:t>
      </w:r>
    </w:p>
    <w:p w:rsidR="006856C1" w:rsidRPr="007702EC" w:rsidRDefault="006856C1" w:rsidP="006856C1">
      <w:pPr>
        <w:shd w:val="clear" w:color="auto" w:fill="FFFFFF"/>
        <w:tabs>
          <w:tab w:val="left" w:pos="1114"/>
        </w:tabs>
        <w:spacing w:line="276" w:lineRule="auto"/>
        <w:ind w:firstLine="566"/>
        <w:jc w:val="both"/>
        <w:rPr>
          <w:color w:val="000000"/>
          <w:spacing w:val="1"/>
        </w:rPr>
      </w:pPr>
      <w:r w:rsidRPr="006856C1">
        <w:rPr>
          <w:color w:val="000000"/>
          <w:spacing w:val="1"/>
        </w:rPr>
        <w:t>1.3.3. ежемесячные и иные дополнительные выплаты - надбавки к должностному окладу, устанавливаемые в процентном отношении от должностного оклада или в фиксированном размере.</w:t>
      </w:r>
    </w:p>
    <w:p w:rsidR="00B14E05" w:rsidRPr="007702EC" w:rsidRDefault="00B14E05" w:rsidP="00C8364C">
      <w:pPr>
        <w:shd w:val="clear" w:color="auto" w:fill="FFFFFF"/>
        <w:spacing w:line="276" w:lineRule="auto"/>
        <w:ind w:right="34"/>
        <w:jc w:val="center"/>
        <w:rPr>
          <w:b/>
          <w:bCs/>
          <w:color w:val="000000"/>
          <w:spacing w:val="7"/>
        </w:rPr>
      </w:pPr>
      <w:r w:rsidRPr="007702EC">
        <w:rPr>
          <w:b/>
          <w:bCs/>
          <w:color w:val="000000"/>
          <w:spacing w:val="7"/>
        </w:rPr>
        <w:t>2. Оплата труда муниципальных служащих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0"/>
        </w:tabs>
        <w:autoSpaceDE w:val="0"/>
        <w:spacing w:line="276" w:lineRule="auto"/>
        <w:ind w:firstLine="567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>2.1. Оплата труда муниципального служащего производится в виде денежного вознаграждения,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</w:t>
      </w:r>
      <w:r w:rsidR="009A0F1B">
        <w:rPr>
          <w:color w:val="000000"/>
          <w:spacing w:val="-14"/>
        </w:rPr>
        <w:t xml:space="preserve">, </w:t>
      </w:r>
      <w:r w:rsidRPr="007702EC">
        <w:rPr>
          <w:color w:val="000000"/>
          <w:spacing w:val="-14"/>
        </w:rPr>
        <w:t xml:space="preserve">а также из ежемесячных и иных дополнительных выплат: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1) ежемесячная надбавка к должностному окладу за выслугу лет на муниципальной службе;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2) ежемесячная надбавка за классный чин;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3) ежемесячная надбавка к должностному окладу за особые условия муниципальной службы;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4) ежемесячная надбавка к должностному окладу за работу со сведениями, составляющими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государственную тайну;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5) премии за выполнение особо важных и сложных заданий;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6) единовременная выплата при предоставлении ежегодного оплачиваемого отпуска; </w:t>
      </w:r>
    </w:p>
    <w:p w:rsidR="00D7761E" w:rsidRPr="007702EC" w:rsidRDefault="00B14E05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  <w:r w:rsidRPr="007702EC">
        <w:rPr>
          <w:color w:val="000000"/>
          <w:spacing w:val="-14"/>
        </w:rPr>
        <w:t xml:space="preserve"> 7) материальная помощь;</w:t>
      </w:r>
    </w:p>
    <w:p w:rsidR="00D7761E" w:rsidRPr="007702EC" w:rsidRDefault="00D7761E" w:rsidP="00761D68">
      <w:pPr>
        <w:widowControl w:val="0"/>
        <w:shd w:val="clear" w:color="auto" w:fill="FFFFFF"/>
        <w:tabs>
          <w:tab w:val="left" w:pos="730"/>
        </w:tabs>
        <w:autoSpaceDE w:val="0"/>
        <w:spacing w:line="276" w:lineRule="auto"/>
        <w:jc w:val="both"/>
        <w:rPr>
          <w:color w:val="000000"/>
          <w:spacing w:val="-14"/>
        </w:rPr>
      </w:pPr>
    </w:p>
    <w:p w:rsidR="00291DC3" w:rsidRPr="007702EC" w:rsidRDefault="00291DC3" w:rsidP="00761D68">
      <w:pPr>
        <w:shd w:val="clear" w:color="auto" w:fill="FFFFFF"/>
        <w:tabs>
          <w:tab w:val="left" w:pos="-2057"/>
        </w:tabs>
        <w:suppressAutoHyphens/>
        <w:spacing w:line="276" w:lineRule="auto"/>
        <w:jc w:val="both"/>
        <w:rPr>
          <w:color w:val="000000"/>
          <w:spacing w:val="2"/>
        </w:rPr>
      </w:pPr>
      <w:r w:rsidRPr="007702EC">
        <w:rPr>
          <w:color w:val="000000"/>
          <w:spacing w:val="3"/>
        </w:rPr>
        <w:t xml:space="preserve">2.2 Должностные оклады по должностям муниципальной службы </w:t>
      </w:r>
      <w:r w:rsidRPr="007702EC">
        <w:rPr>
          <w:color w:val="000000"/>
          <w:spacing w:val="2"/>
        </w:rPr>
        <w:t>устанавливаются в следующих размерах: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3683"/>
        <w:gridCol w:w="2309"/>
        <w:gridCol w:w="2649"/>
      </w:tblGrid>
      <w:tr w:rsidR="00291DC3" w:rsidRPr="00291DC3" w:rsidTr="00291DC3">
        <w:trPr>
          <w:trHeight w:hRule="exact" w:val="3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tabs>
                <w:tab w:val="left" w:pos="0"/>
              </w:tabs>
              <w:snapToGrid w:val="0"/>
              <w:spacing w:line="276" w:lineRule="auto"/>
              <w:ind w:right="102" w:hanging="10"/>
              <w:jc w:val="both"/>
              <w:rPr>
                <w:color w:val="000000"/>
                <w:spacing w:val="-3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 xml:space="preserve">Группа </w:t>
            </w:r>
            <w:r w:rsidRPr="00291DC3">
              <w:rPr>
                <w:color w:val="000000"/>
                <w:spacing w:val="-3"/>
                <w:lang w:eastAsia="en-US"/>
              </w:rPr>
              <w:t>должностей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hanging="14"/>
              <w:jc w:val="center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 xml:space="preserve">Наименование должности муниципальной </w:t>
            </w:r>
            <w:r w:rsidRPr="00291DC3">
              <w:rPr>
                <w:color w:val="000000"/>
                <w:spacing w:val="-1"/>
                <w:lang w:eastAsia="en-US"/>
              </w:rPr>
              <w:t>службы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 w:hanging="19"/>
              <w:jc w:val="center"/>
              <w:rPr>
                <w:color w:val="000000"/>
                <w:spacing w:val="-2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 xml:space="preserve">Размер должностного </w:t>
            </w:r>
            <w:r w:rsidRPr="00291DC3">
              <w:rPr>
                <w:color w:val="000000"/>
                <w:spacing w:val="-2"/>
                <w:lang w:eastAsia="en-US"/>
              </w:rPr>
              <w:t>оклада (рублей)</w:t>
            </w:r>
          </w:p>
        </w:tc>
      </w:tr>
      <w:tr w:rsidR="00291DC3" w:rsidRPr="00291DC3" w:rsidTr="00291DC3">
        <w:trPr>
          <w:trHeight w:hRule="exact" w:val="2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1DC3" w:rsidRPr="00291DC3" w:rsidRDefault="00291DC3" w:rsidP="00761D68">
            <w:pPr>
              <w:spacing w:line="276" w:lineRule="auto"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1DC3" w:rsidRPr="00291DC3" w:rsidRDefault="00291DC3" w:rsidP="00761D68">
            <w:pPr>
              <w:spacing w:line="276" w:lineRule="auto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 w:hanging="19"/>
              <w:jc w:val="center"/>
              <w:rPr>
                <w:color w:val="000000"/>
                <w:spacing w:val="-1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right="34"/>
              <w:jc w:val="center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руб.</w:t>
            </w:r>
          </w:p>
        </w:tc>
      </w:tr>
      <w:tr w:rsidR="00291DC3" w:rsidRPr="00291DC3" w:rsidTr="00291DC3">
        <w:trPr>
          <w:trHeight w:hRule="exact"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5"/>
              <w:jc w:val="both"/>
              <w:rPr>
                <w:color w:val="000000"/>
                <w:spacing w:val="-4"/>
                <w:lang w:eastAsia="en-US"/>
              </w:rPr>
            </w:pPr>
            <w:r w:rsidRPr="00291DC3">
              <w:rPr>
                <w:color w:val="000000"/>
                <w:spacing w:val="-4"/>
                <w:lang w:eastAsia="en-US"/>
              </w:rPr>
              <w:t>Главная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rPr>
                <w:color w:val="000000"/>
                <w:lang w:eastAsia="en-US"/>
              </w:rPr>
            </w:pPr>
            <w:r w:rsidRPr="00291DC3">
              <w:rPr>
                <w:color w:val="000000"/>
                <w:lang w:eastAsia="en-US"/>
              </w:rPr>
              <w:t>Заместитель главы администрации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91DC3">
              <w:rPr>
                <w:lang w:eastAsia="en-US"/>
              </w:rPr>
              <w:t>12 941,00</w:t>
            </w:r>
          </w:p>
        </w:tc>
      </w:tr>
      <w:tr w:rsidR="00291DC3" w:rsidRPr="00291DC3" w:rsidTr="00291DC3">
        <w:trPr>
          <w:trHeight w:hRule="exact" w:val="2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29"/>
              <w:jc w:val="both"/>
              <w:rPr>
                <w:color w:val="000000"/>
                <w:spacing w:val="-5"/>
                <w:lang w:eastAsia="en-US"/>
              </w:rPr>
            </w:pPr>
            <w:r w:rsidRPr="00291DC3">
              <w:rPr>
                <w:color w:val="000000"/>
                <w:spacing w:val="-5"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10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Заведующий сектором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10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10"/>
                <w:lang w:eastAsia="en-US"/>
              </w:rPr>
            </w:pPr>
            <w:r w:rsidRPr="00291DC3">
              <w:rPr>
                <w:lang w:eastAsia="en-US"/>
              </w:rPr>
              <w:t>10 507,00</w:t>
            </w:r>
          </w:p>
        </w:tc>
      </w:tr>
      <w:tr w:rsidR="00291DC3" w:rsidRPr="00291DC3" w:rsidTr="00291DC3">
        <w:trPr>
          <w:trHeight w:hRule="exact" w:val="2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1DC3" w:rsidRPr="00291DC3" w:rsidRDefault="00291DC3" w:rsidP="00761D68">
            <w:pPr>
              <w:spacing w:line="276" w:lineRule="auto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ind w:left="5"/>
              <w:rPr>
                <w:color w:val="000000"/>
                <w:spacing w:val="-1"/>
                <w:lang w:eastAsia="en-US"/>
              </w:rPr>
            </w:pPr>
            <w:r w:rsidRPr="00291DC3">
              <w:rPr>
                <w:color w:val="000000"/>
                <w:spacing w:val="-1"/>
                <w:lang w:eastAsia="en-US"/>
              </w:rPr>
              <w:t>Ведущий специалист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8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1DC3" w:rsidRPr="00291DC3" w:rsidRDefault="00291DC3" w:rsidP="00761D68">
            <w:pPr>
              <w:shd w:val="clear" w:color="auto" w:fill="FFFFFF"/>
              <w:snapToGrid w:val="0"/>
              <w:spacing w:line="276" w:lineRule="auto"/>
              <w:jc w:val="center"/>
              <w:rPr>
                <w:color w:val="000000"/>
                <w:spacing w:val="-8"/>
                <w:lang w:eastAsia="en-US"/>
              </w:rPr>
            </w:pPr>
            <w:r w:rsidRPr="00291DC3">
              <w:rPr>
                <w:lang w:eastAsia="en-US"/>
              </w:rPr>
              <w:t>8 009,00</w:t>
            </w:r>
          </w:p>
        </w:tc>
      </w:tr>
    </w:tbl>
    <w:p w:rsidR="00B14E05" w:rsidRPr="007702EC" w:rsidRDefault="00B14E05" w:rsidP="00761D68">
      <w:pPr>
        <w:shd w:val="clear" w:color="auto" w:fill="FFFFFF"/>
        <w:tabs>
          <w:tab w:val="left" w:pos="-2057"/>
        </w:tabs>
        <w:suppressAutoHyphens/>
        <w:spacing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2.3 Конкретные размеры должностных окладов муниципальных служащих определяются </w:t>
      </w:r>
      <w:r w:rsidR="00113F83" w:rsidRPr="007702EC">
        <w:rPr>
          <w:color w:val="000000"/>
        </w:rPr>
        <w:t>работодателем и утверждаются</w:t>
      </w:r>
      <w:r w:rsidRPr="007702EC">
        <w:rPr>
          <w:color w:val="000000"/>
        </w:rPr>
        <w:t xml:space="preserve"> </w:t>
      </w:r>
      <w:r w:rsidR="00113F83" w:rsidRPr="007702EC">
        <w:rPr>
          <w:color w:val="000000"/>
        </w:rPr>
        <w:t>в</w:t>
      </w:r>
      <w:r w:rsidRPr="007702EC">
        <w:rPr>
          <w:color w:val="000000"/>
        </w:rPr>
        <w:t xml:space="preserve"> штатном  расписании.</w:t>
      </w:r>
    </w:p>
    <w:p w:rsidR="00B14E05" w:rsidRDefault="00B14E05" w:rsidP="00761D68">
      <w:pPr>
        <w:shd w:val="clear" w:color="auto" w:fill="FFFFFF"/>
        <w:tabs>
          <w:tab w:val="left" w:pos="3402"/>
        </w:tabs>
        <w:spacing w:line="276" w:lineRule="auto"/>
        <w:ind w:right="11" w:firstLine="567"/>
        <w:jc w:val="both"/>
        <w:rPr>
          <w:color w:val="000000"/>
          <w:spacing w:val="-1"/>
        </w:rPr>
      </w:pPr>
      <w:r w:rsidRPr="007702EC">
        <w:rPr>
          <w:color w:val="000000"/>
        </w:rPr>
        <w:t xml:space="preserve">2.4. Увеличение (индексация) размеров должностных окладов лиц, замещающих должности муниципальной службы в администрации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-1"/>
        </w:rPr>
        <w:t xml:space="preserve"> Республики Крым производится</w:t>
      </w:r>
      <w:r w:rsidR="008D1DAF" w:rsidRPr="007702EC">
        <w:rPr>
          <w:color w:val="000000"/>
          <w:spacing w:val="-1"/>
        </w:rPr>
        <w:t xml:space="preserve"> на основании</w:t>
      </w:r>
      <w:r w:rsidRPr="007702EC">
        <w:rPr>
          <w:color w:val="000000"/>
          <w:spacing w:val="-1"/>
        </w:rPr>
        <w:t xml:space="preserve"> нормативны</w:t>
      </w:r>
      <w:r w:rsidR="008D1DAF" w:rsidRPr="007702EC">
        <w:rPr>
          <w:color w:val="000000"/>
          <w:spacing w:val="-1"/>
        </w:rPr>
        <w:t>х</w:t>
      </w:r>
      <w:r w:rsidRPr="007702EC">
        <w:rPr>
          <w:color w:val="000000"/>
          <w:spacing w:val="-1"/>
        </w:rPr>
        <w:t xml:space="preserve"> правовы</w:t>
      </w:r>
      <w:r w:rsidR="008D1DAF" w:rsidRPr="007702EC">
        <w:rPr>
          <w:color w:val="000000"/>
          <w:spacing w:val="-1"/>
        </w:rPr>
        <w:t>х</w:t>
      </w:r>
      <w:r w:rsidRPr="007702EC">
        <w:rPr>
          <w:color w:val="000000"/>
          <w:spacing w:val="-1"/>
        </w:rPr>
        <w:t xml:space="preserve"> акт</w:t>
      </w:r>
      <w:r w:rsidR="008D1DAF" w:rsidRPr="007702EC">
        <w:rPr>
          <w:color w:val="000000"/>
          <w:spacing w:val="-1"/>
        </w:rPr>
        <w:t>ов</w:t>
      </w:r>
      <w:r w:rsidRPr="007702EC">
        <w:rPr>
          <w:color w:val="000000"/>
          <w:spacing w:val="-1"/>
        </w:rPr>
        <w:t xml:space="preserve"> соответствующих государственных органов Республики Крым в сроки, установленные законом Республики Крым о бюджете Республики Крым.</w:t>
      </w:r>
    </w:p>
    <w:p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>2.</w:t>
      </w:r>
      <w:r>
        <w:rPr>
          <w:bCs/>
          <w:color w:val="000000"/>
          <w:spacing w:val="5"/>
          <w:shd w:val="clear" w:color="auto" w:fill="FFFFFF"/>
        </w:rPr>
        <w:t>5</w:t>
      </w:r>
      <w:r w:rsidRPr="00962016">
        <w:rPr>
          <w:bCs/>
          <w:color w:val="000000"/>
          <w:spacing w:val="5"/>
          <w:shd w:val="clear" w:color="auto" w:fill="FFFFFF"/>
        </w:rPr>
        <w:t xml:space="preserve">. Заработная плата выплачивается два раза в месяц: </w:t>
      </w:r>
    </w:p>
    <w:p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>1</w:t>
      </w:r>
      <w:r>
        <w:rPr>
          <w:bCs/>
          <w:color w:val="000000"/>
          <w:spacing w:val="5"/>
          <w:shd w:val="clear" w:color="auto" w:fill="FFFFFF"/>
        </w:rPr>
        <w:t>5</w:t>
      </w:r>
      <w:r w:rsidRPr="00962016">
        <w:rPr>
          <w:bCs/>
          <w:color w:val="000000"/>
          <w:spacing w:val="5"/>
          <w:shd w:val="clear" w:color="auto" w:fill="FFFFFF"/>
        </w:rPr>
        <w:t xml:space="preserve"> числа текущего месяца;</w:t>
      </w:r>
    </w:p>
    <w:p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bCs/>
          <w:color w:val="000000"/>
          <w:spacing w:val="5"/>
          <w:shd w:val="clear" w:color="auto" w:fill="FFFFFF"/>
        </w:rPr>
      </w:pPr>
      <w:r w:rsidRPr="00962016">
        <w:rPr>
          <w:bCs/>
          <w:color w:val="000000"/>
          <w:spacing w:val="5"/>
          <w:shd w:val="clear" w:color="auto" w:fill="FFFFFF"/>
        </w:rPr>
        <w:t xml:space="preserve">28 числа </w:t>
      </w:r>
      <w:r w:rsidR="007247BF">
        <w:rPr>
          <w:bCs/>
          <w:color w:val="000000"/>
          <w:spacing w:val="5"/>
          <w:shd w:val="clear" w:color="auto" w:fill="FFFFFF"/>
        </w:rPr>
        <w:t>текущего</w:t>
      </w:r>
      <w:r w:rsidRPr="00962016">
        <w:rPr>
          <w:bCs/>
          <w:color w:val="000000"/>
          <w:spacing w:val="5"/>
          <w:shd w:val="clear" w:color="auto" w:fill="FFFFFF"/>
        </w:rPr>
        <w:t xml:space="preserve"> месяца.</w:t>
      </w:r>
    </w:p>
    <w:p w:rsidR="00962016" w:rsidRPr="00962016" w:rsidRDefault="00962016" w:rsidP="00962016">
      <w:pPr>
        <w:tabs>
          <w:tab w:val="left" w:pos="3402"/>
        </w:tabs>
        <w:suppressAutoHyphens/>
        <w:ind w:firstLine="567"/>
        <w:jc w:val="both"/>
        <w:rPr>
          <w:color w:val="000000"/>
        </w:rPr>
      </w:pPr>
      <w:r w:rsidRPr="00962016">
        <w:rPr>
          <w:color w:val="000000"/>
        </w:rPr>
        <w:t xml:space="preserve">2.9. Оплата отпуска производится не </w:t>
      </w:r>
      <w:proofErr w:type="gramStart"/>
      <w:r w:rsidRPr="00962016">
        <w:rPr>
          <w:color w:val="000000"/>
        </w:rPr>
        <w:t>позднее</w:t>
      </w:r>
      <w:proofErr w:type="gramEnd"/>
      <w:r w:rsidRPr="00962016">
        <w:rPr>
          <w:color w:val="000000"/>
        </w:rPr>
        <w:t xml:space="preserve"> чем за три дня до его начала.</w:t>
      </w:r>
    </w:p>
    <w:p w:rsidR="00962016" w:rsidRPr="007702EC" w:rsidRDefault="00962016" w:rsidP="00761D68">
      <w:pPr>
        <w:shd w:val="clear" w:color="auto" w:fill="FFFFFF"/>
        <w:tabs>
          <w:tab w:val="left" w:pos="3402"/>
        </w:tabs>
        <w:spacing w:line="276" w:lineRule="auto"/>
        <w:ind w:right="11" w:firstLine="567"/>
        <w:jc w:val="both"/>
        <w:rPr>
          <w:color w:val="000000"/>
          <w:spacing w:val="-1"/>
        </w:rPr>
      </w:pPr>
    </w:p>
    <w:p w:rsidR="00B14E05" w:rsidRPr="007702EC" w:rsidRDefault="00B14E05" w:rsidP="00761D68">
      <w:pPr>
        <w:shd w:val="clear" w:color="auto" w:fill="FFFFFF"/>
        <w:tabs>
          <w:tab w:val="left" w:pos="3402"/>
        </w:tabs>
        <w:spacing w:line="276" w:lineRule="auto"/>
        <w:ind w:firstLine="567"/>
        <w:jc w:val="center"/>
        <w:rPr>
          <w:b/>
          <w:bCs/>
          <w:color w:val="000000"/>
          <w:spacing w:val="5"/>
        </w:rPr>
      </w:pPr>
    </w:p>
    <w:p w:rsidR="00B14E05" w:rsidRPr="007702EC" w:rsidRDefault="00A95BF0" w:rsidP="00761D68">
      <w:pPr>
        <w:shd w:val="clear" w:color="auto" w:fill="FFFFFF"/>
        <w:tabs>
          <w:tab w:val="left" w:pos="3402"/>
        </w:tabs>
        <w:spacing w:line="276" w:lineRule="auto"/>
        <w:ind w:firstLine="567"/>
        <w:jc w:val="center"/>
        <w:rPr>
          <w:b/>
          <w:bCs/>
          <w:color w:val="000000"/>
          <w:spacing w:val="5"/>
        </w:rPr>
      </w:pPr>
      <w:r w:rsidRPr="007702EC">
        <w:rPr>
          <w:b/>
          <w:bCs/>
          <w:color w:val="000000"/>
          <w:spacing w:val="5"/>
        </w:rPr>
        <w:t>3. Ежемесячные выплаты</w:t>
      </w:r>
    </w:p>
    <w:p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b/>
          <w:color w:val="000000"/>
          <w:spacing w:val="6"/>
        </w:rPr>
        <w:t>3.1. Ежемесячная надбавка к должностному окладу за выслугу лет</w:t>
      </w:r>
      <w:r w:rsidRPr="007702EC">
        <w:rPr>
          <w:color w:val="000000"/>
          <w:spacing w:val="6"/>
        </w:rPr>
        <w:t xml:space="preserve"> на муниципальной службе устанавливается в зависимости от стажа муниципальной службы в следующих размерах</w:t>
      </w:r>
      <w:r w:rsidRPr="007702EC">
        <w:rPr>
          <w:color w:val="000000"/>
        </w:rPr>
        <w:t xml:space="preserve">. Стаж на получение муниципальными служащими надбавки за выслугу лет исчисляется в соответствии с федеральным и республиканским законодательством и подтверждается протоколом Комиссии по вопросам исчисления стажа муниципальной службы муниципальных служащих, лиц, замещающих муниципальные должности Администрации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</w:t>
      </w:r>
      <w:r w:rsidRPr="007702EC">
        <w:rPr>
          <w:color w:val="000000"/>
          <w:spacing w:val="6"/>
        </w:rPr>
        <w:t xml:space="preserve">: </w:t>
      </w:r>
    </w:p>
    <w:p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 xml:space="preserve"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денежного содержания (оплатой труда). </w:t>
      </w:r>
    </w:p>
    <w:p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 xml:space="preserve"> При стаже работы в процентах от должностного оклада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B14E05" w:rsidRPr="007702EC" w:rsidTr="00807C0F">
        <w:tc>
          <w:tcPr>
            <w:tcW w:w="2985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 года до 5 лет</w:t>
            </w:r>
          </w:p>
        </w:tc>
        <w:tc>
          <w:tcPr>
            <w:tcW w:w="6586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10 </w:t>
            </w:r>
          </w:p>
        </w:tc>
      </w:tr>
      <w:tr w:rsidR="00B14E05" w:rsidRPr="007702EC" w:rsidTr="00807C0F">
        <w:tc>
          <w:tcPr>
            <w:tcW w:w="2985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5 лет до 10 лет</w:t>
            </w:r>
          </w:p>
        </w:tc>
        <w:tc>
          <w:tcPr>
            <w:tcW w:w="6586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15 </w:t>
            </w:r>
          </w:p>
        </w:tc>
      </w:tr>
      <w:tr w:rsidR="00B14E05" w:rsidRPr="007702EC" w:rsidTr="00807C0F">
        <w:tc>
          <w:tcPr>
            <w:tcW w:w="2985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10 лет до 15 лет</w:t>
            </w:r>
          </w:p>
        </w:tc>
        <w:tc>
          <w:tcPr>
            <w:tcW w:w="6586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ind w:left="28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20 </w:t>
            </w:r>
          </w:p>
        </w:tc>
      </w:tr>
      <w:tr w:rsidR="00B14E05" w:rsidRPr="007702EC" w:rsidTr="00807C0F">
        <w:tc>
          <w:tcPr>
            <w:tcW w:w="2985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 от 15 лет и выше</w:t>
            </w:r>
          </w:p>
        </w:tc>
        <w:tc>
          <w:tcPr>
            <w:tcW w:w="6586" w:type="dxa"/>
          </w:tcPr>
          <w:p w:rsidR="00B14E05" w:rsidRPr="007702EC" w:rsidRDefault="00B14E05" w:rsidP="00761D68">
            <w:pPr>
              <w:shd w:val="clear" w:color="auto" w:fill="FFFFFF"/>
              <w:spacing w:line="276" w:lineRule="auto"/>
              <w:ind w:left="342"/>
              <w:jc w:val="both"/>
              <w:rPr>
                <w:color w:val="000000"/>
                <w:spacing w:val="6"/>
              </w:rPr>
            </w:pPr>
            <w:r w:rsidRPr="007702EC">
              <w:rPr>
                <w:color w:val="000000"/>
                <w:spacing w:val="6"/>
              </w:rPr>
              <w:t xml:space="preserve">30 </w:t>
            </w:r>
          </w:p>
        </w:tc>
      </w:tr>
    </w:tbl>
    <w:p w:rsidR="00B14E05" w:rsidRPr="007702EC" w:rsidRDefault="00B14E05" w:rsidP="00761D68">
      <w:pPr>
        <w:shd w:val="clear" w:color="auto" w:fill="FFFFFF"/>
        <w:spacing w:line="276" w:lineRule="auto"/>
        <w:ind w:right="-29" w:firstLine="561"/>
        <w:jc w:val="both"/>
        <w:rPr>
          <w:color w:val="000000"/>
          <w:spacing w:val="6"/>
        </w:rPr>
      </w:pPr>
      <w:r w:rsidRPr="007702EC">
        <w:rPr>
          <w:color w:val="000000"/>
          <w:spacing w:val="6"/>
        </w:rPr>
        <w:t>Основанием для выплаты муниципальному служащему ежемесячной надбавки к должностному окладу за выслугу лет является распоряжение работодателя.</w:t>
      </w:r>
    </w:p>
    <w:p w:rsidR="00B14E05" w:rsidRPr="007702EC" w:rsidRDefault="00B14E05" w:rsidP="00761D68">
      <w:pPr>
        <w:shd w:val="clear" w:color="auto" w:fill="FFFFFF"/>
        <w:tabs>
          <w:tab w:val="left" w:pos="9894"/>
        </w:tabs>
        <w:spacing w:line="276" w:lineRule="auto"/>
        <w:ind w:left="120" w:right="-29" w:firstLine="542"/>
        <w:jc w:val="both"/>
        <w:rPr>
          <w:color w:val="000000"/>
          <w:spacing w:val="2"/>
        </w:rPr>
      </w:pPr>
    </w:p>
    <w:p w:rsidR="007D7FAD" w:rsidRPr="007702EC" w:rsidRDefault="00B14E05" w:rsidP="00761D68">
      <w:pPr>
        <w:shd w:val="clear" w:color="auto" w:fill="FFFFFF"/>
        <w:tabs>
          <w:tab w:val="left" w:pos="9894"/>
        </w:tabs>
        <w:spacing w:line="276" w:lineRule="auto"/>
        <w:ind w:left="120" w:right="-29" w:firstLine="542"/>
        <w:jc w:val="both"/>
        <w:rPr>
          <w:color w:val="000000"/>
          <w:spacing w:val="2"/>
        </w:rPr>
      </w:pPr>
      <w:r w:rsidRPr="007702EC">
        <w:rPr>
          <w:b/>
          <w:color w:val="000000"/>
          <w:spacing w:val="2"/>
        </w:rPr>
        <w:t>3.2. Ежемесячная надбавка к должностному окладу за классный чин</w:t>
      </w:r>
      <w:r w:rsidRPr="007702EC">
        <w:rPr>
          <w:color w:val="000000"/>
          <w:spacing w:val="2"/>
        </w:rPr>
        <w:t xml:space="preserve"> </w:t>
      </w:r>
    </w:p>
    <w:p w:rsidR="007D7FAD" w:rsidRPr="007702EC" w:rsidRDefault="007D7FAD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color w:val="000000"/>
        </w:rPr>
        <w:t>Порядок присвоения и сохранения классных чинов муниципальных служащих определен Законом Республики Крым от 09.12.2014 № 26-ЗРК «О порядке присвоения и сохранения классных чинов муниципальных служащих в Республике Крым».</w:t>
      </w:r>
    </w:p>
    <w:p w:rsidR="00460878" w:rsidRPr="007702EC" w:rsidRDefault="007D7FAD" w:rsidP="00761D68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7702EC">
        <w:rPr>
          <w:color w:val="000000"/>
        </w:rPr>
        <w:t xml:space="preserve">3.5. </w:t>
      </w:r>
      <w:proofErr w:type="gramStart"/>
      <w:r w:rsidR="00460878" w:rsidRPr="007702EC">
        <w:rPr>
          <w:color w:val="000000"/>
        </w:rPr>
        <w:t xml:space="preserve">Надбавка за классный чин устанавливается в соответствии с предельным размером ежемесячной надбавки за классный чин муниципальных служащих, установленным </w:t>
      </w:r>
      <w:r w:rsidR="00460878" w:rsidRPr="007702EC">
        <w:rPr>
          <w:color w:val="000000"/>
        </w:rPr>
        <w:lastRenderedPageBreak/>
        <w:t>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с изменениями, и выплачивается ежемесячно в соответствии с присвоенным муниципальному служащему классного чина (первоначальным, очередным</w:t>
      </w:r>
      <w:proofErr w:type="gramEnd"/>
      <w:r w:rsidR="00460878" w:rsidRPr="007702EC">
        <w:rPr>
          <w:color w:val="000000"/>
        </w:rPr>
        <w:t xml:space="preserve"> </w:t>
      </w:r>
      <w:proofErr w:type="gramStart"/>
      <w:r w:rsidR="00460878" w:rsidRPr="007702EC">
        <w:rPr>
          <w:color w:val="000000"/>
        </w:rPr>
        <w:t>или внеочередным) в зависимости от группы должностей муниципальной службы, к которой отнесена замещаемая им должность в следующих размерах по распоряжению представителя нанимателя:</w:t>
      </w:r>
      <w:r w:rsidR="00460878" w:rsidRPr="007702EC">
        <w:rPr>
          <w:b/>
          <w:color w:val="000000"/>
        </w:rPr>
        <w:t xml:space="preserve"> </w:t>
      </w:r>
      <w:proofErr w:type="gramEnd"/>
    </w:p>
    <w:p w:rsidR="00460878" w:rsidRPr="00460878" w:rsidRDefault="00460878" w:rsidP="00761D68">
      <w:pPr>
        <w:spacing w:line="276" w:lineRule="auto"/>
        <w:jc w:val="both"/>
        <w:rPr>
          <w:b/>
          <w:color w:val="000000"/>
        </w:rPr>
      </w:pPr>
    </w:p>
    <w:tbl>
      <w:tblPr>
        <w:tblW w:w="101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4002"/>
        <w:gridCol w:w="4106"/>
      </w:tblGrid>
      <w:tr w:rsidR="00460878" w:rsidRPr="00460878" w:rsidTr="00460878">
        <w:trPr>
          <w:trHeight w:hRule="exact" w:val="663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34" w:right="43"/>
              <w:jc w:val="center"/>
              <w:rPr>
                <w:color w:val="000000"/>
                <w:spacing w:val="-5"/>
                <w:lang w:eastAsia="en-US"/>
              </w:rPr>
            </w:pPr>
            <w:r w:rsidRPr="00460878">
              <w:rPr>
                <w:color w:val="000000"/>
                <w:spacing w:val="-4"/>
                <w:lang w:eastAsia="en-US"/>
              </w:rPr>
              <w:t xml:space="preserve">Группа должностей </w:t>
            </w:r>
            <w:r w:rsidRPr="00460878">
              <w:rPr>
                <w:color w:val="000000"/>
                <w:spacing w:val="-3"/>
                <w:lang w:eastAsia="en-US"/>
              </w:rPr>
              <w:t xml:space="preserve">муниципальной </w:t>
            </w:r>
            <w:r w:rsidRPr="00460878">
              <w:rPr>
                <w:color w:val="000000"/>
                <w:spacing w:val="-5"/>
                <w:lang w:eastAsia="en-US"/>
              </w:rPr>
              <w:t>службы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97"/>
              <w:jc w:val="center"/>
              <w:rPr>
                <w:color w:val="000000"/>
                <w:spacing w:val="-3"/>
                <w:lang w:eastAsia="en-US"/>
              </w:rPr>
            </w:pPr>
            <w:r w:rsidRPr="00460878">
              <w:rPr>
                <w:color w:val="000000"/>
                <w:spacing w:val="-3"/>
                <w:lang w:eastAsia="en-US"/>
              </w:rPr>
              <w:t>Наименование классного чина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left="214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left="5" w:right="58"/>
              <w:jc w:val="center"/>
              <w:rPr>
                <w:color w:val="000000"/>
                <w:spacing w:val="-5"/>
                <w:lang w:eastAsia="en-US"/>
              </w:rPr>
            </w:pPr>
            <w:r w:rsidRPr="00460878">
              <w:rPr>
                <w:color w:val="000000"/>
                <w:spacing w:val="-5"/>
                <w:lang w:eastAsia="en-US"/>
              </w:rPr>
              <w:t xml:space="preserve">Размер ежемесячной надбавки за классный чин </w:t>
            </w:r>
          </w:p>
        </w:tc>
      </w:tr>
      <w:tr w:rsidR="00460878" w:rsidRPr="00460878" w:rsidTr="00460878">
        <w:trPr>
          <w:trHeight w:val="701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878" w:rsidRPr="00460878" w:rsidRDefault="00460878" w:rsidP="00761D68">
            <w:pPr>
              <w:spacing w:line="276" w:lineRule="auto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78" w:rsidRPr="00460878" w:rsidRDefault="00460878" w:rsidP="00761D6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34" w:firstLine="24"/>
              <w:jc w:val="center"/>
              <w:rPr>
                <w:color w:val="000000"/>
                <w:spacing w:val="-1"/>
                <w:lang w:eastAsia="en-US"/>
              </w:rPr>
            </w:pPr>
            <w:r w:rsidRPr="00460878">
              <w:rPr>
                <w:color w:val="000000"/>
                <w:spacing w:val="-1"/>
                <w:lang w:eastAsia="en-US"/>
              </w:rPr>
              <w:t>руб.</w:t>
            </w:r>
          </w:p>
        </w:tc>
      </w:tr>
      <w:tr w:rsidR="00460878" w:rsidRPr="00460878" w:rsidTr="00560E0E">
        <w:trPr>
          <w:trHeight w:hRule="exact" w:val="1903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jc w:val="both"/>
              <w:rPr>
                <w:color w:val="000000"/>
                <w:spacing w:val="-7"/>
                <w:lang w:eastAsia="en-US"/>
              </w:rPr>
            </w:pPr>
            <w:r w:rsidRPr="00460878">
              <w:rPr>
                <w:color w:val="000000"/>
                <w:spacing w:val="-7"/>
                <w:lang w:eastAsia="en-US"/>
              </w:rPr>
              <w:t>Главная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864" w:hanging="10"/>
              <w:rPr>
                <w:color w:val="000000"/>
                <w:spacing w:val="-6"/>
                <w:lang w:eastAsia="en-US"/>
              </w:rPr>
            </w:pPr>
            <w:r w:rsidRPr="00460878">
              <w:rPr>
                <w:color w:val="000000"/>
                <w:spacing w:val="-6"/>
                <w:lang w:eastAsia="en-US"/>
              </w:rPr>
              <w:t xml:space="preserve">Муниципальный советник 1-го класса 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864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 xml:space="preserve">Муниципальный советник 2-го класса 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864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Муниципальный советник 3-го класса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1 540,00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1 437,00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lang w:eastAsia="en-US"/>
              </w:rPr>
            </w:pP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right="-13" w:firstLine="24"/>
              <w:jc w:val="center"/>
              <w:rPr>
                <w:color w:val="000000"/>
                <w:spacing w:val="-22"/>
                <w:lang w:eastAsia="en-US"/>
              </w:rPr>
            </w:pPr>
            <w:r w:rsidRPr="00460878">
              <w:rPr>
                <w:lang w:eastAsia="en-US"/>
              </w:rPr>
              <w:t>1 335,00</w:t>
            </w:r>
          </w:p>
        </w:tc>
      </w:tr>
      <w:tr w:rsidR="00460878" w:rsidRPr="00460878" w:rsidTr="00560E0E">
        <w:trPr>
          <w:trHeight w:hRule="exact" w:val="1987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jc w:val="both"/>
              <w:rPr>
                <w:color w:val="000000"/>
                <w:spacing w:val="-6"/>
                <w:lang w:eastAsia="en-US"/>
              </w:rPr>
            </w:pPr>
            <w:r w:rsidRPr="00460878">
              <w:rPr>
                <w:color w:val="000000"/>
                <w:spacing w:val="-6"/>
                <w:lang w:eastAsia="en-US"/>
              </w:rPr>
              <w:t>Старшая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1018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Референт муниципальной службы 1-го класса Референт муниципальной службы 2-го класса</w:t>
            </w:r>
          </w:p>
          <w:p w:rsidR="00460878" w:rsidRPr="00460878" w:rsidRDefault="00460878" w:rsidP="00761D68">
            <w:pPr>
              <w:shd w:val="clear" w:color="auto" w:fill="FFFFFF"/>
              <w:snapToGrid w:val="0"/>
              <w:spacing w:line="276" w:lineRule="auto"/>
              <w:ind w:right="1018" w:hanging="10"/>
              <w:rPr>
                <w:color w:val="000000"/>
                <w:spacing w:val="-2"/>
                <w:lang w:eastAsia="en-US"/>
              </w:rPr>
            </w:pPr>
            <w:r w:rsidRPr="00460878">
              <w:rPr>
                <w:color w:val="000000"/>
                <w:spacing w:val="-2"/>
                <w:lang w:eastAsia="en-US"/>
              </w:rPr>
              <w:t>Референт муниципальной службы 3-го класса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926,00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  <w:r w:rsidRPr="00460878">
              <w:rPr>
                <w:lang w:eastAsia="en-US"/>
              </w:rPr>
              <w:t>770,00</w:t>
            </w: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lang w:eastAsia="en-US"/>
              </w:rPr>
            </w:pPr>
          </w:p>
          <w:p w:rsidR="00460878" w:rsidRPr="00460878" w:rsidRDefault="00460878" w:rsidP="00761D68">
            <w:pPr>
              <w:shd w:val="clear" w:color="auto" w:fill="FFFFFF"/>
              <w:spacing w:line="276" w:lineRule="auto"/>
              <w:ind w:left="59" w:right="-13"/>
              <w:jc w:val="center"/>
              <w:rPr>
                <w:color w:val="000000"/>
                <w:spacing w:val="-13"/>
                <w:lang w:eastAsia="en-US"/>
              </w:rPr>
            </w:pPr>
            <w:r w:rsidRPr="00460878">
              <w:rPr>
                <w:lang w:eastAsia="en-US"/>
              </w:rPr>
              <w:t>720,00</w:t>
            </w:r>
          </w:p>
        </w:tc>
      </w:tr>
    </w:tbl>
    <w:p w:rsidR="00460878" w:rsidRPr="00460878" w:rsidRDefault="00460878" w:rsidP="00761D68">
      <w:pPr>
        <w:autoSpaceDE w:val="0"/>
        <w:spacing w:line="276" w:lineRule="auto"/>
        <w:ind w:right="38" w:firstLine="567"/>
        <w:jc w:val="both"/>
        <w:rPr>
          <w:color w:val="000000"/>
        </w:rPr>
      </w:pPr>
    </w:p>
    <w:p w:rsidR="007D7FAD" w:rsidRPr="007702EC" w:rsidRDefault="007D7FAD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color w:val="000000"/>
        </w:rPr>
        <w:t>.3.6. Срок пребывания в классном чине исчисляется со дня присвоения соответствующего классного чина. Днем присвоения классного чина считается день вынесения представителем нанимателя решения о присвоении муниципальному служащему классного чина.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</w:p>
    <w:p w:rsidR="00B14E05" w:rsidRPr="007702EC" w:rsidRDefault="00B14E05" w:rsidP="00761D68">
      <w:pPr>
        <w:shd w:val="clear" w:color="auto" w:fill="FFFFFF"/>
        <w:spacing w:line="276" w:lineRule="auto"/>
        <w:ind w:firstLine="561"/>
        <w:jc w:val="both"/>
        <w:rPr>
          <w:color w:val="000000"/>
        </w:rPr>
      </w:pPr>
      <w:r w:rsidRPr="007702EC">
        <w:rPr>
          <w:b/>
          <w:color w:val="000000"/>
          <w:spacing w:val="1"/>
        </w:rPr>
        <w:t xml:space="preserve">3.3.Ежемесячная надбавка к должностному окладу за особые условия </w:t>
      </w:r>
      <w:r w:rsidRPr="007702EC">
        <w:rPr>
          <w:b/>
          <w:color w:val="000000"/>
          <w:spacing w:val="-1"/>
        </w:rPr>
        <w:t xml:space="preserve">муниципальной службы </w:t>
      </w:r>
      <w:r w:rsidRPr="007702EC">
        <w:rPr>
          <w:color w:val="000000"/>
        </w:rPr>
        <w:t xml:space="preserve">устанавливается в размере от </w:t>
      </w:r>
      <w:r w:rsidR="00FD0CCD">
        <w:rPr>
          <w:color w:val="000000"/>
        </w:rPr>
        <w:t xml:space="preserve">110 </w:t>
      </w:r>
      <w:r w:rsidRPr="007702EC">
        <w:rPr>
          <w:color w:val="000000"/>
        </w:rPr>
        <w:t xml:space="preserve">% до </w:t>
      </w:r>
      <w:r w:rsidR="00FD0CCD">
        <w:rPr>
          <w:color w:val="000000"/>
        </w:rPr>
        <w:t xml:space="preserve">200 </w:t>
      </w:r>
      <w:r w:rsidRPr="007702EC">
        <w:rPr>
          <w:color w:val="000000"/>
        </w:rPr>
        <w:t>% должностного оклада</w:t>
      </w:r>
    </w:p>
    <w:p w:rsidR="00B14E05" w:rsidRPr="007702EC" w:rsidRDefault="00B14E05" w:rsidP="00761D68">
      <w:pPr>
        <w:shd w:val="clear" w:color="auto" w:fill="FFFFFF"/>
        <w:tabs>
          <w:tab w:val="left" w:pos="-2127"/>
        </w:tabs>
        <w:spacing w:line="276" w:lineRule="auto"/>
        <w:ind w:firstLine="567"/>
        <w:jc w:val="both"/>
        <w:rPr>
          <w:color w:val="000000"/>
          <w:spacing w:val="1"/>
        </w:rPr>
      </w:pPr>
      <w:r w:rsidRPr="007702EC">
        <w:rPr>
          <w:color w:val="000000"/>
          <w:spacing w:val="2"/>
        </w:rPr>
        <w:t xml:space="preserve">3.3.1. Конкретный размер ежемесячной надбавки к должностному окладу за </w:t>
      </w:r>
      <w:r w:rsidRPr="007702EC">
        <w:rPr>
          <w:color w:val="000000"/>
          <w:spacing w:val="3"/>
        </w:rPr>
        <w:t xml:space="preserve">особые условия муниципальной службы устанавливается муниципальному </w:t>
      </w:r>
      <w:r w:rsidRPr="007702EC">
        <w:rPr>
          <w:color w:val="000000"/>
          <w:spacing w:val="2"/>
        </w:rPr>
        <w:t xml:space="preserve">служащему при назначении на должность муниципальной службы или переводе </w:t>
      </w:r>
      <w:r w:rsidRPr="007702EC">
        <w:rPr>
          <w:color w:val="000000"/>
          <w:spacing w:val="-2"/>
        </w:rPr>
        <w:t xml:space="preserve">на другую должность муниципальной службы распоряжением представителя </w:t>
      </w:r>
      <w:r w:rsidRPr="007702EC">
        <w:rPr>
          <w:color w:val="000000"/>
        </w:rPr>
        <w:t xml:space="preserve">нанимателя с обязательным учетом профессиональной подготовки, опыта работы </w:t>
      </w:r>
      <w:r w:rsidRPr="007702EC">
        <w:rPr>
          <w:color w:val="000000"/>
          <w:spacing w:val="1"/>
        </w:rPr>
        <w:t>по специальности и замещаемой муниципальной должности.</w:t>
      </w:r>
    </w:p>
    <w:p w:rsidR="00B14E05" w:rsidRPr="007702EC" w:rsidRDefault="00B14E05" w:rsidP="00761D68">
      <w:pPr>
        <w:shd w:val="clear" w:color="auto" w:fill="FFFFFF"/>
        <w:spacing w:line="276" w:lineRule="auto"/>
        <w:ind w:right="158" w:firstLine="538"/>
        <w:jc w:val="both"/>
        <w:rPr>
          <w:color w:val="000000"/>
        </w:rPr>
      </w:pPr>
      <w:r w:rsidRPr="007702EC">
        <w:rPr>
          <w:color w:val="000000"/>
          <w:spacing w:val="7"/>
        </w:rPr>
        <w:t xml:space="preserve">Руководитель вправе решать вопрос об изменении (уменьшении или </w:t>
      </w:r>
      <w:r w:rsidRPr="007702EC">
        <w:rPr>
          <w:color w:val="000000"/>
          <w:spacing w:val="-1"/>
        </w:rPr>
        <w:t xml:space="preserve">увеличении) размера установленной надбавки в случаях изменения характера и режима службы, снижения результатов служебной деятельности, привлечения к </w:t>
      </w:r>
      <w:r w:rsidRPr="007702EC">
        <w:rPr>
          <w:color w:val="000000"/>
        </w:rPr>
        <w:t>дисциплинарной ответственности.</w:t>
      </w:r>
    </w:p>
    <w:p w:rsidR="00B14E05" w:rsidRPr="007702EC" w:rsidRDefault="00B14E05" w:rsidP="00761D68">
      <w:pPr>
        <w:shd w:val="clear" w:color="auto" w:fill="FFFFFF"/>
        <w:spacing w:line="276" w:lineRule="auto"/>
        <w:ind w:right="125" w:firstLine="542"/>
        <w:jc w:val="both"/>
        <w:rPr>
          <w:color w:val="000000"/>
        </w:rPr>
      </w:pPr>
      <w:r w:rsidRPr="007702EC">
        <w:rPr>
          <w:color w:val="000000"/>
          <w:spacing w:val="1"/>
        </w:rPr>
        <w:t xml:space="preserve">Муниципальный служащий предупреждается об уменьшении размера </w:t>
      </w:r>
      <w:r w:rsidRPr="007702EC">
        <w:rPr>
          <w:color w:val="000000"/>
          <w:spacing w:val="-1"/>
        </w:rPr>
        <w:t xml:space="preserve">установленной ежемесячной надбавки к должностному окладу за особые условия </w:t>
      </w:r>
      <w:r w:rsidRPr="007702EC">
        <w:rPr>
          <w:color w:val="000000"/>
          <w:spacing w:val="16"/>
        </w:rPr>
        <w:t xml:space="preserve">муниципальной службы в порядке, установленном действующим </w:t>
      </w:r>
      <w:r w:rsidRPr="007702EC">
        <w:rPr>
          <w:color w:val="000000"/>
        </w:rPr>
        <w:t>законодательством</w:t>
      </w:r>
    </w:p>
    <w:p w:rsidR="00B14E05" w:rsidRPr="007702EC" w:rsidRDefault="00B14E05" w:rsidP="00761D68">
      <w:pPr>
        <w:shd w:val="clear" w:color="auto" w:fill="FFFFFF"/>
        <w:tabs>
          <w:tab w:val="left" w:pos="1382"/>
        </w:tabs>
        <w:spacing w:before="14" w:line="276" w:lineRule="auto"/>
        <w:ind w:left="106" w:firstLine="542"/>
        <w:jc w:val="both"/>
        <w:rPr>
          <w:color w:val="000000"/>
        </w:rPr>
      </w:pPr>
      <w:r w:rsidRPr="007702EC">
        <w:rPr>
          <w:color w:val="000000"/>
          <w:spacing w:val="-7"/>
        </w:rPr>
        <w:lastRenderedPageBreak/>
        <w:t>3.3.2.</w:t>
      </w:r>
      <w:r w:rsidRPr="007702EC">
        <w:rPr>
          <w:color w:val="000000"/>
        </w:rPr>
        <w:tab/>
      </w:r>
      <w:r w:rsidRPr="007702EC">
        <w:rPr>
          <w:color w:val="000000"/>
          <w:spacing w:val="5"/>
        </w:rPr>
        <w:t xml:space="preserve">Ежемесячная надбавка к должностному окладу за особые условия </w:t>
      </w:r>
      <w:r w:rsidRPr="007702EC">
        <w:rPr>
          <w:color w:val="000000"/>
          <w:spacing w:val="8"/>
        </w:rPr>
        <w:t xml:space="preserve">муниципальной службы может устанавливаться в максимальном размере при </w:t>
      </w:r>
      <w:r w:rsidRPr="007702EC">
        <w:rPr>
          <w:color w:val="000000"/>
        </w:rPr>
        <w:t>наличии следующих оснований:</w:t>
      </w:r>
    </w:p>
    <w:p w:rsidR="00B14E05" w:rsidRPr="007702EC" w:rsidRDefault="00B14E05" w:rsidP="00761D68">
      <w:pPr>
        <w:shd w:val="clear" w:color="auto" w:fill="FFFFFF"/>
        <w:tabs>
          <w:tab w:val="left" w:pos="950"/>
        </w:tabs>
        <w:spacing w:before="5" w:line="276" w:lineRule="auto"/>
        <w:ind w:left="106" w:firstLine="547"/>
        <w:jc w:val="both"/>
        <w:rPr>
          <w:color w:val="000000"/>
        </w:rPr>
      </w:pPr>
      <w:r w:rsidRPr="007702EC">
        <w:rPr>
          <w:color w:val="000000"/>
        </w:rPr>
        <w:t>-</w:t>
      </w:r>
      <w:r w:rsidRPr="007702EC">
        <w:rPr>
          <w:color w:val="000000"/>
        </w:rPr>
        <w:tab/>
      </w:r>
      <w:r w:rsidRPr="007702EC">
        <w:rPr>
          <w:color w:val="000000"/>
          <w:spacing w:val="2"/>
        </w:rPr>
        <w:t xml:space="preserve">обладание опытом управленческой деятельности и навыками к принятию </w:t>
      </w:r>
      <w:r w:rsidRPr="007702EC">
        <w:rPr>
          <w:color w:val="000000"/>
        </w:rPr>
        <w:t>управленческих решений;</w:t>
      </w:r>
    </w:p>
    <w:p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ind w:left="106" w:firstLine="542"/>
        <w:jc w:val="both"/>
        <w:rPr>
          <w:color w:val="000000"/>
        </w:rPr>
      </w:pPr>
      <w:r w:rsidRPr="007702EC">
        <w:rPr>
          <w:color w:val="000000"/>
          <w:spacing w:val="4"/>
        </w:rPr>
        <w:t xml:space="preserve">выполнение работы, непосредственно связанной с подготовкой проектов </w:t>
      </w:r>
      <w:r w:rsidRPr="007702EC">
        <w:rPr>
          <w:color w:val="000000"/>
          <w:spacing w:val="6"/>
        </w:rPr>
        <w:t xml:space="preserve">правовых актов органов местного самоуправления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6"/>
        </w:rPr>
        <w:t xml:space="preserve"> Республики Крым</w:t>
      </w:r>
      <w:r w:rsidRPr="007702EC">
        <w:rPr>
          <w:color w:val="000000"/>
        </w:rPr>
        <w:t>;</w:t>
      </w:r>
    </w:p>
    <w:p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2"/>
        </w:rPr>
        <w:t xml:space="preserve">участие в работе комиссий совещательного и консультативного характера, созданных нормативными правовыми актами органов местного самоуправления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  <w:spacing w:val="2"/>
        </w:rPr>
        <w:t xml:space="preserve"> Республики Крым</w:t>
      </w:r>
      <w:r w:rsidRPr="007702EC">
        <w:rPr>
          <w:color w:val="000000"/>
        </w:rPr>
        <w:t>;</w:t>
      </w:r>
    </w:p>
    <w:p w:rsidR="00B14E05" w:rsidRPr="007702EC" w:rsidRDefault="00B14E05" w:rsidP="00761D68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suppressAutoHyphens/>
        <w:autoSpaceDE w:val="0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установление особого режима работы.</w:t>
      </w:r>
    </w:p>
    <w:p w:rsidR="00B14E05" w:rsidRPr="007702EC" w:rsidRDefault="00B14E05" w:rsidP="00761D68">
      <w:pPr>
        <w:shd w:val="clear" w:color="auto" w:fill="FFFFFF"/>
        <w:tabs>
          <w:tab w:val="left" w:pos="1382"/>
        </w:tabs>
        <w:spacing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-6"/>
        </w:rPr>
        <w:t>3.3.3.</w:t>
      </w:r>
      <w:r w:rsidRPr="007702EC">
        <w:rPr>
          <w:color w:val="000000"/>
        </w:rPr>
        <w:tab/>
      </w:r>
      <w:r w:rsidRPr="007702EC">
        <w:rPr>
          <w:color w:val="000000"/>
          <w:spacing w:val="4"/>
        </w:rPr>
        <w:t xml:space="preserve">В течение испытательного срока надбавка к должностному окладу за </w:t>
      </w:r>
      <w:r w:rsidRPr="007702EC">
        <w:rPr>
          <w:color w:val="000000"/>
        </w:rPr>
        <w:t>особые условия муниципальной службы не устанавливается.</w:t>
      </w:r>
    </w:p>
    <w:p w:rsidR="00B14E05" w:rsidRPr="007702EC" w:rsidRDefault="00B14E05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  <w:spacing w:val="-8"/>
        </w:rPr>
      </w:pPr>
    </w:p>
    <w:p w:rsidR="007D7FAD" w:rsidRPr="007702EC" w:rsidRDefault="00B14E05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b/>
          <w:color w:val="000000"/>
          <w:spacing w:val="-1"/>
        </w:rPr>
      </w:pPr>
      <w:r w:rsidRPr="007702EC">
        <w:rPr>
          <w:b/>
          <w:color w:val="000000"/>
          <w:spacing w:val="-8"/>
        </w:rPr>
        <w:t>3.4.</w:t>
      </w:r>
      <w:r w:rsidRPr="007702EC">
        <w:rPr>
          <w:b/>
          <w:color w:val="000000"/>
        </w:rPr>
        <w:tab/>
      </w:r>
      <w:r w:rsidRPr="007702EC">
        <w:rPr>
          <w:b/>
          <w:color w:val="000000"/>
          <w:spacing w:val="2"/>
        </w:rPr>
        <w:t>Ежемесячная надбавка к должностному окладу за работу со сведениями, составляющими</w:t>
      </w:r>
      <w:r w:rsidRPr="007702EC">
        <w:rPr>
          <w:b/>
          <w:color w:val="000000"/>
          <w:spacing w:val="-1"/>
        </w:rPr>
        <w:t xml:space="preserve"> государственную тайну </w:t>
      </w:r>
    </w:p>
    <w:p w:rsidR="007D7FAD" w:rsidRPr="007702EC" w:rsidRDefault="00113F83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  <w:spacing w:val="-1"/>
        </w:rPr>
        <w:t xml:space="preserve"> </w:t>
      </w:r>
      <w:r w:rsidR="007D7FAD" w:rsidRPr="007702EC">
        <w:rPr>
          <w:color w:val="000000"/>
          <w:spacing w:val="-1"/>
        </w:rPr>
        <w:t>3.4.1</w:t>
      </w:r>
      <w:r w:rsidR="007D7FAD" w:rsidRPr="007702EC">
        <w:rPr>
          <w:b/>
          <w:color w:val="000000"/>
          <w:spacing w:val="-1"/>
        </w:rPr>
        <w:t xml:space="preserve"> </w:t>
      </w:r>
      <w:r w:rsidR="007D7FAD" w:rsidRPr="007702EC">
        <w:rPr>
          <w:color w:val="000000"/>
        </w:rPr>
        <w:t>Выплата процентной надбавки к должностному окладу за работу со сведениями,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составляющими государственную тайну, направлена на стимулирование успешного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и добросовестного выполнения муниципальными служащими работы со сведениями,</w:t>
      </w:r>
      <w:r w:rsidR="00D53487" w:rsidRPr="007702EC">
        <w:rPr>
          <w:color w:val="000000"/>
        </w:rPr>
        <w:t xml:space="preserve"> с</w:t>
      </w:r>
      <w:r w:rsidR="007D7FAD" w:rsidRPr="007702EC">
        <w:rPr>
          <w:color w:val="000000"/>
        </w:rPr>
        <w:t>оставляющими государственную тайну.</w:t>
      </w:r>
    </w:p>
    <w:p w:rsidR="007D7FAD" w:rsidRPr="007702EC" w:rsidRDefault="00113F83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3.4.2 Основания для выплаты и размер надбавки определяются в соответствии с Законом</w:t>
      </w:r>
      <w:r w:rsidR="00D53487" w:rsidRPr="007702EC">
        <w:rPr>
          <w:color w:val="000000"/>
        </w:rPr>
        <w:t xml:space="preserve"> </w:t>
      </w:r>
      <w:r w:rsidR="007D7FAD" w:rsidRPr="007702EC">
        <w:rPr>
          <w:color w:val="000000"/>
        </w:rPr>
        <w:t>Российской Федерации от 21.07.1993 N 5485-1 «О государственной тайне»</w:t>
      </w:r>
    </w:p>
    <w:p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и постановлением Правительства Российской Федерации от 18.09.2006 N 573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 xml:space="preserve">«О предоставлении социальных гарантий гражданам, допущенным </w:t>
      </w:r>
      <w:proofErr w:type="gramStart"/>
      <w:r w:rsidRPr="007702EC">
        <w:rPr>
          <w:color w:val="000000"/>
        </w:rPr>
        <w:t>к</w:t>
      </w:r>
      <w:proofErr w:type="gramEnd"/>
      <w:r w:rsidRPr="007702EC">
        <w:rPr>
          <w:color w:val="000000"/>
        </w:rPr>
        <w:t xml:space="preserve"> государственной</w:t>
      </w:r>
    </w:p>
    <w:p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тайне на постоянной основе, и сотрудникам структурных подразделений по защите</w:t>
      </w:r>
    </w:p>
    <w:p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государственной тайны».</w:t>
      </w:r>
    </w:p>
    <w:p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</w:rPr>
      </w:pPr>
      <w:r w:rsidRPr="007702EC">
        <w:rPr>
          <w:color w:val="000000"/>
        </w:rPr>
        <w:t>3.4.3 Должностное лицо муниципальной службы считается допущенным к государственной тайне на постоянной основе при наличии оформленного в порядке, установленном федеральным законодательством, допуска к сведениям соответствующей степени секретности.</w:t>
      </w:r>
    </w:p>
    <w:p w:rsidR="007D7FAD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</w:rPr>
      </w:pPr>
      <w:r w:rsidRPr="007702EC">
        <w:rPr>
          <w:color w:val="000000"/>
        </w:rPr>
        <w:t>3.4.4 Выплата надбавки осуществляется после оформления допуска муниципального</w:t>
      </w:r>
    </w:p>
    <w:p w:rsidR="007D7FAD" w:rsidRPr="007702EC" w:rsidRDefault="007D7FAD" w:rsidP="00761D68">
      <w:pPr>
        <w:shd w:val="clear" w:color="auto" w:fill="FFFFFF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служащего к государственной тайне и назначения ее размера в соответствии</w:t>
      </w:r>
    </w:p>
    <w:p w:rsidR="007D7FAD" w:rsidRPr="007702EC" w:rsidRDefault="007D7FAD" w:rsidP="00761D68">
      <w:pPr>
        <w:shd w:val="clear" w:color="auto" w:fill="FFFFFF"/>
        <w:spacing w:line="276" w:lineRule="auto"/>
        <w:jc w:val="both"/>
        <w:rPr>
          <w:color w:val="000000"/>
        </w:rPr>
      </w:pPr>
      <w:r w:rsidRPr="007702EC">
        <w:rPr>
          <w:color w:val="000000"/>
        </w:rPr>
        <w:t>с распоряжением представителя нанимателя.</w:t>
      </w:r>
    </w:p>
    <w:p w:rsidR="00B14E05" w:rsidRPr="007702EC" w:rsidRDefault="007D7FAD" w:rsidP="00761D68">
      <w:pPr>
        <w:shd w:val="clear" w:color="auto" w:fill="FFFFFF"/>
        <w:tabs>
          <w:tab w:val="left" w:pos="1330"/>
        </w:tabs>
        <w:spacing w:line="276" w:lineRule="auto"/>
        <w:ind w:firstLine="538"/>
        <w:jc w:val="both"/>
        <w:rPr>
          <w:color w:val="000000"/>
          <w:spacing w:val="2"/>
        </w:rPr>
      </w:pPr>
      <w:r w:rsidRPr="007702EC">
        <w:rPr>
          <w:color w:val="000000"/>
        </w:rPr>
        <w:t>3.4.5</w:t>
      </w:r>
      <w:proofErr w:type="gramStart"/>
      <w:r w:rsidRPr="007702EC">
        <w:rPr>
          <w:color w:val="000000"/>
        </w:rPr>
        <w:t xml:space="preserve"> З</w:t>
      </w:r>
      <w:proofErr w:type="gramEnd"/>
      <w:r w:rsidRPr="007702EC">
        <w:rPr>
          <w:color w:val="000000"/>
        </w:rPr>
        <w:t>а время нахождения в оплачиваемом отпуске, служебной командировке, на излечении амбулаторно и в лечебном учреждении и в других случаях, когда в соответствии с законодательством Российской Федерации должностному лицу сохраняется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(выплачивается) средняя заработная плата, процентная надбавка за работу со сведениями,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составляющими государственную тайну, учитывается в составе среднего заработка,</w:t>
      </w:r>
      <w:r w:rsidR="00D53487" w:rsidRPr="007702EC">
        <w:rPr>
          <w:color w:val="000000"/>
        </w:rPr>
        <w:t xml:space="preserve"> </w:t>
      </w:r>
      <w:r w:rsidRPr="007702EC">
        <w:rPr>
          <w:color w:val="000000"/>
        </w:rPr>
        <w:t>сохраняемого (выплачиваемого) за эти периоды.</w:t>
      </w:r>
    </w:p>
    <w:p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b/>
          <w:color w:val="000000"/>
        </w:rPr>
        <w:t>4. Премия за выполнение особо важных и сложных заданий</w:t>
      </w:r>
      <w:r w:rsidRPr="007702EC">
        <w:rPr>
          <w:color w:val="000000"/>
        </w:rPr>
        <w:t xml:space="preserve"> устанавливается персонально каждому муниципальному служащему в процентах к должностному окладу, абсолютных суммах, кратном размере к должностному окладу с учетом обеспечения задач и функций органа местного самоуправления и исполнения должностных обязанностей муниципальным служащим. </w:t>
      </w:r>
    </w:p>
    <w:p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 Основанием для выплаты муниципальному служащему премии является распоряжение работодателя. </w:t>
      </w:r>
    </w:p>
    <w:p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lastRenderedPageBreak/>
        <w:t xml:space="preserve"> Выплата премий может производиться ежемесячно, по итогам работы за квартал или год, к профессиональным праздникам и юбилейным датам в пределах фонда оплаты труда и максимальными размерами не ограничивается. </w:t>
      </w:r>
    </w:p>
    <w:p w:rsidR="00B14E05" w:rsidRPr="007702EC" w:rsidRDefault="00B14E05" w:rsidP="00761D68">
      <w:pPr>
        <w:shd w:val="clear" w:color="auto" w:fill="FFFFFF"/>
        <w:tabs>
          <w:tab w:val="left" w:pos="3402"/>
        </w:tabs>
        <w:spacing w:after="120" w:line="276" w:lineRule="auto"/>
        <w:ind w:firstLine="567"/>
        <w:jc w:val="both"/>
        <w:rPr>
          <w:color w:val="000000"/>
        </w:rPr>
      </w:pPr>
      <w:r w:rsidRPr="007702EC">
        <w:rPr>
          <w:color w:val="000000"/>
        </w:rPr>
        <w:t xml:space="preserve"> Премия не начисляется за период нахождения в ежегодном, учебном отпуске, в отпуске без сохранения заработной платы, за период временной нетрудоспособности.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538"/>
        <w:jc w:val="both"/>
        <w:rPr>
          <w:color w:val="000000"/>
          <w:spacing w:val="3"/>
        </w:rPr>
      </w:pPr>
      <w:r w:rsidRPr="007702EC">
        <w:rPr>
          <w:color w:val="000000"/>
          <w:spacing w:val="3"/>
        </w:rPr>
        <w:t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представитель нанимателя вправе полностью лишить муниципального служащего денежного поощрения по итогам работы за квартал.</w:t>
      </w:r>
    </w:p>
    <w:p w:rsidR="00B14E05" w:rsidRPr="007702EC" w:rsidRDefault="00B14E05" w:rsidP="00761D68">
      <w:pPr>
        <w:shd w:val="clear" w:color="auto" w:fill="FFFFFF"/>
        <w:spacing w:line="276" w:lineRule="auto"/>
        <w:rPr>
          <w:b/>
          <w:bCs/>
          <w:color w:val="000000"/>
          <w:spacing w:val="4"/>
        </w:rPr>
      </w:pPr>
    </w:p>
    <w:p w:rsidR="00B14E05" w:rsidRPr="007702EC" w:rsidRDefault="00B14E05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5"/>
        </w:rPr>
      </w:pPr>
      <w:r w:rsidRPr="007702EC">
        <w:rPr>
          <w:b/>
          <w:bCs/>
          <w:color w:val="000000"/>
          <w:spacing w:val="4"/>
        </w:rPr>
        <w:t xml:space="preserve">5. Единовременная выплата при предоставлении ежегодного </w:t>
      </w:r>
      <w:r w:rsidRPr="007702EC">
        <w:rPr>
          <w:b/>
          <w:bCs/>
          <w:color w:val="000000"/>
          <w:spacing w:val="5"/>
        </w:rPr>
        <w:t>оплачиваемого отпуска и материальная помощь</w:t>
      </w:r>
    </w:p>
    <w:p w:rsidR="00B14E05" w:rsidRPr="007702EC" w:rsidRDefault="00B14E05" w:rsidP="00761D68">
      <w:pPr>
        <w:shd w:val="clear" w:color="auto" w:fill="FFFFFF"/>
        <w:spacing w:line="276" w:lineRule="auto"/>
        <w:jc w:val="center"/>
        <w:rPr>
          <w:b/>
          <w:bCs/>
          <w:color w:val="000000"/>
          <w:spacing w:val="5"/>
        </w:rPr>
      </w:pPr>
    </w:p>
    <w:p w:rsidR="00B14E05" w:rsidRPr="007702EC" w:rsidRDefault="00B14E05" w:rsidP="00761D68">
      <w:pPr>
        <w:widowControl w:val="0"/>
        <w:shd w:val="clear" w:color="auto" w:fill="FFFFFF"/>
        <w:tabs>
          <w:tab w:val="left" w:pos="552"/>
        </w:tabs>
        <w:autoSpaceDE w:val="0"/>
        <w:spacing w:after="120" w:line="276" w:lineRule="auto"/>
        <w:jc w:val="both"/>
        <w:rPr>
          <w:color w:val="000000"/>
          <w:spacing w:val="-1"/>
        </w:rPr>
      </w:pPr>
      <w:r w:rsidRPr="007702EC">
        <w:rPr>
          <w:color w:val="000000"/>
          <w:spacing w:val="6"/>
        </w:rPr>
        <w:tab/>
        <w:t xml:space="preserve">5.1. Муниципальным служащим один раз в год производится единовременная </w:t>
      </w:r>
      <w:r w:rsidRPr="007702EC">
        <w:rPr>
          <w:color w:val="000000"/>
          <w:spacing w:val="2"/>
        </w:rPr>
        <w:t>выплата при предоставлении ежегодного оплачиваемого отпуска в размере двух должностных окладов и</w:t>
      </w:r>
      <w:r w:rsidRPr="007702EC">
        <w:rPr>
          <w:color w:val="000000"/>
          <w:spacing w:val="1"/>
        </w:rPr>
        <w:t xml:space="preserve"> материальная помощь в размере двух должностных окладов.</w:t>
      </w:r>
      <w:r w:rsidRPr="007702EC">
        <w:rPr>
          <w:color w:val="000000"/>
          <w:spacing w:val="-1"/>
        </w:rPr>
        <w:t xml:space="preserve"> 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552"/>
        </w:tabs>
        <w:autoSpaceDE w:val="0"/>
        <w:spacing w:after="120" w:line="276" w:lineRule="auto"/>
        <w:jc w:val="both"/>
        <w:rPr>
          <w:color w:val="000000"/>
        </w:rPr>
      </w:pPr>
      <w:r w:rsidRPr="007702EC">
        <w:rPr>
          <w:color w:val="000000"/>
          <w:spacing w:val="5"/>
        </w:rPr>
        <w:tab/>
        <w:t xml:space="preserve">5.2. Материальная помощь </w:t>
      </w:r>
      <w:proofErr w:type="gramStart"/>
      <w:r w:rsidRPr="007702EC">
        <w:rPr>
          <w:color w:val="000000"/>
          <w:spacing w:val="5"/>
        </w:rPr>
        <w:t>выплачивается по заявлению</w:t>
      </w:r>
      <w:proofErr w:type="gramEnd"/>
      <w:r w:rsidRPr="007702EC">
        <w:rPr>
          <w:color w:val="000000"/>
          <w:spacing w:val="5"/>
        </w:rPr>
        <w:t xml:space="preserve"> муниципального служащего, как правило, к очередному отпуску продолжительностью не менее 14 календарных дней </w:t>
      </w:r>
      <w:r w:rsidRPr="007702EC">
        <w:rPr>
          <w:color w:val="000000"/>
          <w:spacing w:val="3"/>
        </w:rPr>
        <w:t xml:space="preserve">или по желанию муниципального служащего и решению представителя </w:t>
      </w:r>
      <w:r w:rsidRPr="007702EC">
        <w:rPr>
          <w:color w:val="000000"/>
        </w:rPr>
        <w:t>нанимателя в иные сроки текущего года.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638"/>
        </w:tabs>
        <w:autoSpaceDE w:val="0"/>
        <w:spacing w:after="120" w:line="276" w:lineRule="auto"/>
        <w:jc w:val="both"/>
        <w:rPr>
          <w:color w:val="000000"/>
          <w:spacing w:val="-4"/>
        </w:rPr>
      </w:pPr>
      <w:r w:rsidRPr="007702EC">
        <w:rPr>
          <w:color w:val="000000"/>
          <w:spacing w:val="-1"/>
        </w:rPr>
        <w:tab/>
        <w:t xml:space="preserve">5.3. Муниципальные служащие в год поступления на муниципальную службу, имеют право на </w:t>
      </w:r>
      <w:r w:rsidRPr="007702EC">
        <w:rPr>
          <w:color w:val="000000"/>
          <w:spacing w:val="9"/>
        </w:rPr>
        <w:t xml:space="preserve">указанные выплаты в размере пропорционально отработанному в этом году </w:t>
      </w:r>
      <w:r w:rsidRPr="007702EC">
        <w:rPr>
          <w:color w:val="000000"/>
          <w:spacing w:val="-4"/>
        </w:rPr>
        <w:t>времени до окончания календарного года в размере 1/12 годового размера за каждый полный отработанный месяц.</w:t>
      </w:r>
    </w:p>
    <w:p w:rsidR="00B14E05" w:rsidRPr="007702EC" w:rsidRDefault="00B14E05" w:rsidP="00761D68">
      <w:pPr>
        <w:widowControl w:val="0"/>
        <w:shd w:val="clear" w:color="auto" w:fill="FFFFFF"/>
        <w:tabs>
          <w:tab w:val="left" w:pos="638"/>
        </w:tabs>
        <w:autoSpaceDE w:val="0"/>
        <w:spacing w:after="120" w:line="276" w:lineRule="auto"/>
        <w:jc w:val="both"/>
        <w:rPr>
          <w:color w:val="000000"/>
          <w:spacing w:val="-5"/>
        </w:rPr>
      </w:pPr>
      <w:r w:rsidRPr="007702EC">
        <w:rPr>
          <w:color w:val="000000"/>
        </w:rPr>
        <w:tab/>
        <w:t xml:space="preserve">5.4. При увольнении муниципального служащего материальная помощь и единовременная выплата при предоставлении ежегодного оплачиваемого отпуска </w:t>
      </w:r>
      <w:proofErr w:type="gramStart"/>
      <w:r w:rsidRPr="007702EC">
        <w:rPr>
          <w:color w:val="000000"/>
          <w:spacing w:val="8"/>
        </w:rPr>
        <w:t>выплачиваются по заявлению</w:t>
      </w:r>
      <w:proofErr w:type="gramEnd"/>
      <w:r w:rsidRPr="007702EC">
        <w:rPr>
          <w:color w:val="000000"/>
          <w:spacing w:val="8"/>
        </w:rPr>
        <w:t xml:space="preserve"> муниципального служащего</w:t>
      </w:r>
      <w:r w:rsidRPr="007702EC">
        <w:rPr>
          <w:i/>
          <w:color w:val="000000"/>
          <w:spacing w:val="8"/>
        </w:rPr>
        <w:t xml:space="preserve"> </w:t>
      </w:r>
      <w:r w:rsidRPr="007702EC">
        <w:rPr>
          <w:color w:val="000000"/>
          <w:spacing w:val="8"/>
        </w:rPr>
        <w:t>пропорционально обработанному времени в текущем году из расчета 1/12 годового их размера за каждый полный отработанный месяц</w:t>
      </w:r>
      <w:r w:rsidRPr="007702EC">
        <w:rPr>
          <w:color w:val="000000"/>
          <w:spacing w:val="-5"/>
        </w:rPr>
        <w:t>.</w:t>
      </w:r>
    </w:p>
    <w:p w:rsidR="00B14E05" w:rsidRPr="007702EC" w:rsidRDefault="00B14E05" w:rsidP="00761D68">
      <w:pPr>
        <w:shd w:val="clear" w:color="auto" w:fill="FFFFFF"/>
        <w:tabs>
          <w:tab w:val="left" w:pos="562"/>
        </w:tabs>
        <w:spacing w:after="120" w:line="276" w:lineRule="auto"/>
        <w:ind w:firstLine="699"/>
        <w:jc w:val="both"/>
        <w:rPr>
          <w:b/>
          <w:color w:val="000000"/>
        </w:rPr>
      </w:pPr>
      <w:r w:rsidRPr="007702EC">
        <w:rPr>
          <w:color w:val="000000"/>
        </w:rPr>
        <w:t>5.5. Муниципальным служащим, не получившим в течение календарного года материальную помощь и единовременную выплату при предоставлении ежегодного оплачиваемого отпуска, указанные выплаты производятся в конце текущего календарного года по заявлению муниципального служащего</w:t>
      </w:r>
      <w:r w:rsidRPr="007702EC">
        <w:rPr>
          <w:b/>
          <w:color w:val="000000"/>
        </w:rPr>
        <w:t>.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699"/>
        <w:jc w:val="both"/>
        <w:rPr>
          <w:color w:val="000000"/>
          <w:spacing w:val="3"/>
        </w:rPr>
      </w:pPr>
      <w:r w:rsidRPr="007702EC">
        <w:rPr>
          <w:color w:val="000000"/>
        </w:rPr>
        <w:t xml:space="preserve">5.6. Материальная помощь и единовременная выплата при предоставлении ежегодного оплачиваемого отпуска не выплачивается муниципальным служащим, уволенным из органов местного самоуправления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</w:rPr>
        <w:t xml:space="preserve">, получившим указанные выплаты в текущем календарном году и вновь принятым в этом же году в органы местного самоуправления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699"/>
        <w:jc w:val="both"/>
        <w:rPr>
          <w:color w:val="000000"/>
        </w:rPr>
      </w:pPr>
    </w:p>
    <w:p w:rsidR="00B14E05" w:rsidRPr="007702EC" w:rsidRDefault="00B14E05" w:rsidP="003F196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702EC">
        <w:rPr>
          <w:b/>
          <w:bCs/>
          <w:color w:val="000000"/>
        </w:rPr>
        <w:t>6. Оплата труда отдельных муниципальных служащих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610"/>
        <w:jc w:val="both"/>
        <w:rPr>
          <w:color w:val="000000"/>
        </w:rPr>
      </w:pPr>
      <w:r w:rsidRPr="007702EC">
        <w:rPr>
          <w:color w:val="000000"/>
          <w:spacing w:val="7"/>
        </w:rPr>
        <w:t>Оплата труда муниципальных служащих</w:t>
      </w:r>
      <w:r w:rsidRPr="007702EC">
        <w:rPr>
          <w:color w:val="000000"/>
          <w:spacing w:val="3"/>
        </w:rPr>
        <w:t>,</w:t>
      </w:r>
      <w:r w:rsidRPr="007702EC">
        <w:rPr>
          <w:color w:val="000000"/>
        </w:rPr>
        <w:t xml:space="preserve"> по которым законодательством Республики Крым допускается двойное наименование должностей, производится по более высокой должности.</w:t>
      </w:r>
    </w:p>
    <w:p w:rsidR="00B14E05" w:rsidRPr="007702EC" w:rsidRDefault="00B14E05" w:rsidP="00761D68">
      <w:pPr>
        <w:shd w:val="clear" w:color="auto" w:fill="FFFFFF"/>
        <w:spacing w:line="276" w:lineRule="auto"/>
        <w:ind w:firstLine="610"/>
        <w:jc w:val="both"/>
        <w:rPr>
          <w:color w:val="000000"/>
        </w:rPr>
      </w:pPr>
    </w:p>
    <w:p w:rsidR="00B14E05" w:rsidRPr="007702EC" w:rsidRDefault="00B14E05" w:rsidP="003F196F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702EC">
        <w:rPr>
          <w:b/>
          <w:bCs/>
          <w:color w:val="000000"/>
        </w:rPr>
        <w:t>7. Формирование фонда оплаты труда муниципальных служащих</w:t>
      </w:r>
    </w:p>
    <w:p w:rsidR="00B14E05" w:rsidRPr="007702EC" w:rsidRDefault="00B14E05" w:rsidP="00761D68">
      <w:pPr>
        <w:shd w:val="clear" w:color="auto" w:fill="FFFFFF"/>
        <w:spacing w:line="276" w:lineRule="auto"/>
        <w:rPr>
          <w:color w:val="000000"/>
        </w:rPr>
      </w:pPr>
    </w:p>
    <w:p w:rsidR="00B14E05" w:rsidRPr="007702EC" w:rsidRDefault="00B14E05" w:rsidP="00761D68">
      <w:pPr>
        <w:shd w:val="clear" w:color="auto" w:fill="FFFFFF"/>
        <w:spacing w:line="276" w:lineRule="auto"/>
        <w:ind w:firstLine="547"/>
        <w:jc w:val="both"/>
        <w:rPr>
          <w:color w:val="000000"/>
        </w:rPr>
      </w:pPr>
      <w:r w:rsidRPr="007702EC">
        <w:rPr>
          <w:color w:val="000000"/>
          <w:spacing w:val="4"/>
        </w:rPr>
        <w:t xml:space="preserve">7.1. При формировании фонда оплаты труда муниципальных служащих </w:t>
      </w:r>
      <w:r w:rsidRPr="007702EC">
        <w:rPr>
          <w:color w:val="000000"/>
          <w:spacing w:val="1"/>
        </w:rPr>
        <w:t xml:space="preserve">сверх </w:t>
      </w:r>
      <w:r w:rsidRPr="007702EC">
        <w:rPr>
          <w:color w:val="000000"/>
          <w:spacing w:val="11"/>
        </w:rPr>
        <w:t xml:space="preserve">суммы средств, направляемых для выплаты должностных окладов, </w:t>
      </w:r>
      <w:r w:rsidRPr="007702EC">
        <w:rPr>
          <w:color w:val="000000"/>
        </w:rPr>
        <w:t>предусматриваются следующие средства для выплаты (в расчете на год):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надбавки за классный чин (для муниципальных служащих) - в размере четырех должностных окладов;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ежемесячной процентной надбавки к должностному окладу за работу со сведениями, составляющими государственную тайну, - в размере одной второй должностного оклада;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 xml:space="preserve">ежемесячной надбавки к должностному окладу за особые условия муниципальной службы - в размере </w:t>
      </w:r>
      <w:r w:rsidR="00C260D6">
        <w:rPr>
          <w:color w:val="000000"/>
        </w:rPr>
        <w:t>двадцати</w:t>
      </w:r>
      <w:bookmarkStart w:id="0" w:name="_GoBack"/>
      <w:bookmarkEnd w:id="0"/>
      <w:r w:rsidRPr="007702EC">
        <w:rPr>
          <w:color w:val="000000"/>
        </w:rPr>
        <w:t xml:space="preserve"> должностных окладов;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 xml:space="preserve">премий за выполнение особо важных и сложных заданий - в размере </w:t>
      </w:r>
      <w:r w:rsidR="00355F6C">
        <w:rPr>
          <w:color w:val="000000"/>
        </w:rPr>
        <w:t>четырех</w:t>
      </w:r>
      <w:r w:rsidRPr="007702EC">
        <w:rPr>
          <w:color w:val="000000"/>
        </w:rPr>
        <w:t xml:space="preserve"> должностных окладов;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355F6C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единовременной выплаты при предоставлении ежегодного оплачиваемого отпуска и</w:t>
      </w:r>
      <w:r w:rsidR="00355F6C">
        <w:rPr>
          <w:color w:val="000000"/>
        </w:rPr>
        <w:t xml:space="preserve"> </w:t>
      </w:r>
      <w:r w:rsidRPr="007702EC">
        <w:rPr>
          <w:color w:val="000000"/>
        </w:rPr>
        <w:t>материальной помощи - в размере четырех должностных окладов.</w:t>
      </w: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</w:p>
    <w:p w:rsidR="003354BF" w:rsidRPr="007702EC" w:rsidRDefault="003354BF" w:rsidP="00761D68">
      <w:pPr>
        <w:shd w:val="clear" w:color="auto" w:fill="FFFFFF"/>
        <w:tabs>
          <w:tab w:val="left" w:pos="758"/>
        </w:tabs>
        <w:spacing w:line="276" w:lineRule="auto"/>
        <w:ind w:firstLine="533"/>
        <w:jc w:val="both"/>
        <w:rPr>
          <w:color w:val="000000"/>
        </w:rPr>
      </w:pPr>
      <w:r w:rsidRPr="007702EC">
        <w:rPr>
          <w:color w:val="000000"/>
        </w:rPr>
        <w:t>7.2. Выплаты, предусмотренные настоящим Положением, осуществляются в пределах утвержденного годового фонда оплаты труда.</w:t>
      </w:r>
    </w:p>
    <w:p w:rsidR="00B14E05" w:rsidRPr="007702EC" w:rsidRDefault="00B14E05" w:rsidP="00761D68">
      <w:pPr>
        <w:shd w:val="clear" w:color="auto" w:fill="FFFFFF"/>
        <w:tabs>
          <w:tab w:val="left" w:pos="1339"/>
        </w:tabs>
        <w:spacing w:after="120" w:line="276" w:lineRule="auto"/>
        <w:ind w:firstLine="542"/>
        <w:jc w:val="both"/>
        <w:rPr>
          <w:color w:val="000000"/>
        </w:rPr>
      </w:pPr>
      <w:r w:rsidRPr="007702EC">
        <w:rPr>
          <w:color w:val="000000"/>
          <w:spacing w:val="-9"/>
        </w:rPr>
        <w:t>7.</w:t>
      </w:r>
      <w:r w:rsidR="003354BF" w:rsidRPr="007702EC">
        <w:rPr>
          <w:color w:val="000000"/>
          <w:spacing w:val="-9"/>
        </w:rPr>
        <w:t>3</w:t>
      </w:r>
      <w:r w:rsidRPr="007702EC">
        <w:rPr>
          <w:color w:val="000000"/>
          <w:spacing w:val="-9"/>
        </w:rPr>
        <w:t>.</w:t>
      </w:r>
      <w:r w:rsidRPr="007702EC">
        <w:rPr>
          <w:color w:val="000000"/>
        </w:rPr>
        <w:tab/>
        <w:t xml:space="preserve">Руководитель органа местного самоуправления муниципального образования </w:t>
      </w:r>
      <w:r w:rsidRPr="007702EC">
        <w:rPr>
          <w:color w:val="000000"/>
          <w:spacing w:val="4"/>
        </w:rPr>
        <w:t xml:space="preserve">вправе перераспределять средства фонда оплаты труда </w:t>
      </w:r>
      <w:r w:rsidRPr="007702EC">
        <w:rPr>
          <w:color w:val="000000"/>
        </w:rPr>
        <w:t>муниципальных служащих между выплатами, предусмотренными пунктом 7.1.</w:t>
      </w:r>
    </w:p>
    <w:p w:rsidR="00B14E05" w:rsidRPr="007702EC" w:rsidRDefault="00B14E05" w:rsidP="00761D68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</w:pPr>
      <w:r w:rsidRPr="007702EC">
        <w:rPr>
          <w:spacing w:val="-9"/>
        </w:rPr>
        <w:t>7.</w:t>
      </w:r>
      <w:r w:rsidR="003354BF" w:rsidRPr="007702EC">
        <w:rPr>
          <w:spacing w:val="-9"/>
        </w:rPr>
        <w:t>4</w:t>
      </w:r>
      <w:r w:rsidRPr="007702EC">
        <w:rPr>
          <w:spacing w:val="-9"/>
        </w:rPr>
        <w:t>.</w:t>
      </w:r>
      <w:r w:rsidRPr="007702EC">
        <w:tab/>
      </w:r>
      <w:proofErr w:type="gramStart"/>
      <w:r w:rsidRPr="007702EC">
        <w:rPr>
          <w:spacing w:val="-1"/>
        </w:rPr>
        <w:t>Размер фонда оплаты труда муниципальных служащих органов местного с</w:t>
      </w:r>
      <w:r w:rsidRPr="007702EC">
        <w:rPr>
          <w:spacing w:val="1"/>
        </w:rPr>
        <w:t xml:space="preserve">амоуправления, полученный от сокращения численности муниципальных </w:t>
      </w:r>
      <w:r w:rsidRPr="007702EC">
        <w:t>служащих, сохраняется на очередной и последующие годы.</w:t>
      </w:r>
      <w:proofErr w:type="gramEnd"/>
    </w:p>
    <w:p w:rsidR="003F196F" w:rsidRDefault="00B14E05" w:rsidP="003F196F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  <w:rPr>
          <w:color w:val="000000"/>
        </w:rPr>
      </w:pPr>
      <w:r w:rsidRPr="007702EC">
        <w:rPr>
          <w:color w:val="000000"/>
          <w:spacing w:val="-9"/>
        </w:rPr>
        <w:t>7.</w:t>
      </w:r>
      <w:r w:rsidR="003354BF" w:rsidRPr="007702EC">
        <w:rPr>
          <w:color w:val="000000"/>
          <w:spacing w:val="-9"/>
        </w:rPr>
        <w:t>5</w:t>
      </w:r>
      <w:r w:rsidRPr="007702EC">
        <w:rPr>
          <w:color w:val="000000"/>
          <w:spacing w:val="-9"/>
        </w:rPr>
        <w:t>.</w:t>
      </w:r>
      <w:r w:rsidRPr="007702EC">
        <w:rPr>
          <w:color w:val="000000"/>
        </w:rPr>
        <w:tab/>
      </w:r>
      <w:r w:rsidRPr="007702EC">
        <w:rPr>
          <w:color w:val="000000"/>
          <w:spacing w:val="2"/>
        </w:rPr>
        <w:t xml:space="preserve">При увеличении численности муниципальных служащих, если оно </w:t>
      </w:r>
      <w:r w:rsidRPr="007702EC">
        <w:rPr>
          <w:color w:val="000000"/>
          <w:spacing w:val="1"/>
        </w:rPr>
        <w:t xml:space="preserve">вызвано необходимостью наделения соответствующего органа местного </w:t>
      </w:r>
      <w:r w:rsidRPr="007702EC">
        <w:rPr>
          <w:color w:val="000000"/>
        </w:rPr>
        <w:t xml:space="preserve">самоуправления </w:t>
      </w:r>
      <w:proofErr w:type="spellStart"/>
      <w:r w:rsidRPr="007702EC">
        <w:rPr>
          <w:color w:val="000000"/>
        </w:rPr>
        <w:t>Цветочненского</w:t>
      </w:r>
      <w:proofErr w:type="spellEnd"/>
      <w:r w:rsidRPr="007702EC">
        <w:rPr>
          <w:color w:val="000000"/>
        </w:rPr>
        <w:t xml:space="preserve"> сельского поселения </w:t>
      </w:r>
      <w:r w:rsidRPr="007702EC">
        <w:rPr>
          <w:color w:val="000000"/>
          <w:spacing w:val="3"/>
        </w:rPr>
        <w:t>Белогорского района</w:t>
      </w:r>
      <w:r w:rsidRPr="007702EC">
        <w:rPr>
          <w:color w:val="000000"/>
        </w:rPr>
        <w:t xml:space="preserve"> дополнительными функциями и полномочиями, размеры средств </w:t>
      </w:r>
      <w:r w:rsidRPr="007702EC">
        <w:rPr>
          <w:color w:val="000000"/>
          <w:spacing w:val="5"/>
        </w:rPr>
        <w:t xml:space="preserve">фонда оплаты труда муниципальных служащих, исчисленные и сохраненные в </w:t>
      </w:r>
      <w:r w:rsidR="00113F83" w:rsidRPr="007702EC">
        <w:rPr>
          <w:color w:val="000000"/>
        </w:rPr>
        <w:t xml:space="preserve">соответствии с требованиями </w:t>
      </w:r>
      <w:r w:rsidRPr="007702EC">
        <w:rPr>
          <w:color w:val="000000"/>
        </w:rPr>
        <w:t>раздела Положения, подлежат увеличению.</w:t>
      </w:r>
    </w:p>
    <w:p w:rsidR="003F196F" w:rsidRDefault="003F196F" w:rsidP="003F196F">
      <w:pPr>
        <w:shd w:val="clear" w:color="auto" w:fill="FFFFFF"/>
        <w:tabs>
          <w:tab w:val="left" w:pos="1099"/>
        </w:tabs>
        <w:spacing w:after="120" w:line="276" w:lineRule="auto"/>
        <w:ind w:firstLine="538"/>
        <w:jc w:val="both"/>
        <w:rPr>
          <w:color w:val="000000"/>
        </w:rPr>
      </w:pPr>
      <w:r>
        <w:t>7.6</w:t>
      </w:r>
      <w:r w:rsidRPr="003F196F">
        <w:t xml:space="preserve">. </w:t>
      </w:r>
      <w:proofErr w:type="gramStart"/>
      <w:r w:rsidRPr="003F196F">
        <w:t xml:space="preserve">Объем расходов на оплату муниципальных служащих, предусмотренный в бюджете </w:t>
      </w:r>
      <w:proofErr w:type="spellStart"/>
      <w:r w:rsidRPr="003F196F">
        <w:t>Вишенского</w:t>
      </w:r>
      <w:proofErr w:type="spellEnd"/>
      <w:r w:rsidRPr="003F196F">
        <w:t xml:space="preserve"> сельского поселения Белогорского района Республики Крым, может превысить предельный норматив формирования фонда оплаты труда, установленный пунктом 6.1 настоящей статьи, на сумму фактически произведенных расходов в случае возникновения на территории муниципального образования </w:t>
      </w:r>
      <w:proofErr w:type="spellStart"/>
      <w:r w:rsidR="00E8780E">
        <w:t>Цветочненское</w:t>
      </w:r>
      <w:proofErr w:type="spellEnd"/>
      <w:r w:rsidRPr="003F196F">
        <w:t xml:space="preserve"> сельское поселение Белогорского района Республики Крым чрезвычайной ситуации федерального и (или) регионального характера – на </w:t>
      </w:r>
      <w:r w:rsidRPr="003F196F">
        <w:lastRenderedPageBreak/>
        <w:t>сумму фактически произведенных расходов</w:t>
      </w:r>
      <w:proofErr w:type="gramEnd"/>
      <w:r w:rsidRPr="003F196F">
        <w:t xml:space="preserve"> на материальное стимулирование муниципальных служащих в связи с увеличением объема выполняемой работы в период ликвидации чрезвычайной ситуац</w:t>
      </w:r>
      <w:proofErr w:type="gramStart"/>
      <w:r w:rsidRPr="003F196F">
        <w:t>ии и ее</w:t>
      </w:r>
      <w:proofErr w:type="gramEnd"/>
      <w:r w:rsidRPr="003F196F">
        <w:t xml:space="preserve"> последствий</w:t>
      </w:r>
    </w:p>
    <w:p w:rsidR="00B14E05" w:rsidRPr="007702EC" w:rsidRDefault="00B14E05" w:rsidP="00E8780E">
      <w:pPr>
        <w:shd w:val="clear" w:color="auto" w:fill="FFFFFF"/>
        <w:tabs>
          <w:tab w:val="left" w:pos="1099"/>
        </w:tabs>
        <w:spacing w:after="120" w:line="276" w:lineRule="auto"/>
        <w:jc w:val="center"/>
        <w:rPr>
          <w:color w:val="000000"/>
        </w:rPr>
      </w:pPr>
      <w:r w:rsidRPr="007702EC">
        <w:rPr>
          <w:b/>
          <w:shd w:val="clear" w:color="auto" w:fill="FFFFFF"/>
        </w:rPr>
        <w:t>8</w:t>
      </w:r>
      <w:r w:rsidR="00113F83" w:rsidRPr="007702EC">
        <w:rPr>
          <w:b/>
          <w:shd w:val="clear" w:color="auto" w:fill="FFFFFF"/>
        </w:rPr>
        <w:t xml:space="preserve">. </w:t>
      </w:r>
      <w:r w:rsidRPr="007702EC">
        <w:rPr>
          <w:b/>
          <w:shd w:val="clear" w:color="auto" w:fill="FFFFFF"/>
        </w:rPr>
        <w:t xml:space="preserve">Порядок </w:t>
      </w:r>
      <w:proofErr w:type="gramStart"/>
      <w:r w:rsidRPr="007702EC">
        <w:rPr>
          <w:b/>
          <w:shd w:val="clear" w:color="auto" w:fill="FFFFFF"/>
        </w:rPr>
        <w:t>использования экономии фонда оплаты труда</w:t>
      </w:r>
      <w:proofErr w:type="gramEnd"/>
    </w:p>
    <w:p w:rsidR="00026601" w:rsidRPr="007702EC" w:rsidRDefault="00B14E05" w:rsidP="00761D68">
      <w:pPr>
        <w:tabs>
          <w:tab w:val="left" w:pos="5670"/>
        </w:tabs>
        <w:spacing w:line="276" w:lineRule="auto"/>
        <w:rPr>
          <w:rStyle w:val="apple-converted-space"/>
          <w:shd w:val="clear" w:color="auto" w:fill="FFFFFF"/>
        </w:rPr>
      </w:pPr>
      <w:r w:rsidRPr="007702EC">
        <w:rPr>
          <w:shd w:val="clear" w:color="auto" w:fill="FFFFFF"/>
        </w:rPr>
        <w:t xml:space="preserve">8.1. </w:t>
      </w:r>
      <w:proofErr w:type="gramStart"/>
      <w:r w:rsidRPr="007702EC">
        <w:rPr>
          <w:shd w:val="clear" w:color="auto" w:fill="FFFFFF"/>
        </w:rPr>
        <w:t>Экономия фонда оплаты труда может быть израсходована по следующим направлениям: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1) премирование за успешное и добросовестное исполнение муниципальным служащим должностных обязанностей;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2) премирование за выполнение задания особой важности и сложности;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3) установление доплат за совмещение должностей или за выполнение обязанностей временно отсутствующего муниципального служащего;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4) установление выплат единовременного характера по следующим причинам: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рождение ребенка;</w:t>
      </w:r>
      <w:proofErr w:type="gramEnd"/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свадьба;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юбилей;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смерть близких родственников;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проведение оперативного вмешательства медицинского характера;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приобретение дорогостоящих медикаментов;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</w:r>
      <w:r w:rsidRPr="007702EC">
        <w:rPr>
          <w:shd w:val="clear" w:color="auto" w:fill="FFFFFF"/>
        </w:rPr>
        <w:t>• чрезвычайные обстоятельства, а именно: причинение ущерба здоровью и имуществу муниципального служащего в результате пожара, кражи, наводнения и т.д.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  <w:t>8.</w:t>
      </w:r>
      <w:r w:rsidRPr="007702EC">
        <w:rPr>
          <w:shd w:val="clear" w:color="auto" w:fill="FFFFFF"/>
        </w:rPr>
        <w:t>2. Размеры премирования, доплат и выплат за счет экономии фонда оплаты труда предельными размерами не ограничиваются.</w:t>
      </w:r>
      <w:r w:rsidRPr="007702EC">
        <w:rPr>
          <w:rStyle w:val="apple-converted-space"/>
          <w:shd w:val="clear" w:color="auto" w:fill="FFFFFF"/>
        </w:rPr>
        <w:t> </w:t>
      </w:r>
      <w:r w:rsidRPr="007702EC">
        <w:br/>
        <w:t>8.</w:t>
      </w:r>
      <w:r w:rsidRPr="007702EC">
        <w:rPr>
          <w:shd w:val="clear" w:color="auto" w:fill="FFFFFF"/>
        </w:rPr>
        <w:t xml:space="preserve">3. Решение о направлениях </w:t>
      </w:r>
      <w:proofErr w:type="gramStart"/>
      <w:r w:rsidRPr="007702EC">
        <w:rPr>
          <w:shd w:val="clear" w:color="auto" w:fill="FFFFFF"/>
        </w:rPr>
        <w:t>использования экономии фонда оплаты труда</w:t>
      </w:r>
      <w:proofErr w:type="gramEnd"/>
      <w:r w:rsidRPr="007702EC">
        <w:rPr>
          <w:shd w:val="clear" w:color="auto" w:fill="FFFFFF"/>
        </w:rPr>
        <w:t xml:space="preserve"> принимает глава администрации </w:t>
      </w:r>
      <w:proofErr w:type="spellStart"/>
      <w:r w:rsidRPr="007702EC">
        <w:rPr>
          <w:shd w:val="clear" w:color="auto" w:fill="FFFFFF"/>
        </w:rPr>
        <w:t>Цветочненского</w:t>
      </w:r>
      <w:proofErr w:type="spellEnd"/>
      <w:r w:rsidRPr="007702EC">
        <w:rPr>
          <w:shd w:val="clear" w:color="auto" w:fill="FFFFFF"/>
        </w:rPr>
        <w:t xml:space="preserve"> сельского поселения,  расходование средств осуществляется на основании его распоряжения.</w:t>
      </w:r>
      <w:r w:rsidRPr="007702EC">
        <w:rPr>
          <w:rStyle w:val="apple-converted-space"/>
          <w:shd w:val="clear" w:color="auto" w:fill="FFFFFF"/>
        </w:rPr>
        <w:t> </w:t>
      </w:r>
    </w:p>
    <w:p w:rsidR="00026601" w:rsidRPr="007702EC" w:rsidRDefault="00026601" w:rsidP="00761D68">
      <w:pPr>
        <w:tabs>
          <w:tab w:val="left" w:pos="5670"/>
        </w:tabs>
        <w:spacing w:line="276" w:lineRule="auto"/>
        <w:rPr>
          <w:rStyle w:val="apple-converted-space"/>
          <w:shd w:val="clear" w:color="auto" w:fill="FFFFFF"/>
        </w:rPr>
      </w:pPr>
    </w:p>
    <w:p w:rsidR="00026601" w:rsidRPr="007702EC" w:rsidRDefault="00026601" w:rsidP="00222FA5">
      <w:pPr>
        <w:tabs>
          <w:tab w:val="left" w:pos="5670"/>
        </w:tabs>
        <w:spacing w:line="276" w:lineRule="auto"/>
        <w:jc w:val="center"/>
        <w:rPr>
          <w:b/>
        </w:rPr>
      </w:pPr>
      <w:r w:rsidRPr="007702EC">
        <w:rPr>
          <w:b/>
        </w:rPr>
        <w:t xml:space="preserve">9. ИНДЕКСАЦИЯ </w:t>
      </w:r>
      <w:proofErr w:type="gramStart"/>
      <w:r w:rsidRPr="007702EC">
        <w:rPr>
          <w:b/>
        </w:rPr>
        <w:t>РАЗМЕРОВ ОПЛАТЫ ТРУДА</w:t>
      </w:r>
      <w:proofErr w:type="gramEnd"/>
    </w:p>
    <w:p w:rsidR="00026601" w:rsidRPr="007702EC" w:rsidRDefault="00026601" w:rsidP="00427EEC">
      <w:pPr>
        <w:tabs>
          <w:tab w:val="left" w:pos="5670"/>
        </w:tabs>
        <w:spacing w:line="276" w:lineRule="auto"/>
        <w:jc w:val="both"/>
      </w:pPr>
      <w:r w:rsidRPr="007702EC">
        <w:t>9.1. Индексация (увеличение) размеров должностного оклада и размера надбавки</w:t>
      </w:r>
    </w:p>
    <w:p w:rsidR="00026601" w:rsidRPr="007702EC" w:rsidRDefault="00026601" w:rsidP="00427EEC">
      <w:pPr>
        <w:tabs>
          <w:tab w:val="left" w:pos="5670"/>
        </w:tabs>
        <w:spacing w:line="276" w:lineRule="auto"/>
        <w:jc w:val="both"/>
      </w:pPr>
      <w:r w:rsidRPr="007702EC">
        <w:t>муниципальных служащих осуществляется в размерах и в сроки, предусмотренные</w:t>
      </w:r>
    </w:p>
    <w:p w:rsidR="00026601" w:rsidRPr="007702EC" w:rsidRDefault="00026601" w:rsidP="00427EEC">
      <w:pPr>
        <w:tabs>
          <w:tab w:val="left" w:pos="5670"/>
        </w:tabs>
        <w:spacing w:line="276" w:lineRule="auto"/>
        <w:jc w:val="both"/>
      </w:pPr>
      <w:r w:rsidRPr="007702EC">
        <w:t>законодательством Республики Крым путем внесения изменений в настоящее Положение.</w:t>
      </w:r>
    </w:p>
    <w:p w:rsidR="00B14E05" w:rsidRPr="007702EC" w:rsidRDefault="00026601" w:rsidP="00427EEC">
      <w:pPr>
        <w:tabs>
          <w:tab w:val="left" w:pos="5670"/>
        </w:tabs>
        <w:spacing w:line="276" w:lineRule="auto"/>
        <w:jc w:val="both"/>
        <w:rPr>
          <w:b/>
        </w:rPr>
      </w:pPr>
      <w:r w:rsidRPr="007702EC">
        <w:t>9.2. При индексации (увеличении) должностного оклада и надбавки его размер подлежит округлению до целого рубля в сторону увеличения.</w:t>
      </w:r>
    </w:p>
    <w:p w:rsidR="00B14E05" w:rsidRPr="007702EC" w:rsidRDefault="00B14E05" w:rsidP="00761D68">
      <w:pPr>
        <w:spacing w:line="276" w:lineRule="auto"/>
        <w:jc w:val="both"/>
      </w:pPr>
    </w:p>
    <w:p w:rsidR="00B14E05" w:rsidRPr="007702EC" w:rsidRDefault="00B14E05" w:rsidP="00761D68">
      <w:pPr>
        <w:spacing w:line="276" w:lineRule="auto"/>
        <w:jc w:val="both"/>
        <w:rPr>
          <w:b/>
        </w:rPr>
      </w:pPr>
    </w:p>
    <w:p w:rsidR="00B14E05" w:rsidRPr="007702EC" w:rsidRDefault="00B14E05" w:rsidP="00761D68">
      <w:pPr>
        <w:spacing w:line="276" w:lineRule="auto"/>
        <w:jc w:val="both"/>
        <w:rPr>
          <w:b/>
        </w:rPr>
      </w:pPr>
    </w:p>
    <w:p w:rsidR="00C04FA8" w:rsidRPr="007702EC" w:rsidRDefault="00C04FA8" w:rsidP="00761D68">
      <w:pPr>
        <w:spacing w:line="276" w:lineRule="auto"/>
        <w:jc w:val="both"/>
        <w:rPr>
          <w:b/>
        </w:rPr>
      </w:pPr>
    </w:p>
    <w:p w:rsidR="0070739F" w:rsidRPr="007702EC" w:rsidRDefault="0070739F" w:rsidP="00761D68">
      <w:pPr>
        <w:spacing w:line="276" w:lineRule="auto"/>
      </w:pPr>
    </w:p>
    <w:sectPr w:rsidR="0070739F" w:rsidRPr="007702EC" w:rsidSect="007702EC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CF" w:rsidRDefault="001D43CF" w:rsidP="007702EC">
      <w:r>
        <w:separator/>
      </w:r>
    </w:p>
  </w:endnote>
  <w:endnote w:type="continuationSeparator" w:id="0">
    <w:p w:rsidR="001D43CF" w:rsidRDefault="001D43CF" w:rsidP="0077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706045"/>
      <w:docPartObj>
        <w:docPartGallery w:val="Page Numbers (Bottom of Page)"/>
        <w:docPartUnique/>
      </w:docPartObj>
    </w:sdtPr>
    <w:sdtEndPr/>
    <w:sdtContent>
      <w:p w:rsidR="007702EC" w:rsidRDefault="007702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0D6">
          <w:rPr>
            <w:noProof/>
          </w:rPr>
          <w:t>7</w:t>
        </w:r>
        <w:r>
          <w:fldChar w:fldCharType="end"/>
        </w:r>
      </w:p>
    </w:sdtContent>
  </w:sdt>
  <w:p w:rsidR="007702EC" w:rsidRDefault="007702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CF" w:rsidRDefault="001D43CF" w:rsidP="007702EC">
      <w:r>
        <w:separator/>
      </w:r>
    </w:p>
  </w:footnote>
  <w:footnote w:type="continuationSeparator" w:id="0">
    <w:p w:rsidR="001D43CF" w:rsidRDefault="001D43CF" w:rsidP="0077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pacing w:val="-2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8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9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>
    <w:nsid w:val="01DD26C0"/>
    <w:multiLevelType w:val="hybridMultilevel"/>
    <w:tmpl w:val="A0F6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7766633"/>
    <w:multiLevelType w:val="multilevel"/>
    <w:tmpl w:val="EE2A52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1B344467"/>
    <w:multiLevelType w:val="multilevel"/>
    <w:tmpl w:val="E6F4E3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A8D1522"/>
    <w:multiLevelType w:val="multilevel"/>
    <w:tmpl w:val="C3A4F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B2270A1"/>
    <w:multiLevelType w:val="multilevel"/>
    <w:tmpl w:val="37A40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5D43882"/>
    <w:multiLevelType w:val="hybridMultilevel"/>
    <w:tmpl w:val="130E4E44"/>
    <w:lvl w:ilvl="0" w:tplc="00000004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957529"/>
    <w:multiLevelType w:val="multilevel"/>
    <w:tmpl w:val="01989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93D5E1B"/>
    <w:multiLevelType w:val="hybridMultilevel"/>
    <w:tmpl w:val="F3385C4E"/>
    <w:lvl w:ilvl="0" w:tplc="937EAFF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0E4C24"/>
    <w:multiLevelType w:val="multilevel"/>
    <w:tmpl w:val="84DA1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6D12792"/>
    <w:multiLevelType w:val="multilevel"/>
    <w:tmpl w:val="28A46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89F56D3"/>
    <w:multiLevelType w:val="multilevel"/>
    <w:tmpl w:val="248EA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925F00"/>
    <w:multiLevelType w:val="hybridMultilevel"/>
    <w:tmpl w:val="29421A90"/>
    <w:lvl w:ilvl="0" w:tplc="937EA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B3A08"/>
    <w:multiLevelType w:val="multilevel"/>
    <w:tmpl w:val="108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A6250B1"/>
    <w:multiLevelType w:val="hybridMultilevel"/>
    <w:tmpl w:val="C7D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1"/>
  </w:num>
  <w:num w:numId="5">
    <w:abstractNumId w:val="24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0"/>
  </w:num>
  <w:num w:numId="14">
    <w:abstractNumId w:val="25"/>
  </w:num>
  <w:num w:numId="15">
    <w:abstractNumId w:val="17"/>
  </w:num>
  <w:num w:numId="16">
    <w:abstractNumId w:val="12"/>
  </w:num>
  <w:num w:numId="17">
    <w:abstractNumId w:val="21"/>
  </w:num>
  <w:num w:numId="18">
    <w:abstractNumId w:val="15"/>
  </w:num>
  <w:num w:numId="19">
    <w:abstractNumId w:val="20"/>
  </w:num>
  <w:num w:numId="20">
    <w:abstractNumId w:val="18"/>
  </w:num>
  <w:num w:numId="21">
    <w:abstractNumId w:val="16"/>
  </w:num>
  <w:num w:numId="22">
    <w:abstractNumId w:val="13"/>
  </w:num>
  <w:num w:numId="23">
    <w:abstractNumId w:val="22"/>
  </w:num>
  <w:num w:numId="24">
    <w:abstractNumId w:val="1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28"/>
    <w:rsid w:val="00000C5D"/>
    <w:rsid w:val="0001162F"/>
    <w:rsid w:val="00026601"/>
    <w:rsid w:val="00041A3A"/>
    <w:rsid w:val="00044080"/>
    <w:rsid w:val="00053FDC"/>
    <w:rsid w:val="00065F2D"/>
    <w:rsid w:val="000775AF"/>
    <w:rsid w:val="0008592F"/>
    <w:rsid w:val="00087328"/>
    <w:rsid w:val="000B3D79"/>
    <w:rsid w:val="000C1D98"/>
    <w:rsid w:val="000D7BD2"/>
    <w:rsid w:val="00107B64"/>
    <w:rsid w:val="00113F83"/>
    <w:rsid w:val="00126377"/>
    <w:rsid w:val="00132417"/>
    <w:rsid w:val="0014632B"/>
    <w:rsid w:val="00194516"/>
    <w:rsid w:val="001D3A4D"/>
    <w:rsid w:val="001D40B8"/>
    <w:rsid w:val="001D43CF"/>
    <w:rsid w:val="002039BD"/>
    <w:rsid w:val="002045F7"/>
    <w:rsid w:val="00220DEC"/>
    <w:rsid w:val="00222FA5"/>
    <w:rsid w:val="0023161F"/>
    <w:rsid w:val="002504B7"/>
    <w:rsid w:val="00266286"/>
    <w:rsid w:val="00267070"/>
    <w:rsid w:val="00285B69"/>
    <w:rsid w:val="00291DC3"/>
    <w:rsid w:val="002C5268"/>
    <w:rsid w:val="003107F0"/>
    <w:rsid w:val="00326E94"/>
    <w:rsid w:val="003354BF"/>
    <w:rsid w:val="00355F6C"/>
    <w:rsid w:val="00397988"/>
    <w:rsid w:val="003B01A0"/>
    <w:rsid w:val="003D0911"/>
    <w:rsid w:val="003F196F"/>
    <w:rsid w:val="003F3F08"/>
    <w:rsid w:val="003F4436"/>
    <w:rsid w:val="00401D2F"/>
    <w:rsid w:val="004021B9"/>
    <w:rsid w:val="004237E8"/>
    <w:rsid w:val="00427EEC"/>
    <w:rsid w:val="00460878"/>
    <w:rsid w:val="004856DF"/>
    <w:rsid w:val="00490664"/>
    <w:rsid w:val="00492061"/>
    <w:rsid w:val="004A400B"/>
    <w:rsid w:val="0050029B"/>
    <w:rsid w:val="00503455"/>
    <w:rsid w:val="00560E0E"/>
    <w:rsid w:val="00583857"/>
    <w:rsid w:val="005904A1"/>
    <w:rsid w:val="005A7491"/>
    <w:rsid w:val="005C57F1"/>
    <w:rsid w:val="005C5834"/>
    <w:rsid w:val="005F02D4"/>
    <w:rsid w:val="00604F5C"/>
    <w:rsid w:val="00641CBB"/>
    <w:rsid w:val="006856C1"/>
    <w:rsid w:val="00694054"/>
    <w:rsid w:val="006C0107"/>
    <w:rsid w:val="006E368F"/>
    <w:rsid w:val="0070739F"/>
    <w:rsid w:val="007247BF"/>
    <w:rsid w:val="00761D68"/>
    <w:rsid w:val="007702EC"/>
    <w:rsid w:val="00795B17"/>
    <w:rsid w:val="007A16DE"/>
    <w:rsid w:val="007A4DDD"/>
    <w:rsid w:val="007B06F9"/>
    <w:rsid w:val="007B6447"/>
    <w:rsid w:val="007B6A6D"/>
    <w:rsid w:val="007D7FAD"/>
    <w:rsid w:val="007E3B19"/>
    <w:rsid w:val="00807C0F"/>
    <w:rsid w:val="00811189"/>
    <w:rsid w:val="00826509"/>
    <w:rsid w:val="008361CF"/>
    <w:rsid w:val="00854B90"/>
    <w:rsid w:val="00854F3F"/>
    <w:rsid w:val="008842EE"/>
    <w:rsid w:val="008A6A56"/>
    <w:rsid w:val="008B2EFC"/>
    <w:rsid w:val="008B5567"/>
    <w:rsid w:val="008C4A42"/>
    <w:rsid w:val="008D1DAF"/>
    <w:rsid w:val="008D6D8F"/>
    <w:rsid w:val="008E643C"/>
    <w:rsid w:val="009278FA"/>
    <w:rsid w:val="00930177"/>
    <w:rsid w:val="0093289D"/>
    <w:rsid w:val="00962016"/>
    <w:rsid w:val="009804DF"/>
    <w:rsid w:val="009A0F1B"/>
    <w:rsid w:val="009C0487"/>
    <w:rsid w:val="009D6BCA"/>
    <w:rsid w:val="009F4CD8"/>
    <w:rsid w:val="00A21126"/>
    <w:rsid w:val="00A379F9"/>
    <w:rsid w:val="00A8247F"/>
    <w:rsid w:val="00A94C5D"/>
    <w:rsid w:val="00A95BF0"/>
    <w:rsid w:val="00AA282D"/>
    <w:rsid w:val="00AA45F3"/>
    <w:rsid w:val="00AC785A"/>
    <w:rsid w:val="00B14E05"/>
    <w:rsid w:val="00B32C25"/>
    <w:rsid w:val="00B352D5"/>
    <w:rsid w:val="00B35B5D"/>
    <w:rsid w:val="00B773DB"/>
    <w:rsid w:val="00B77C28"/>
    <w:rsid w:val="00B87A73"/>
    <w:rsid w:val="00BB1926"/>
    <w:rsid w:val="00BE4D01"/>
    <w:rsid w:val="00BE7A4B"/>
    <w:rsid w:val="00BF7CD0"/>
    <w:rsid w:val="00C04FA8"/>
    <w:rsid w:val="00C12A50"/>
    <w:rsid w:val="00C175E5"/>
    <w:rsid w:val="00C260D6"/>
    <w:rsid w:val="00C31B64"/>
    <w:rsid w:val="00C46565"/>
    <w:rsid w:val="00C8364C"/>
    <w:rsid w:val="00C935F1"/>
    <w:rsid w:val="00CB00CC"/>
    <w:rsid w:val="00CC6FFA"/>
    <w:rsid w:val="00CD4157"/>
    <w:rsid w:val="00CE4DDD"/>
    <w:rsid w:val="00CF1C15"/>
    <w:rsid w:val="00D24EA7"/>
    <w:rsid w:val="00D3423B"/>
    <w:rsid w:val="00D53487"/>
    <w:rsid w:val="00D6537E"/>
    <w:rsid w:val="00D7761E"/>
    <w:rsid w:val="00D87210"/>
    <w:rsid w:val="00DB4160"/>
    <w:rsid w:val="00DB76D9"/>
    <w:rsid w:val="00DE7329"/>
    <w:rsid w:val="00E01F9A"/>
    <w:rsid w:val="00E62861"/>
    <w:rsid w:val="00E86628"/>
    <w:rsid w:val="00E8780E"/>
    <w:rsid w:val="00EB06DD"/>
    <w:rsid w:val="00ED4D9C"/>
    <w:rsid w:val="00ED602A"/>
    <w:rsid w:val="00F46380"/>
    <w:rsid w:val="00F55D5B"/>
    <w:rsid w:val="00F7041F"/>
    <w:rsid w:val="00F85636"/>
    <w:rsid w:val="00F94D51"/>
    <w:rsid w:val="00FC763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702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0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D5CC-BBEA-4A32-9C3D-F922A1C9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41</cp:revision>
  <cp:lastPrinted>2018-12-18T13:10:00Z</cp:lastPrinted>
  <dcterms:created xsi:type="dcterms:W3CDTF">2022-09-08T06:53:00Z</dcterms:created>
  <dcterms:modified xsi:type="dcterms:W3CDTF">2025-06-11T12:05:00Z</dcterms:modified>
</cp:coreProperties>
</file>