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D7D4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085CC8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drawing>
          <wp:inline distT="0" distB="0" distL="0" distR="0" wp14:anchorId="52EF9075" wp14:editId="4B85CBD1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FAF11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Республика Крым</w:t>
      </w:r>
    </w:p>
    <w:p w14:paraId="1FBBEADB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Белогорский район</w:t>
      </w:r>
    </w:p>
    <w:p w14:paraId="072D9892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proofErr w:type="spellStart"/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Цветочненский</w:t>
      </w:r>
      <w:proofErr w:type="spellEnd"/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сельский совет</w:t>
      </w:r>
    </w:p>
    <w:p w14:paraId="7B42D7AD" w14:textId="1AE9A159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  </w:t>
      </w:r>
      <w:r w:rsidR="002E0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11</w:t>
      </w:r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- </w:t>
      </w:r>
      <w:proofErr w:type="spellStart"/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ая</w:t>
      </w:r>
      <w:proofErr w:type="spellEnd"/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сессия сельского совета </w:t>
      </w:r>
      <w:r w:rsidR="003024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3</w:t>
      </w:r>
      <w:r w:rsidRPr="00085C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созыва</w:t>
      </w:r>
    </w:p>
    <w:p w14:paraId="4E59025B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14:paraId="47BC364C" w14:textId="77777777" w:rsidR="00085CC8" w:rsidRPr="00085CC8" w:rsidRDefault="00085CC8" w:rsidP="00085CC8">
      <w:pPr>
        <w:widowControl/>
        <w:tabs>
          <w:tab w:val="left" w:pos="5670"/>
        </w:tabs>
        <w:suppressAutoHyphens w:val="0"/>
        <w:autoSpaceDN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</w:pPr>
      <w:r w:rsidRPr="00085CC8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РЕШЕНИЕ </w:t>
      </w:r>
    </w:p>
    <w:p w14:paraId="1E8A2656" w14:textId="77777777" w:rsidR="00085CC8" w:rsidRPr="00085CC8" w:rsidRDefault="00085CC8" w:rsidP="00085CC8">
      <w:pPr>
        <w:suppressAutoHyphens w:val="0"/>
        <w:autoSpaceDN/>
        <w:spacing w:after="0" w:line="240" w:lineRule="auto"/>
        <w:textAlignment w:val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</w:pPr>
      <w:r w:rsidRPr="00085CC8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                              </w:t>
      </w:r>
    </w:p>
    <w:p w14:paraId="34ED7C79" w14:textId="4ACDF383" w:rsidR="00085CC8" w:rsidRDefault="00085CC8" w:rsidP="00085CC8">
      <w:pPr>
        <w:suppressAutoHyphens w:val="0"/>
        <w:autoSpaceDN/>
        <w:spacing w:after="0" w:line="240" w:lineRule="auto"/>
        <w:textAlignment w:val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</w:pPr>
      <w:r w:rsidRPr="00085CC8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</w:t>
      </w:r>
      <w:r w:rsidR="002E06F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26 </w:t>
      </w:r>
      <w:proofErr w:type="gramStart"/>
      <w:r w:rsidR="002E06F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августа </w:t>
      </w:r>
      <w:r w:rsidR="00176C9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2025</w:t>
      </w:r>
      <w:proofErr w:type="gramEnd"/>
      <w:r w:rsidRPr="00085CC8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года                      </w:t>
      </w:r>
      <w:r w:rsidRPr="003E439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      </w:t>
      </w:r>
      <w:r w:rsidR="002E06F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>село Цветочное</w:t>
      </w:r>
      <w:r w:rsidRPr="003E439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               </w:t>
      </w:r>
      <w:r w:rsidRPr="00085CC8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                        №</w:t>
      </w:r>
      <w:r w:rsidR="002E06F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  <w:t>62</w:t>
      </w:r>
    </w:p>
    <w:p w14:paraId="5A03CBA5" w14:textId="77777777" w:rsidR="002E06FD" w:rsidRPr="003E4392" w:rsidRDefault="002E06FD" w:rsidP="00085CC8">
      <w:pPr>
        <w:suppressAutoHyphens w:val="0"/>
        <w:autoSpaceDN/>
        <w:spacing w:after="0" w:line="240" w:lineRule="auto"/>
        <w:textAlignment w:val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</w:pPr>
    </w:p>
    <w:p w14:paraId="15CCEF86" w14:textId="77777777" w:rsidR="00085CC8" w:rsidRPr="003E4392" w:rsidRDefault="00085CC8" w:rsidP="00085CC8">
      <w:pPr>
        <w:suppressAutoHyphens w:val="0"/>
        <w:autoSpaceDN/>
        <w:spacing w:after="0" w:line="240" w:lineRule="auto"/>
        <w:textAlignment w:val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</w:pPr>
    </w:p>
    <w:p w14:paraId="720D98AE" w14:textId="77777777" w:rsidR="00085CC8" w:rsidRPr="00085CC8" w:rsidRDefault="00085CC8" w:rsidP="00085CC8">
      <w:pPr>
        <w:suppressAutoHyphens w:val="0"/>
        <w:autoSpaceDN/>
        <w:spacing w:after="0" w:line="240" w:lineRule="auto"/>
        <w:textAlignment w:val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</w:rPr>
      </w:pPr>
    </w:p>
    <w:p w14:paraId="0EA74379" w14:textId="77777777" w:rsidR="00E62A37" w:rsidRPr="006B70EC" w:rsidRDefault="0059119D" w:rsidP="006B70EC">
      <w:pPr>
        <w:pStyle w:val="Standard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6B70EC">
        <w:rPr>
          <w:rFonts w:ascii="Times New Roman" w:hAnsi="Times New Roman"/>
          <w:bCs/>
          <w:iCs/>
          <w:sz w:val="24"/>
          <w:szCs w:val="24"/>
        </w:rPr>
        <w:t xml:space="preserve">О внесении изменений в </w:t>
      </w:r>
      <w:r w:rsidR="00542158" w:rsidRPr="006B70EC">
        <w:rPr>
          <w:rFonts w:ascii="Times New Roman" w:hAnsi="Times New Roman"/>
          <w:bCs/>
          <w:iCs/>
          <w:sz w:val="24"/>
          <w:szCs w:val="24"/>
        </w:rPr>
        <w:t>решение</w:t>
      </w:r>
      <w:r w:rsidR="00085CC8" w:rsidRPr="006B70EC">
        <w:rPr>
          <w:rFonts w:ascii="Times New Roman" w:hAnsi="Times New Roman"/>
          <w:bCs/>
          <w:iCs/>
          <w:sz w:val="24"/>
          <w:szCs w:val="24"/>
        </w:rPr>
        <w:t xml:space="preserve"> 58-й сессии Цветочненского сельского совета Белогорского </w:t>
      </w:r>
      <w:proofErr w:type="gramStart"/>
      <w:r w:rsidR="00085CC8" w:rsidRPr="006B70EC">
        <w:rPr>
          <w:rFonts w:ascii="Times New Roman" w:hAnsi="Times New Roman"/>
          <w:bCs/>
          <w:iCs/>
          <w:sz w:val="24"/>
          <w:szCs w:val="24"/>
        </w:rPr>
        <w:t>района  Республики</w:t>
      </w:r>
      <w:proofErr w:type="gramEnd"/>
      <w:r w:rsidR="00085CC8" w:rsidRPr="006B70EC">
        <w:rPr>
          <w:rFonts w:ascii="Times New Roman" w:hAnsi="Times New Roman"/>
          <w:bCs/>
          <w:iCs/>
          <w:sz w:val="24"/>
          <w:szCs w:val="24"/>
        </w:rPr>
        <w:t xml:space="preserve"> Крым 1-го созыва от 19.12.2018 № 495 «Об утверждении Положения «Об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085CC8" w:rsidRPr="006B70EC">
        <w:rPr>
          <w:rFonts w:ascii="Times New Roman" w:hAnsi="Times New Roman"/>
          <w:bCs/>
          <w:iCs/>
          <w:sz w:val="24"/>
          <w:szCs w:val="24"/>
        </w:rPr>
        <w:t>Цветочненское</w:t>
      </w:r>
      <w:proofErr w:type="spellEnd"/>
      <w:r w:rsidR="00085CC8" w:rsidRPr="006B70EC">
        <w:rPr>
          <w:rFonts w:ascii="Times New Roman" w:hAnsi="Times New Roman"/>
          <w:bCs/>
          <w:iCs/>
          <w:sz w:val="24"/>
          <w:szCs w:val="24"/>
        </w:rPr>
        <w:t xml:space="preserve"> сельское поселение Белогорского района  Республики Крым»</w:t>
      </w:r>
    </w:p>
    <w:p w14:paraId="41D440F7" w14:textId="77777777" w:rsidR="00863715" w:rsidRPr="003E4392" w:rsidRDefault="00863715" w:rsidP="00085CC8">
      <w:pPr>
        <w:pStyle w:val="Standard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06CD0C91" w14:textId="77777777" w:rsidR="00863715" w:rsidRPr="003E4392" w:rsidRDefault="0059119D" w:rsidP="00365399">
      <w:pPr>
        <w:pStyle w:val="1"/>
        <w:shd w:val="clear" w:color="auto" w:fill="FFFFFF"/>
        <w:spacing w:after="0"/>
        <w:jc w:val="both"/>
        <w:rPr>
          <w:b w:val="0"/>
          <w:color w:val="000000"/>
          <w:sz w:val="24"/>
          <w:szCs w:val="24"/>
        </w:rPr>
      </w:pPr>
      <w:r w:rsidRPr="003E4392">
        <w:rPr>
          <w:color w:val="000000"/>
          <w:sz w:val="24"/>
          <w:szCs w:val="24"/>
        </w:rPr>
        <w:tab/>
      </w:r>
      <w:r w:rsidR="00FB1582" w:rsidRPr="00FB1582">
        <w:rPr>
          <w:b w:val="0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Законами Республики Крым от 21.08.2014 № 54-ЗРК «Об основах местного самоуправления в Республике Крым», от 16.09.2014 № 76-ЗРК «О муниципальной службе в Республике Крым», от 16.09.2014 № 78-ЗРК «О Реестре должностей муниципальной службы в Республике Крым», </w:t>
      </w:r>
      <w:r w:rsidR="00365399" w:rsidRPr="00365399">
        <w:rPr>
          <w:b w:val="0"/>
          <w:color w:val="000000"/>
          <w:sz w:val="24"/>
          <w:szCs w:val="24"/>
        </w:rPr>
        <w:t>В соответствии со статьей 1 Закона Республики Крым от 11 августа 2025 года</w:t>
      </w:r>
      <w:r w:rsidR="00365399">
        <w:rPr>
          <w:b w:val="0"/>
          <w:color w:val="000000"/>
          <w:sz w:val="24"/>
          <w:szCs w:val="24"/>
        </w:rPr>
        <w:t xml:space="preserve"> </w:t>
      </w:r>
      <w:r w:rsidR="00365399" w:rsidRPr="00365399">
        <w:rPr>
          <w:b w:val="0"/>
          <w:color w:val="000000"/>
          <w:sz w:val="24"/>
          <w:szCs w:val="24"/>
        </w:rPr>
        <w:t>№ 83-ЗРК/2025 «О внесении изменений в Закон Республики Крым «О бюджете</w:t>
      </w:r>
      <w:r w:rsidR="00365399">
        <w:rPr>
          <w:b w:val="0"/>
          <w:color w:val="000000"/>
          <w:sz w:val="24"/>
          <w:szCs w:val="24"/>
        </w:rPr>
        <w:t xml:space="preserve"> </w:t>
      </w:r>
      <w:r w:rsidR="00365399" w:rsidRPr="00365399">
        <w:rPr>
          <w:b w:val="0"/>
          <w:color w:val="000000"/>
          <w:sz w:val="24"/>
          <w:szCs w:val="24"/>
        </w:rPr>
        <w:t>Республики Крым на 2025 год и на плановый период 2026 и 2027 года»</w:t>
      </w:r>
      <w:r w:rsidR="00365399">
        <w:rPr>
          <w:b w:val="0"/>
          <w:color w:val="000000"/>
          <w:sz w:val="24"/>
          <w:szCs w:val="24"/>
        </w:rPr>
        <w:t xml:space="preserve">, </w:t>
      </w:r>
      <w:r w:rsidR="00863715" w:rsidRPr="003E4392">
        <w:rPr>
          <w:b w:val="0"/>
          <w:color w:val="000000"/>
          <w:sz w:val="24"/>
          <w:szCs w:val="24"/>
        </w:rPr>
        <w:t xml:space="preserve">Уставом муниципального образования </w:t>
      </w:r>
      <w:proofErr w:type="spellStart"/>
      <w:r w:rsidR="00863715" w:rsidRPr="003E4392">
        <w:rPr>
          <w:b w:val="0"/>
          <w:color w:val="000000"/>
          <w:sz w:val="24"/>
          <w:szCs w:val="24"/>
        </w:rPr>
        <w:t>Цветочненское</w:t>
      </w:r>
      <w:proofErr w:type="spellEnd"/>
      <w:r w:rsidR="00863715" w:rsidRPr="003E4392">
        <w:rPr>
          <w:b w:val="0"/>
          <w:color w:val="000000"/>
          <w:sz w:val="24"/>
          <w:szCs w:val="24"/>
        </w:rPr>
        <w:t xml:space="preserve"> сельское поселение Белогорского района Республики Крым, </w:t>
      </w:r>
      <w:proofErr w:type="spellStart"/>
      <w:r w:rsidR="00863715" w:rsidRPr="003E4392">
        <w:rPr>
          <w:b w:val="0"/>
          <w:color w:val="000000"/>
          <w:sz w:val="24"/>
          <w:szCs w:val="24"/>
        </w:rPr>
        <w:t>Цветочненский</w:t>
      </w:r>
      <w:proofErr w:type="spellEnd"/>
      <w:r w:rsidR="00863715" w:rsidRPr="003E4392">
        <w:rPr>
          <w:b w:val="0"/>
          <w:color w:val="000000"/>
          <w:sz w:val="24"/>
          <w:szCs w:val="24"/>
        </w:rPr>
        <w:t xml:space="preserve"> сельский совет Белогорского района Республики Крым </w:t>
      </w:r>
    </w:p>
    <w:p w14:paraId="0367B912" w14:textId="7B3A4BCA" w:rsidR="00863715" w:rsidRDefault="00863715" w:rsidP="0086371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3E4392">
        <w:rPr>
          <w:b w:val="0"/>
          <w:color w:val="000000"/>
          <w:sz w:val="24"/>
          <w:szCs w:val="24"/>
        </w:rPr>
        <w:t>РЕШИЛ:</w:t>
      </w:r>
    </w:p>
    <w:p w14:paraId="067A80B1" w14:textId="77777777" w:rsidR="002E06FD" w:rsidRPr="003E4392" w:rsidRDefault="002E06FD" w:rsidP="0086371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14:paraId="3D33A954" w14:textId="77777777" w:rsidR="000B3CA1" w:rsidRPr="003E4392" w:rsidRDefault="0059119D" w:rsidP="0086371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3E4392">
        <w:rPr>
          <w:color w:val="000000"/>
          <w:sz w:val="24"/>
          <w:szCs w:val="24"/>
        </w:rPr>
        <w:tab/>
      </w:r>
      <w:r w:rsidR="000B3CA1" w:rsidRPr="003E4392">
        <w:rPr>
          <w:b w:val="0"/>
          <w:color w:val="000000"/>
          <w:sz w:val="24"/>
          <w:szCs w:val="24"/>
        </w:rPr>
        <w:t xml:space="preserve">1. </w:t>
      </w:r>
      <w:proofErr w:type="gramStart"/>
      <w:r w:rsidR="000B3CA1" w:rsidRPr="003E4392">
        <w:rPr>
          <w:b w:val="0"/>
          <w:color w:val="000000"/>
          <w:sz w:val="24"/>
          <w:szCs w:val="24"/>
        </w:rPr>
        <w:t>Внести  в</w:t>
      </w:r>
      <w:proofErr w:type="gramEnd"/>
      <w:r w:rsidR="000B3CA1" w:rsidRPr="003E4392">
        <w:rPr>
          <w:b w:val="0"/>
          <w:color w:val="000000"/>
          <w:sz w:val="24"/>
          <w:szCs w:val="24"/>
        </w:rPr>
        <w:t xml:space="preserve"> </w:t>
      </w:r>
      <w:r w:rsidR="00542158" w:rsidRPr="003E4392">
        <w:rPr>
          <w:b w:val="0"/>
          <w:color w:val="000000"/>
          <w:sz w:val="24"/>
          <w:szCs w:val="24"/>
        </w:rPr>
        <w:t xml:space="preserve">решение 58-й сессии Цветочненского сельского совета Белогорского района  Республики Крым 1-го созыва от 19.12.2018 № 495 «Об утверждении Положения «Об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542158" w:rsidRPr="003E4392">
        <w:rPr>
          <w:b w:val="0"/>
          <w:color w:val="000000"/>
          <w:sz w:val="24"/>
          <w:szCs w:val="24"/>
        </w:rPr>
        <w:t>Цветочненское</w:t>
      </w:r>
      <w:proofErr w:type="spellEnd"/>
      <w:r w:rsidR="00542158" w:rsidRPr="003E4392">
        <w:rPr>
          <w:b w:val="0"/>
          <w:color w:val="000000"/>
          <w:sz w:val="24"/>
          <w:szCs w:val="24"/>
        </w:rPr>
        <w:t xml:space="preserve"> сельское поселение Белогорского района  Республики Крым»</w:t>
      </w:r>
      <w:r w:rsidR="00176C99">
        <w:rPr>
          <w:b w:val="0"/>
          <w:color w:val="000000"/>
          <w:sz w:val="24"/>
          <w:szCs w:val="24"/>
        </w:rPr>
        <w:t xml:space="preserve"> </w:t>
      </w:r>
      <w:r w:rsidR="00176C99" w:rsidRPr="00176C99">
        <w:rPr>
          <w:b w:val="0"/>
          <w:color w:val="000000"/>
          <w:sz w:val="24"/>
          <w:szCs w:val="24"/>
        </w:rPr>
        <w:t>изложив приложение 1 в новой редакции</w:t>
      </w:r>
      <w:r w:rsidR="000B3CA1" w:rsidRPr="003E4392">
        <w:rPr>
          <w:b w:val="0"/>
          <w:color w:val="000000"/>
          <w:sz w:val="24"/>
          <w:szCs w:val="24"/>
        </w:rPr>
        <w:t>:</w:t>
      </w:r>
    </w:p>
    <w:p w14:paraId="01F3C16E" w14:textId="77777777" w:rsidR="00DC2B6F" w:rsidRDefault="00A86671" w:rsidP="00AD5502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AD5502" w:rsidRPr="003E4392">
        <w:rPr>
          <w:rFonts w:ascii="Times New Roman" w:hAnsi="Times New Roman"/>
          <w:color w:val="000000"/>
          <w:sz w:val="24"/>
          <w:szCs w:val="24"/>
        </w:rPr>
        <w:t xml:space="preserve">. Настоящее решение подлежит официальному обнародованию на странице муниципального образования </w:t>
      </w:r>
      <w:proofErr w:type="spellStart"/>
      <w:r w:rsidR="00AD5502" w:rsidRPr="003E4392">
        <w:rPr>
          <w:rFonts w:ascii="Times New Roman" w:hAnsi="Times New Roman"/>
          <w:color w:val="000000"/>
          <w:sz w:val="24"/>
          <w:szCs w:val="24"/>
        </w:rPr>
        <w:t>Цветочненское</w:t>
      </w:r>
      <w:proofErr w:type="spellEnd"/>
      <w:r w:rsidR="00AD5502" w:rsidRPr="003E4392">
        <w:rPr>
          <w:rFonts w:ascii="Times New Roman" w:hAnsi="Times New Roman"/>
          <w:color w:val="000000"/>
          <w:sz w:val="24"/>
          <w:szCs w:val="24"/>
        </w:rPr>
        <w:t xml:space="preserve"> сельское поселение на официальном сайте Правительства Республики Крым: http://rk.gov.ru, в разделе: муниципальные образования, подраздел – Белогорский район</w:t>
      </w:r>
    </w:p>
    <w:p w14:paraId="7F503821" w14:textId="77777777" w:rsidR="00AD5502" w:rsidRPr="003E4392" w:rsidRDefault="00A86671" w:rsidP="00AD5502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DC2B6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5502" w:rsidRPr="003E4392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со дня его официального опубликования.</w:t>
      </w:r>
    </w:p>
    <w:p w14:paraId="43863969" w14:textId="77777777" w:rsidR="00AD5502" w:rsidRPr="003E4392" w:rsidRDefault="00A86671" w:rsidP="00AD5502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D5502" w:rsidRPr="003E4392">
        <w:rPr>
          <w:rFonts w:ascii="Times New Roman" w:hAnsi="Times New Roman"/>
          <w:color w:val="000000"/>
          <w:sz w:val="24"/>
          <w:szCs w:val="24"/>
        </w:rPr>
        <w:t>. Контроль за исполнением настоящего решения возложить на постоянную комиссию по бюджету, финансам, экономической и инвестиционной политике, налогам Цветочненского сельского совета Белогорского района Республики Крым.</w:t>
      </w:r>
    </w:p>
    <w:p w14:paraId="0F553F73" w14:textId="77777777" w:rsidR="00AD5502" w:rsidRPr="003E4392" w:rsidRDefault="00AD550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6FCB22" w14:textId="77777777" w:rsidR="00AD5502" w:rsidRPr="003E4392" w:rsidRDefault="00AD550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D0C592" w14:textId="77777777" w:rsidR="00AD5502" w:rsidRPr="003E4392" w:rsidRDefault="00AD550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392">
        <w:rPr>
          <w:rFonts w:ascii="Times New Roman" w:hAnsi="Times New Roman"/>
          <w:color w:val="000000"/>
          <w:sz w:val="24"/>
          <w:szCs w:val="24"/>
        </w:rPr>
        <w:t>Председатель Цветочненского сельского совета –</w:t>
      </w:r>
    </w:p>
    <w:p w14:paraId="6738534B" w14:textId="77777777" w:rsidR="00AD5502" w:rsidRPr="003E4392" w:rsidRDefault="00AD550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392">
        <w:rPr>
          <w:rFonts w:ascii="Times New Roman" w:hAnsi="Times New Roman"/>
          <w:color w:val="000000"/>
          <w:sz w:val="24"/>
          <w:szCs w:val="24"/>
        </w:rPr>
        <w:t xml:space="preserve">глава администрации </w:t>
      </w:r>
    </w:p>
    <w:p w14:paraId="76E05B9B" w14:textId="267BB4EA" w:rsidR="00E62A37" w:rsidRDefault="00AD550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392">
        <w:rPr>
          <w:rFonts w:ascii="Times New Roman" w:hAnsi="Times New Roman"/>
          <w:color w:val="000000"/>
          <w:sz w:val="24"/>
          <w:szCs w:val="24"/>
        </w:rPr>
        <w:t>Цветочненского сельского поселения</w:t>
      </w:r>
      <w:r w:rsidRPr="003E4392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Pr="003E4392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 w:rsidR="002E06FD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3E4392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460766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3E4392">
        <w:rPr>
          <w:rFonts w:ascii="Times New Roman" w:hAnsi="Times New Roman"/>
          <w:color w:val="000000"/>
          <w:sz w:val="24"/>
          <w:szCs w:val="24"/>
        </w:rPr>
        <w:t xml:space="preserve">    М. Р. </w:t>
      </w:r>
      <w:proofErr w:type="spellStart"/>
      <w:r w:rsidRPr="003E4392">
        <w:rPr>
          <w:rFonts w:ascii="Times New Roman" w:hAnsi="Times New Roman"/>
          <w:color w:val="000000"/>
          <w:sz w:val="24"/>
          <w:szCs w:val="24"/>
        </w:rPr>
        <w:t>Ялалов</w:t>
      </w:r>
      <w:proofErr w:type="spellEnd"/>
    </w:p>
    <w:p w14:paraId="182730B6" w14:textId="77777777" w:rsidR="00FB1582" w:rsidRDefault="00FB158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848312" w14:textId="77777777" w:rsidR="00FB1582" w:rsidRDefault="00FB158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A511EC" w14:textId="77777777" w:rsidR="00FB1582" w:rsidRDefault="00FB158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AD500A" w14:textId="77777777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Приложение 1 </w:t>
      </w:r>
    </w:p>
    <w:p w14:paraId="4EE49082" w14:textId="71674538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к решению </w:t>
      </w:r>
      <w:r w:rsidR="002E0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11</w:t>
      </w: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-й сессии </w:t>
      </w:r>
    </w:p>
    <w:p w14:paraId="3188B540" w14:textId="7A80A86C" w:rsid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Цветочненского</w:t>
      </w: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сельского совета </w:t>
      </w:r>
    </w:p>
    <w:p w14:paraId="34CA3BEF" w14:textId="652BE409" w:rsidR="002E06FD" w:rsidRPr="00FB1582" w:rsidRDefault="002E06FD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Белогорского района Республики Крым</w:t>
      </w:r>
    </w:p>
    <w:p w14:paraId="649E32E9" w14:textId="61ACCFF1" w:rsidR="00FB1582" w:rsidRPr="00FB1582" w:rsidRDefault="002E06FD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о</w:t>
      </w:r>
      <w:r w:rsidR="0008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26.08.2</w:t>
      </w:r>
      <w:r w:rsidR="00FB1582"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025 г. №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62</w:t>
      </w:r>
    </w:p>
    <w:p w14:paraId="24140C9B" w14:textId="77777777" w:rsidR="00FB1582" w:rsidRPr="00FB1582" w:rsidRDefault="00FB1582" w:rsidP="00FB1582">
      <w:pPr>
        <w:widowControl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i/>
          <w:color w:val="000000"/>
          <w:spacing w:val="6"/>
          <w:kern w:val="0"/>
          <w:sz w:val="24"/>
          <w:szCs w:val="24"/>
          <w:shd w:val="clear" w:color="auto" w:fill="FFFFFF"/>
          <w:lang w:eastAsia="ru-RU"/>
        </w:rPr>
      </w:pPr>
    </w:p>
    <w:p w14:paraId="00A64B8B" w14:textId="77777777" w:rsidR="002E06FD" w:rsidRDefault="002E06FD" w:rsidP="00FB158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pacing w:val="6"/>
          <w:kern w:val="0"/>
          <w:sz w:val="24"/>
          <w:szCs w:val="24"/>
          <w:shd w:val="clear" w:color="auto" w:fill="FFFFFF"/>
          <w:lang w:eastAsia="ru-RU"/>
        </w:rPr>
      </w:pPr>
    </w:p>
    <w:p w14:paraId="303468BB" w14:textId="5FD81B90" w:rsidR="00FB1582" w:rsidRPr="00FB1582" w:rsidRDefault="00FB1582" w:rsidP="00FB158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pacing w:val="6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b/>
          <w:color w:val="000000"/>
          <w:spacing w:val="6"/>
          <w:kern w:val="0"/>
          <w:sz w:val="24"/>
          <w:szCs w:val="24"/>
          <w:shd w:val="clear" w:color="auto" w:fill="FFFFFF"/>
          <w:lang w:eastAsia="ru-RU"/>
        </w:rPr>
        <w:t>ПОЛОЖЕНИЕ</w:t>
      </w:r>
    </w:p>
    <w:p w14:paraId="65A2A047" w14:textId="77777777" w:rsidR="00FB1582" w:rsidRPr="00FB1582" w:rsidRDefault="00FB1582" w:rsidP="00FB158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i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b/>
          <w:color w:val="000000"/>
          <w:spacing w:val="6"/>
          <w:kern w:val="0"/>
          <w:sz w:val="24"/>
          <w:szCs w:val="24"/>
          <w:shd w:val="clear" w:color="auto" w:fill="FFFFFF"/>
          <w:lang w:eastAsia="ru-RU"/>
        </w:rPr>
        <w:t>об оплате труда лиц,</w:t>
      </w:r>
      <w:r w:rsidRPr="00FB1582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shd w:val="clear" w:color="auto" w:fill="FFFFFF"/>
          <w:lang w:eastAsia="ru-RU"/>
        </w:rPr>
        <w:t xml:space="preserve"> замещающих муниципальные должности в органах местного самоуправления</w:t>
      </w:r>
      <w:r w:rsidRPr="00FB1582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245E0F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  <w:t xml:space="preserve">в муниципальном образовании </w:t>
      </w:r>
      <w:proofErr w:type="spellStart"/>
      <w:r w:rsidR="00245E0F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  <w:t>Цветочненское</w:t>
      </w:r>
      <w:proofErr w:type="spellEnd"/>
      <w:r w:rsidRPr="00FB1582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  <w:t xml:space="preserve"> сельско</w:t>
      </w:r>
      <w:r w:rsidR="00245E0F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  <w:t>е</w:t>
      </w:r>
      <w:r w:rsidRPr="00FB1582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245E0F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  <w:t>поселение</w:t>
      </w:r>
      <w:r w:rsidRPr="00FB1582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  <w:t xml:space="preserve"> Белогорского района Республики Крым</w:t>
      </w:r>
    </w:p>
    <w:p w14:paraId="2AEBB589" w14:textId="77777777" w:rsidR="00FB1582" w:rsidRPr="00FB1582" w:rsidRDefault="00FB1582" w:rsidP="00FB158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</w:p>
    <w:p w14:paraId="2FA01845" w14:textId="77777777" w:rsidR="00FB1582" w:rsidRPr="00FB1582" w:rsidRDefault="00FB1582" w:rsidP="00FB158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4"/>
          <w:szCs w:val="24"/>
          <w:shd w:val="clear" w:color="auto" w:fill="FFFFFF"/>
          <w:lang w:eastAsia="ru-RU"/>
        </w:rPr>
        <w:t>1.Общие положения</w:t>
      </w:r>
    </w:p>
    <w:p w14:paraId="2BCFDE31" w14:textId="77777777" w:rsidR="00FB1582" w:rsidRPr="00FB1582" w:rsidRDefault="00FB1582" w:rsidP="00FB1582">
      <w:pPr>
        <w:widowControl/>
        <w:tabs>
          <w:tab w:val="left" w:pos="1114"/>
        </w:tabs>
        <w:suppressAutoHyphens w:val="0"/>
        <w:autoSpaceDN/>
        <w:spacing w:after="0" w:line="240" w:lineRule="auto"/>
        <w:ind w:firstLine="566"/>
        <w:jc w:val="both"/>
        <w:textAlignment w:val="auto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:shd w:val="clear" w:color="auto" w:fill="FFFFFF"/>
          <w:lang w:eastAsia="ru-RU"/>
        </w:rPr>
        <w:t>1.1.</w:t>
      </w: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ab/>
      </w:r>
      <w:r w:rsidRPr="00FB15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shd w:val="clear" w:color="auto" w:fill="FFFFFF"/>
          <w:lang w:eastAsia="ru-RU"/>
        </w:rPr>
        <w:t xml:space="preserve">Настоящее Положение определяет размеры и условия оплаты труда </w:t>
      </w:r>
      <w:r w:rsidRPr="00FB15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shd w:val="clear" w:color="auto" w:fill="FFFFFF"/>
          <w:lang w:eastAsia="ru-RU"/>
        </w:rPr>
        <w:t xml:space="preserve">лиц, </w:t>
      </w:r>
      <w:r w:rsidRPr="00FB15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shd w:val="clear" w:color="auto" w:fill="FFFFFF"/>
          <w:lang w:eastAsia="ru-RU"/>
        </w:rPr>
        <w:t>замещающих муниципальные должности в органах местного самоуправления</w:t>
      </w:r>
      <w:r w:rsidRPr="00FB15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245E0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shd w:val="clear" w:color="auto" w:fill="FFFFFF"/>
          <w:lang w:eastAsia="ru-RU"/>
        </w:rPr>
        <w:t>Цветочненского</w:t>
      </w:r>
      <w:r w:rsidRPr="00FB15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shd w:val="clear" w:color="auto" w:fill="FFFFFF"/>
          <w:lang w:eastAsia="ru-RU"/>
        </w:rPr>
        <w:t xml:space="preserve"> сельского совета Белогорского района </w:t>
      </w:r>
      <w:r w:rsidR="00245E0F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shd w:val="clear" w:color="auto" w:fill="FFFFFF"/>
          <w:lang w:eastAsia="ru-RU"/>
        </w:rPr>
        <w:t xml:space="preserve">Республики Крым </w:t>
      </w:r>
      <w:r w:rsidRPr="00FB158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shd w:val="clear" w:color="auto" w:fill="FFFFFF"/>
          <w:lang w:eastAsia="ru-RU"/>
        </w:rPr>
        <w:t>(далее – выборные должностные лица).</w:t>
      </w:r>
    </w:p>
    <w:p w14:paraId="608BD072" w14:textId="77777777" w:rsidR="00FB1582" w:rsidRPr="00FB1582" w:rsidRDefault="00FB1582" w:rsidP="00FB1582">
      <w:pPr>
        <w:widowControl/>
        <w:tabs>
          <w:tab w:val="left" w:pos="1219"/>
        </w:tabs>
        <w:suppressAutoHyphens w:val="0"/>
        <w:autoSpaceDN/>
        <w:spacing w:after="0" w:line="240" w:lineRule="auto"/>
        <w:ind w:firstLine="562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:shd w:val="clear" w:color="auto" w:fill="FFFFFF"/>
          <w:lang w:eastAsia="ru-RU"/>
        </w:rPr>
        <w:t>1.2.</w:t>
      </w: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ab/>
      </w:r>
      <w:r w:rsidRPr="00FB15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shd w:val="clear" w:color="auto" w:fill="FFFFFF"/>
          <w:lang w:eastAsia="ru-RU"/>
        </w:rPr>
        <w:t xml:space="preserve">Оплата труда выборных должностных лиц производится в виде </w:t>
      </w:r>
      <w:r w:rsidRPr="00FB15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shd w:val="clear" w:color="auto" w:fill="FFFFFF"/>
          <w:lang w:eastAsia="ru-RU"/>
        </w:rPr>
        <w:t xml:space="preserve">денежного содержания, являющегося средством его материального обеспечения и </w:t>
      </w:r>
      <w:r w:rsidRPr="00FB1582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shd w:val="clear" w:color="auto" w:fill="FFFFFF"/>
          <w:lang w:eastAsia="ru-RU"/>
        </w:rPr>
        <w:t xml:space="preserve">стимулирования профессиональной служебной деятельности по замещаемой выборной </w:t>
      </w: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должности.</w:t>
      </w:r>
    </w:p>
    <w:p w14:paraId="6EC88CAA" w14:textId="77777777" w:rsidR="00FB1582" w:rsidRPr="00FB1582" w:rsidRDefault="00FB1582" w:rsidP="00FB1582">
      <w:pPr>
        <w:widowControl/>
        <w:tabs>
          <w:tab w:val="left" w:pos="730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</w:p>
    <w:p w14:paraId="1EC93B23" w14:textId="77777777" w:rsidR="00FB1582" w:rsidRPr="00FB1582" w:rsidRDefault="00FB1582" w:rsidP="00FB1582">
      <w:pPr>
        <w:tabs>
          <w:tab w:val="left" w:pos="1143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FB1582">
        <w:rPr>
          <w:rFonts w:ascii="Times New Roman" w:eastAsia="Times New Roman" w:hAnsi="Times New Roman" w:cs="Times New Roman"/>
          <w:b/>
          <w:color w:val="000000"/>
          <w:spacing w:val="5"/>
          <w:kern w:val="0"/>
          <w:sz w:val="24"/>
          <w:szCs w:val="24"/>
          <w:shd w:val="clear" w:color="auto" w:fill="FFFFFF"/>
          <w:lang w:eastAsia="ar-SA"/>
        </w:rPr>
        <w:t>2. Оплата труда выборных должностных лиц</w:t>
      </w:r>
    </w:p>
    <w:p w14:paraId="28EE7E6A" w14:textId="77777777" w:rsidR="00FB1582" w:rsidRPr="00FB1582" w:rsidRDefault="00FB1582" w:rsidP="00FB1582">
      <w:pPr>
        <w:widowControl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  <w:r w:rsidRPr="00FB1582">
        <w:rPr>
          <w:rFonts w:ascii="Times New Roman" w:eastAsia="Calibri" w:hAnsi="Times New Roman" w:cs="Times New Roman"/>
          <w:color w:val="0D0D0D"/>
          <w:kern w:val="0"/>
          <w:sz w:val="24"/>
          <w:szCs w:val="24"/>
          <w:lang w:val="uk-UA" w:eastAsia="ru-RU"/>
        </w:rPr>
        <w:t xml:space="preserve">1. </w:t>
      </w: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Должностному лицу, замещающему муниципальную должность, оплата труда производится в виде ежемесячного денежного содержания и иных дополнительных выплат.</w:t>
      </w:r>
    </w:p>
    <w:p w14:paraId="60747409" w14:textId="77777777" w:rsidR="00FB1582" w:rsidRPr="00FB1582" w:rsidRDefault="00FB1582" w:rsidP="00FB1582">
      <w:pPr>
        <w:widowControl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 xml:space="preserve">Ежемесячное денежное содержание составляет </w:t>
      </w:r>
      <w:r w:rsidR="0008792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55</w:t>
      </w: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 xml:space="preserve"> </w:t>
      </w:r>
      <w:r w:rsidR="0008792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833</w:t>
      </w: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,00 руб.</w:t>
      </w:r>
    </w:p>
    <w:p w14:paraId="6E945AB4" w14:textId="77777777" w:rsidR="00FB1582" w:rsidRPr="00FB1582" w:rsidRDefault="00FB1582" w:rsidP="00FB1582">
      <w:pPr>
        <w:widowControl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К иным дополнительным выплатам относятся:</w:t>
      </w:r>
    </w:p>
    <w:p w14:paraId="4C6898A3" w14:textId="77777777" w:rsidR="00FB1582" w:rsidRPr="00FB1582" w:rsidRDefault="00FB1582" w:rsidP="00FB1582">
      <w:pPr>
        <w:widowControl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- единовременная выплата при предоставлении ежегодного оплачиваемого отпуска – в размере 135% от ежемесячного денежного содержания (должностного оклада и ежемесячного денежного поощрения);</w:t>
      </w:r>
    </w:p>
    <w:p w14:paraId="63B478C2" w14:textId="77777777" w:rsidR="00FB1582" w:rsidRPr="00FB1582" w:rsidRDefault="00FB1582" w:rsidP="00FB1582">
      <w:pPr>
        <w:widowControl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- ежемесячная надбавка к должностному окладу за работу со сведениями, составляющими государственную тайну (далее - ежемесячная надбавка за работу со сведениями, составляющими государственную тайну);</w:t>
      </w:r>
    </w:p>
    <w:p w14:paraId="1D8998A0" w14:textId="77777777" w:rsidR="00FB1582" w:rsidRPr="00FB1582" w:rsidRDefault="00FB1582" w:rsidP="00FB1582">
      <w:pPr>
        <w:widowControl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- премии по итогам работы за месяц (квартал) и год. Премия выплачивается по итогам работы за месяц (квартал) и год. Премия выплачивается в пределах фонда оплаты труда и максимальными размерами не ограничивается;</w:t>
      </w:r>
    </w:p>
    <w:p w14:paraId="42B0E60D" w14:textId="77777777" w:rsidR="00FB1582" w:rsidRPr="00FB1582" w:rsidRDefault="00FB1582" w:rsidP="00FB1582">
      <w:pPr>
        <w:widowControl/>
        <w:tabs>
          <w:tab w:val="left" w:pos="1282"/>
        </w:tabs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- иные выплаты, предусмотренные законодательством Российской Федерации и Республики Крым.</w:t>
      </w:r>
    </w:p>
    <w:p w14:paraId="177655D8" w14:textId="77777777" w:rsidR="00FB1582" w:rsidRPr="00FB1582" w:rsidRDefault="00FB1582" w:rsidP="00FB1582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2.</w:t>
      </w:r>
      <w:r w:rsidRPr="00FB15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FB15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«Предельные размеры денежного содержания, установленные приложением 1 к Постановлению Совета министров Республики Крым от 09 декабря 2015 года № 781, по муниципальным должностям «Председатель совета» и «Заместитель председателя совета» в сельских поселениях Республики Крым исчисляются с применением корректирующих коэффициентов, значение которых определяется в зависимости от численности населения:</w:t>
      </w:r>
    </w:p>
    <w:p w14:paraId="31C80022" w14:textId="77777777" w:rsidR="00FB1582" w:rsidRPr="00FB1582" w:rsidRDefault="00FB1582" w:rsidP="00FB158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- от 3 до 5 тысяч человек – 1,03.</w:t>
      </w:r>
    </w:p>
    <w:p w14:paraId="60B9E8D3" w14:textId="77777777" w:rsidR="00FB1582" w:rsidRPr="00FB1582" w:rsidRDefault="00FB1582" w:rsidP="00FB1582">
      <w:pPr>
        <w:widowControl/>
        <w:tabs>
          <w:tab w:val="left" w:pos="3402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3. </w:t>
      </w: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Увеличение (индексация) размеров денежного содержания должностных лиц, замещающих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муниципальные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должности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в органах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местного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самоуправления</w:t>
      </w:r>
      <w:proofErr w:type="spellEnd"/>
      <w:r w:rsidRPr="00FB158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shd w:val="clear" w:color="auto" w:fill="FFFFFF"/>
          <w:lang w:eastAsia="ru-RU"/>
        </w:rPr>
        <w:t>, производится нормативными правовыми актами соответствующих государственных органов Республики Крым в сроки, установленные законом Республики Крым о бюджете Республики Крым.</w:t>
      </w:r>
    </w:p>
    <w:p w14:paraId="5725C3A3" w14:textId="77777777" w:rsidR="00FB1582" w:rsidRPr="00FB1582" w:rsidRDefault="00FB1582" w:rsidP="00FB1582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Размеры денежного содержания должностных лиц, замещающих муниципальные должности</w:t>
      </w:r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в органах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местного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самоуправления</w:t>
      </w:r>
      <w:proofErr w:type="spellEnd"/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увеличиваются (индексируются) с учетом темпов и сроков </w:t>
      </w: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увеличения (индексации) месячных окладов государственных гражданских служащих Республики Крым, утвержденных законом Республики Крым о бюджете Республики Крым.</w:t>
      </w:r>
    </w:p>
    <w:p w14:paraId="5ECF2E03" w14:textId="77777777" w:rsidR="00FB1582" w:rsidRPr="00FB1582" w:rsidRDefault="00FB1582" w:rsidP="00FB1582">
      <w:pPr>
        <w:widowControl/>
        <w:tabs>
          <w:tab w:val="left" w:pos="567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При увеличении (индексации) размера денежного содержания должностных лиц, замещающих муниципальные должности</w:t>
      </w:r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в органах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местного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самоуправления</w:t>
      </w:r>
      <w:proofErr w:type="spellEnd"/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его размер подлежит округлению до целого рубля в сторону увеличения</w:t>
      </w:r>
      <w:r w:rsidRPr="00FB158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shd w:val="clear" w:color="auto" w:fill="FFFFFF"/>
          <w:lang w:eastAsia="ru-RU"/>
        </w:rPr>
        <w:t>.</w:t>
      </w:r>
    </w:p>
    <w:p w14:paraId="4D251536" w14:textId="77777777" w:rsidR="00FB1582" w:rsidRPr="00FB1582" w:rsidRDefault="00FB1582" w:rsidP="00FB1582">
      <w:pPr>
        <w:widowControl/>
        <w:shd w:val="clear" w:color="auto" w:fill="FFFFFF"/>
        <w:suppressAutoHyphens w:val="0"/>
        <w:autoSpaceDN/>
        <w:spacing w:after="12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3.  Ежемесячные дополнительные выплаты</w:t>
      </w:r>
    </w:p>
    <w:p w14:paraId="22AB9694" w14:textId="77777777" w:rsidR="00FB1582" w:rsidRPr="00FB1582" w:rsidRDefault="00FB1582" w:rsidP="00FB1582">
      <w:pPr>
        <w:widowControl/>
        <w:shd w:val="clear" w:color="auto" w:fill="FFFFFF"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3.1. Лицам, замещающим муниципальные должности производятся следующие ежемесячные и дополнительные выплаты:</w:t>
      </w:r>
    </w:p>
    <w:p w14:paraId="2BBC7D10" w14:textId="77777777" w:rsidR="00FB1582" w:rsidRPr="00FB1582" w:rsidRDefault="00FB1582" w:rsidP="00FB1582">
      <w:pPr>
        <w:widowControl/>
        <w:shd w:val="clear" w:color="auto" w:fill="FFFFFF"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1) ежемесячная надбавка к должностному окладу за особые условия (под особыми условиями следует понимать повышенную интенсивность исполнения служебных обязанностей, требующую наличие высокой квалификации и особой степени ответственности, обусловленную в кратчайшие сроки поручений, с обязательным соблюдений качественного исполнения). </w:t>
      </w:r>
    </w:p>
    <w:p w14:paraId="7916ABB8" w14:textId="77777777" w:rsidR="00FB1582" w:rsidRPr="00FB1582" w:rsidRDefault="00FB1582" w:rsidP="00FB1582">
      <w:pPr>
        <w:tabs>
          <w:tab w:val="left" w:pos="1187"/>
        </w:tabs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</w:pPr>
      <w:r w:rsidRPr="00FB158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 xml:space="preserve">           3.2. Ежемесячные дополнительные выплаты к должностному окладу исчисляются в процентном отношении к должностному окладу, без учета ежемесячных и иных дополнительных выплат, выплачиваются одновременно с выплатой должностных окладов за соответствующий месяц за счет утвержденного в установленном порядке фонда оплаты труда и учитываются во всех случаях исчисления денежного вознаграждения.</w:t>
      </w:r>
    </w:p>
    <w:p w14:paraId="75C6BB09" w14:textId="77777777" w:rsidR="00FB1582" w:rsidRPr="00FB1582" w:rsidRDefault="00FB1582" w:rsidP="00FB1582">
      <w:pPr>
        <w:tabs>
          <w:tab w:val="left" w:pos="1187"/>
        </w:tabs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</w:pPr>
      <w:r w:rsidRPr="00FB158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 xml:space="preserve">             Размер </w:t>
      </w: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ежемесячная надбавка к должностному окладу за особые условия не превышает 15 процентов.</w:t>
      </w:r>
    </w:p>
    <w:p w14:paraId="64023896" w14:textId="77777777" w:rsidR="00FB1582" w:rsidRPr="00FB1582" w:rsidRDefault="00FB1582" w:rsidP="00FB1582">
      <w:pPr>
        <w:widowControl/>
        <w:shd w:val="clear" w:color="auto" w:fill="FFFFFF"/>
        <w:suppressAutoHyphens w:val="0"/>
        <w:autoSpaceDN/>
        <w:spacing w:before="120" w:after="120" w:line="240" w:lineRule="auto"/>
        <w:ind w:firstLine="708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3.3.</w:t>
      </w: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FB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582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об установлении ежемесячной надбавки к должностному окладу за особые условия в отношении л</w:t>
      </w:r>
      <w:r w:rsidRPr="00FB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иц, замещающих муниципальные должности</w:t>
      </w:r>
      <w:r w:rsidRPr="00FB1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принимает представительный орган муниципального образования </w:t>
      </w:r>
      <w:proofErr w:type="spellStart"/>
      <w:r w:rsidR="00E524A4" w:rsidRPr="00E524A4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Цветочненское</w:t>
      </w:r>
      <w:proofErr w:type="spellEnd"/>
      <w:r w:rsidR="00E524A4" w:rsidRPr="00E52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1582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сельское поселение Белогорского района Республики Крым.</w:t>
      </w:r>
    </w:p>
    <w:p w14:paraId="4441B71F" w14:textId="77777777" w:rsidR="00FB1582" w:rsidRPr="00FB1582" w:rsidRDefault="00FB1582" w:rsidP="00FB1582">
      <w:pPr>
        <w:widowControl/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4. Исчисление денежного содержания лицам, </w:t>
      </w:r>
      <w:r w:rsidRPr="00FB15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замещающим муниципальные должности</w:t>
      </w:r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</w:rPr>
        <w:t xml:space="preserve"> в органах </w:t>
      </w:r>
      <w:proofErr w:type="spellStart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</w:rPr>
        <w:t>местного</w:t>
      </w:r>
      <w:proofErr w:type="spellEnd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</w:rPr>
        <w:t>самоуправления</w:t>
      </w:r>
      <w:proofErr w:type="spellEnd"/>
      <w:r w:rsidRPr="00FB158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в </w:t>
      </w:r>
      <w:r w:rsidRPr="00FB1582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4"/>
          <w:szCs w:val="24"/>
          <w:shd w:val="clear" w:color="auto" w:fill="FFFFFF"/>
          <w:lang w:eastAsia="ru-RU"/>
        </w:rPr>
        <w:t>отдельных случаях:</w:t>
      </w:r>
    </w:p>
    <w:p w14:paraId="281AF7EE" w14:textId="77777777" w:rsidR="00FB1582" w:rsidRPr="00FB1582" w:rsidRDefault="00FB1582" w:rsidP="00FB1582">
      <w:pPr>
        <w:widowControl/>
        <w:tabs>
          <w:tab w:val="left" w:pos="1291"/>
        </w:tabs>
        <w:suppressAutoHyphens w:val="0"/>
        <w:autoSpaceDN/>
        <w:spacing w:after="0" w:line="240" w:lineRule="auto"/>
        <w:ind w:firstLine="539"/>
        <w:jc w:val="both"/>
        <w:textAlignment w:val="auto"/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shd w:val="clear" w:color="auto" w:fill="FFFFFF"/>
          <w:lang w:eastAsia="ru-RU"/>
        </w:rPr>
        <w:t>4.1. Исчисление денежного содержания лиц,</w:t>
      </w: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замещающих муниципальные должности</w:t>
      </w:r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в органах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местного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самоуправления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,</w:t>
      </w:r>
      <w:r w:rsidRPr="00FB1582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shd w:val="clear" w:color="auto" w:fill="FFFFFF"/>
          <w:lang w:eastAsia="ru-RU"/>
        </w:rPr>
        <w:t xml:space="preserve"> на период профессиональной подготовки, переподготовки, повышения </w:t>
      </w:r>
      <w:r w:rsidRPr="00FB15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shd w:val="clear" w:color="auto" w:fill="FFFFFF"/>
          <w:lang w:eastAsia="ru-RU"/>
        </w:rPr>
        <w:t xml:space="preserve">квалификации или стажировки; на период нахождения в служебной </w:t>
      </w:r>
      <w:r w:rsidRPr="00FB15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shd w:val="clear" w:color="auto" w:fill="FFFFFF"/>
          <w:lang w:eastAsia="ru-RU"/>
        </w:rPr>
        <w:t xml:space="preserve">командировке; на период урегулирования конфликта интересов при отстранении от замещаемой должности (недопущение к исполнению должностных </w:t>
      </w:r>
      <w:r w:rsidRPr="00FB15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  <w:t xml:space="preserve">обязанностей); на период проведения служебной проверки, лицу, </w:t>
      </w: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замещающему муниципальные должности</w:t>
      </w:r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в органах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местного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самоуправления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,</w:t>
      </w:r>
      <w:r w:rsidRPr="00FB1582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shd w:val="clear" w:color="auto" w:fill="FFFFFF"/>
          <w:lang w:eastAsia="ru-RU"/>
        </w:rPr>
        <w:t xml:space="preserve"> сохраняется денежное содержание за весь соответствующий период </w:t>
      </w:r>
      <w:r w:rsidRPr="00FB15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shd w:val="clear" w:color="auto" w:fill="FFFFFF"/>
          <w:lang w:eastAsia="ru-RU"/>
        </w:rPr>
        <w:t>как за фактически отработанное время.</w:t>
      </w: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Сохраняемое денежное содержание состоит из среднемесячной заработной платы</w:t>
      </w:r>
      <w:r w:rsidRPr="00FB1582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shd w:val="clear" w:color="auto" w:fill="FFFFFF"/>
          <w:lang w:eastAsia="ru-RU"/>
        </w:rPr>
        <w:t>.</w:t>
      </w:r>
    </w:p>
    <w:p w14:paraId="2DA62CDE" w14:textId="77777777" w:rsidR="00FB1582" w:rsidRPr="00FB1582" w:rsidRDefault="00FB1582" w:rsidP="00FB1582">
      <w:pPr>
        <w:widowControl/>
        <w:tabs>
          <w:tab w:val="left" w:pos="1181"/>
        </w:tabs>
        <w:suppressAutoHyphens w:val="0"/>
        <w:autoSpaceDN/>
        <w:spacing w:after="0" w:line="240" w:lineRule="auto"/>
        <w:ind w:firstLine="53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shd w:val="clear" w:color="auto" w:fill="FFFFFF"/>
          <w:lang w:eastAsia="ru-RU"/>
        </w:rPr>
        <w:t>4.2.</w:t>
      </w: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ab/>
        <w:t xml:space="preserve">На период временной нетрудоспособности, а также на период </w:t>
      </w:r>
      <w:r w:rsidRPr="00FB158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shd w:val="clear" w:color="auto" w:fill="FFFFFF"/>
          <w:lang w:eastAsia="ru-RU"/>
        </w:rPr>
        <w:t xml:space="preserve">прохождения медицинского обследования в специализированном учреждении </w:t>
      </w: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здравоохранения лицу, </w:t>
      </w: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замещающему муниципальные должности</w:t>
      </w:r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в органах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местного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самоуправления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,</w:t>
      </w: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выплачивается пособие в порядке, установленном Федеральным законом «Об обеспечении пособиями по временной </w:t>
      </w:r>
      <w:r w:rsidRPr="00FB15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shd w:val="clear" w:color="auto" w:fill="FFFFFF"/>
          <w:lang w:eastAsia="ru-RU"/>
        </w:rPr>
        <w:t xml:space="preserve">нетрудоспособности, по беременности и родам граждан, подлежащих </w:t>
      </w: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обязательному социальному страхованию» № 255-ФЗ от 29.12.2006 г.</w:t>
      </w:r>
    </w:p>
    <w:p w14:paraId="5B141E75" w14:textId="77777777" w:rsidR="00FB1582" w:rsidRPr="00FB1582" w:rsidRDefault="00FB1582" w:rsidP="00FB1582">
      <w:pPr>
        <w:widowControl/>
        <w:tabs>
          <w:tab w:val="left" w:pos="1181"/>
        </w:tabs>
        <w:suppressAutoHyphens w:val="0"/>
        <w:autoSpaceDN/>
        <w:spacing w:after="0" w:line="240" w:lineRule="auto"/>
        <w:ind w:firstLine="53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</w:p>
    <w:p w14:paraId="2DE1583B" w14:textId="77777777" w:rsidR="00FB1582" w:rsidRPr="00FB1582" w:rsidRDefault="00FB1582" w:rsidP="00FB1582">
      <w:pPr>
        <w:widowControl/>
        <w:numPr>
          <w:ilvl w:val="0"/>
          <w:numId w:val="2"/>
        </w:num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</w:pPr>
      <w:r w:rsidRPr="00FB15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Премия</w:t>
      </w:r>
    </w:p>
    <w:p w14:paraId="39028E39" w14:textId="77777777" w:rsidR="00FB1582" w:rsidRPr="00FB1582" w:rsidRDefault="00FB1582" w:rsidP="000E2295">
      <w:pPr>
        <w:widowControl/>
        <w:numPr>
          <w:ilvl w:val="1"/>
          <w:numId w:val="2"/>
        </w:numPr>
        <w:tabs>
          <w:tab w:val="left" w:pos="1316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 w:eastAsia="ar-SA"/>
        </w:rPr>
      </w:pP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Лицу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,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замещающему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муниципальную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должность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,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может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выплачиваться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премия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в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пределах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установленного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фонда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оплаты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труда.</w:t>
      </w:r>
    </w:p>
    <w:p w14:paraId="321702CA" w14:textId="77777777" w:rsidR="00FB1582" w:rsidRPr="00FB1582" w:rsidRDefault="00FB1582" w:rsidP="00FB1582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</w:p>
    <w:p w14:paraId="37D2D04E" w14:textId="77777777" w:rsidR="00FB1582" w:rsidRPr="00FB1582" w:rsidRDefault="00FB1582" w:rsidP="00FB1582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r w:rsidRPr="00FB1582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 xml:space="preserve">6. Единовременная выплата при предоставлении ежегодного оплачиваемого отпуска </w:t>
      </w:r>
    </w:p>
    <w:p w14:paraId="2D8E20C5" w14:textId="77777777" w:rsidR="00FB1582" w:rsidRPr="00FB1582" w:rsidRDefault="00FB1582" w:rsidP="00FB1582">
      <w:pPr>
        <w:widowControl/>
        <w:autoSpaceDN/>
        <w:spacing w:after="0" w:line="240" w:lineRule="auto"/>
        <w:ind w:firstLine="70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При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предоставлении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лицу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,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замещающему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муниципальную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должность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,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ежегодного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оплачиваемого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отпуска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, в том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числе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части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ежегодного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оплачиваемого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отпуска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, один раз в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календарном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году на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основании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его письменного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заявления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производится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единовременная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выплата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в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размере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135%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денежного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содержания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.</w:t>
      </w:r>
    </w:p>
    <w:p w14:paraId="408BF6A4" w14:textId="77777777" w:rsidR="00FB1582" w:rsidRPr="00FB1582" w:rsidRDefault="00FB1582" w:rsidP="00FB1582">
      <w:pPr>
        <w:widowControl/>
        <w:tabs>
          <w:tab w:val="left" w:pos="552"/>
          <w:tab w:val="left" w:pos="900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lastRenderedPageBreak/>
        <w:tab/>
        <w:t xml:space="preserve">В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случае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если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лицо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,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замещающее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муниципальную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должность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, не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использовало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в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течение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календарного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года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своего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права на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ежегодный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оплачиваемый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отпуск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,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единовременная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выплата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производится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в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конце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календарного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года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на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основании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 xml:space="preserve"> его письменного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заявления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ru-RU"/>
        </w:rPr>
        <w:t>.</w:t>
      </w: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</w:p>
    <w:p w14:paraId="5481B995" w14:textId="77777777" w:rsidR="00FB1582" w:rsidRPr="00FB1582" w:rsidRDefault="00FB1582" w:rsidP="00FB1582">
      <w:pPr>
        <w:widowControl/>
        <w:tabs>
          <w:tab w:val="left" w:pos="552"/>
          <w:tab w:val="left" w:pos="900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ab/>
      </w:r>
      <w:r w:rsidRPr="00FB1582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shd w:val="clear" w:color="auto" w:fill="FFFFFF"/>
          <w:lang w:eastAsia="ru-RU"/>
        </w:rPr>
        <w:t xml:space="preserve">Лица, не отработавшие полного календарного года, имеют право на </w:t>
      </w:r>
      <w:r w:rsidRPr="00FB1582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shd w:val="clear" w:color="auto" w:fill="FFFFFF"/>
          <w:lang w:eastAsia="ru-RU"/>
        </w:rPr>
        <w:t xml:space="preserve">указанные выплаты в размере пропорционально отработанному в этом году </w:t>
      </w:r>
      <w:r w:rsidRPr="00FB1582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shd w:val="clear" w:color="auto" w:fill="FFFFFF"/>
          <w:lang w:eastAsia="ru-RU"/>
        </w:rPr>
        <w:t>времени до окончания календарного года в размере 1/12 годового размера за каждый полный отработанный месяц.</w:t>
      </w:r>
    </w:p>
    <w:p w14:paraId="0FB97853" w14:textId="77777777" w:rsidR="00FB1582" w:rsidRPr="00FB1582" w:rsidRDefault="00FB1582" w:rsidP="00FB1582">
      <w:pPr>
        <w:widowControl/>
        <w:autoSpaceDN/>
        <w:spacing w:after="0" w:line="240" w:lineRule="auto"/>
        <w:ind w:firstLine="700"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</w:pPr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При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уходе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лица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,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замещающего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муниципальную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должность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, в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ежегодный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оплачиваемый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отпуск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с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последующим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освобождением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его от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должности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единовременная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выплата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производится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пропорционально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полным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месяцам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,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прошедшим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с начала календарного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года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, до дня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прекращения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 xml:space="preserve"> его </w:t>
      </w:r>
      <w:proofErr w:type="spellStart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полномочий</w:t>
      </w:r>
      <w:proofErr w:type="spellEnd"/>
      <w:r w:rsidRPr="00FB158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 w:eastAsia="ar-SA"/>
        </w:rPr>
        <w:t>.</w:t>
      </w:r>
    </w:p>
    <w:p w14:paraId="5949D0E8" w14:textId="77777777" w:rsidR="00FB1582" w:rsidRPr="00FB1582" w:rsidRDefault="00FB1582" w:rsidP="00FB1582">
      <w:pPr>
        <w:widowControl/>
        <w:autoSpaceDN/>
        <w:spacing w:after="0" w:line="240" w:lineRule="auto"/>
        <w:ind w:firstLine="700"/>
        <w:jc w:val="center"/>
        <w:textAlignment w:val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 w:eastAsia="ar-SA"/>
        </w:rPr>
      </w:pPr>
    </w:p>
    <w:p w14:paraId="7FE03C6E" w14:textId="77777777" w:rsidR="00FB1582" w:rsidRPr="00FB1582" w:rsidRDefault="00FB1582" w:rsidP="00FB1582">
      <w:pPr>
        <w:widowControl/>
        <w:autoSpaceDN/>
        <w:spacing w:after="0" w:line="240" w:lineRule="auto"/>
        <w:ind w:firstLine="700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 xml:space="preserve">7. </w:t>
      </w:r>
      <w:r w:rsidRPr="00FB1582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ar-SA"/>
        </w:rPr>
        <w:t xml:space="preserve">Формирование фонда оплаты труда </w:t>
      </w:r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 xml:space="preserve">на </w:t>
      </w:r>
      <w:proofErr w:type="spellStart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>выплату</w:t>
      </w:r>
      <w:proofErr w:type="spellEnd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>денежного</w:t>
      </w:r>
      <w:proofErr w:type="spellEnd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>содержания</w:t>
      </w:r>
      <w:proofErr w:type="spellEnd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>лицам</w:t>
      </w:r>
      <w:proofErr w:type="spellEnd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 xml:space="preserve">, </w:t>
      </w:r>
      <w:proofErr w:type="spellStart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>замещающим</w:t>
      </w:r>
      <w:proofErr w:type="spellEnd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>муниципальные</w:t>
      </w:r>
      <w:proofErr w:type="spellEnd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ar-SA"/>
        </w:rPr>
        <w:t>должности</w:t>
      </w:r>
      <w:proofErr w:type="spellEnd"/>
    </w:p>
    <w:p w14:paraId="587B343B" w14:textId="77777777" w:rsidR="00FB1582" w:rsidRPr="00FB1582" w:rsidRDefault="00FB1582" w:rsidP="00FB1582">
      <w:pPr>
        <w:tabs>
          <w:tab w:val="left" w:pos="167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098FA769" w14:textId="77777777" w:rsidR="00FB1582" w:rsidRPr="00FB1582" w:rsidRDefault="00FB1582" w:rsidP="00FB1582">
      <w:pPr>
        <w:widowControl/>
        <w:autoSpaceDN/>
        <w:spacing w:after="0" w:line="240" w:lineRule="auto"/>
        <w:ind w:firstLine="547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FB1582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shd w:val="clear" w:color="auto" w:fill="FFFFFF"/>
          <w:lang w:eastAsia="ru-RU"/>
        </w:rPr>
        <w:t xml:space="preserve">При формировании фонда оплаты труда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лицу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,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замещающему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муниципальную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 </w:t>
      </w:r>
      <w:proofErr w:type="spellStart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>должность</w:t>
      </w:r>
      <w:proofErr w:type="spellEnd"/>
      <w:r w:rsidRPr="00FB158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</w:rPr>
        <w:t xml:space="preserve">, </w:t>
      </w: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предусматриваются следующие средства для выплаты </w:t>
      </w:r>
      <w:r w:rsidRPr="00FB1582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shd w:val="clear" w:color="auto" w:fill="FFFFFF"/>
          <w:lang w:eastAsia="ru-RU"/>
        </w:rPr>
        <w:t>денежных содержаний</w:t>
      </w: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(в расчете на год):</w:t>
      </w:r>
    </w:p>
    <w:p w14:paraId="671610CD" w14:textId="77777777" w:rsidR="00FB1582" w:rsidRPr="00FB1582" w:rsidRDefault="00FB1582" w:rsidP="00FB158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7.1 двенадцать денежных содержаний (должностной оклад, ежемесячное денежное поощрение, ежемесячная надбавка к должностному окладу за особые условия муниципальной службы);</w:t>
      </w:r>
    </w:p>
    <w:p w14:paraId="548F8860" w14:textId="77777777" w:rsidR="00FB1582" w:rsidRPr="00FB1582" w:rsidRDefault="00FB1582" w:rsidP="00FB158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7.2 единовременная выплата при предоставлении ежегодного оплачиваемого отпуска – в размере 1,35 от ежемесячного денежного содержания (должностного оклада и ежемесячного денежного поощрения, ежемесячной надбавки к должностному окладу за особые условия муниципальной службы).</w:t>
      </w:r>
    </w:p>
    <w:p w14:paraId="216FA70A" w14:textId="77777777" w:rsidR="00FB1582" w:rsidRPr="00FB1582" w:rsidRDefault="00FB1582" w:rsidP="00FB1582">
      <w:pPr>
        <w:tabs>
          <w:tab w:val="left" w:pos="167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D0D0D"/>
          <w:sz w:val="24"/>
          <w:szCs w:val="24"/>
          <w:lang w:bidi="en-US"/>
        </w:rPr>
      </w:pPr>
      <w:r w:rsidRPr="00FB1582">
        <w:rPr>
          <w:rFonts w:ascii="Times New Roman" w:hAnsi="Times New Roman" w:cs="Times New Roman"/>
          <w:bCs/>
          <w:color w:val="0D0D0D"/>
          <w:sz w:val="24"/>
          <w:szCs w:val="24"/>
          <w:lang w:bidi="ru-RU"/>
        </w:rPr>
        <w:t xml:space="preserve">Финансирование расходов на выплату денежного содержания Председателя </w:t>
      </w:r>
      <w:r w:rsidR="00D958DC">
        <w:rPr>
          <w:rFonts w:ascii="Times New Roman" w:hAnsi="Times New Roman" w:cs="Times New Roman"/>
          <w:bCs/>
          <w:color w:val="0D0D0D"/>
          <w:sz w:val="24"/>
          <w:szCs w:val="24"/>
          <w:lang w:bidi="ru-RU"/>
        </w:rPr>
        <w:t>Цветочненского</w:t>
      </w:r>
      <w:r w:rsidRPr="00FB1582">
        <w:rPr>
          <w:rFonts w:ascii="Times New Roman" w:hAnsi="Times New Roman" w:cs="Times New Roman"/>
          <w:bCs/>
          <w:color w:val="0D0D0D"/>
          <w:sz w:val="24"/>
          <w:szCs w:val="24"/>
          <w:lang w:bidi="ru-RU"/>
        </w:rPr>
        <w:t xml:space="preserve"> сельского совета – главы администрации </w:t>
      </w:r>
      <w:r w:rsidR="00D958DC">
        <w:rPr>
          <w:rFonts w:ascii="Times New Roman" w:hAnsi="Times New Roman" w:cs="Times New Roman"/>
          <w:bCs/>
          <w:color w:val="0D0D0D"/>
          <w:sz w:val="24"/>
          <w:szCs w:val="24"/>
          <w:lang w:bidi="ru-RU"/>
        </w:rPr>
        <w:t>Цветочненского</w:t>
      </w:r>
      <w:r w:rsidRPr="00FB1582">
        <w:rPr>
          <w:rFonts w:ascii="Times New Roman" w:hAnsi="Times New Roman" w:cs="Times New Roman"/>
          <w:bCs/>
          <w:color w:val="0D0D0D"/>
          <w:sz w:val="24"/>
          <w:szCs w:val="24"/>
          <w:lang w:bidi="ru-RU"/>
        </w:rPr>
        <w:t xml:space="preserve"> сельского поселения осуществляется за счет средств местного бюджета и иных выплат, предусмотренных законодательством Российской Федерации и Республики Крым.</w:t>
      </w:r>
    </w:p>
    <w:p w14:paraId="5367EE24" w14:textId="77777777" w:rsidR="00FB1582" w:rsidRPr="00FB1582" w:rsidRDefault="00FB1582" w:rsidP="00FB1582">
      <w:pPr>
        <w:widowControl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 xml:space="preserve">Объем расходов на оплату труда лиц, замещающих муниципальные должности, предусмотренный в бюджете </w:t>
      </w:r>
      <w:r w:rsidR="00D958DC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Цветочненского</w:t>
      </w:r>
      <w:r w:rsidR="00D958DC" w:rsidRPr="00D958DC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 xml:space="preserve"> </w:t>
      </w: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сельского поселения Белогорского района Республики Крым, может превысить предельный норматив формирования фонда оплаты труда, установленный абзацем четвертым настоящей статьи, на сумму фактически произведенных расходов в следующих случаях:</w:t>
      </w:r>
    </w:p>
    <w:p w14:paraId="5527CE2B" w14:textId="77777777" w:rsidR="00FB1582" w:rsidRPr="00FB1582" w:rsidRDefault="00FB1582" w:rsidP="00FB1582">
      <w:pPr>
        <w:widowControl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 xml:space="preserve">- в случае прекращения полномочий депутатов, выборных должностных лиц местного самоуправления, председателя </w:t>
      </w:r>
      <w:r w:rsidR="00D958DC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Цветочненского</w:t>
      </w: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 xml:space="preserve"> сельского совета - главы администрации </w:t>
      </w:r>
      <w:r w:rsidR="00D958DC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Цветочненского</w:t>
      </w: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 xml:space="preserve"> сельского поселения – на сумму фактически произведенных расходов на компенсационные выплаты в связи с реализацией соответствующих организационно-штатных мероприятий;</w:t>
      </w:r>
    </w:p>
    <w:p w14:paraId="731D2175" w14:textId="77777777" w:rsidR="00FB1582" w:rsidRPr="00FB1582" w:rsidRDefault="00FB1582" w:rsidP="00FB1582">
      <w:pPr>
        <w:widowControl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 xml:space="preserve">- в случае возникновения на территории муниципального образования </w:t>
      </w:r>
      <w:proofErr w:type="spellStart"/>
      <w:r w:rsidR="00D958DC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>Цветочненское</w:t>
      </w:r>
      <w:proofErr w:type="spellEnd"/>
      <w:r w:rsidRPr="00FB158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  <w:t xml:space="preserve"> сельское поселение Белогорского района Республики Крым чрезвычайной ситуации федерального и (или) регионального характера – на сумму фактически произведенных расходов на материальное стимулирование лиц, замещающих муниципальные должности, и муниципальных служащих в связи с увеличением объема выполняемой работы в период ликвидации чрезвычайной ситуации и ее последствий.</w:t>
      </w:r>
    </w:p>
    <w:p w14:paraId="3F997D8A" w14:textId="77777777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</w:p>
    <w:p w14:paraId="7E71F0AB" w14:textId="77777777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</w:p>
    <w:p w14:paraId="742AD2A5" w14:textId="77777777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</w:p>
    <w:p w14:paraId="29DFEDF7" w14:textId="77777777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</w:p>
    <w:p w14:paraId="0EB8F779" w14:textId="77777777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</w:p>
    <w:p w14:paraId="68FA8F28" w14:textId="77777777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</w:p>
    <w:p w14:paraId="6F52E631" w14:textId="77777777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</w:p>
    <w:p w14:paraId="5A55DEE2" w14:textId="77777777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</w:p>
    <w:p w14:paraId="2B547253" w14:textId="77777777" w:rsidR="00FB1582" w:rsidRPr="00FB1582" w:rsidRDefault="00FB1582" w:rsidP="00FB1582">
      <w:pPr>
        <w:widowControl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ru-RU"/>
        </w:rPr>
      </w:pPr>
    </w:p>
    <w:p w14:paraId="1B0CBE5C" w14:textId="77777777" w:rsidR="00FB1582" w:rsidRPr="003E4392" w:rsidRDefault="00FB1582" w:rsidP="00AD5502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B1582" w:rsidRPr="003E4392" w:rsidSect="002E06FD">
      <w:pgSz w:w="11905" w:h="16837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E6BB" w14:textId="77777777" w:rsidR="00023355" w:rsidRDefault="00023355">
      <w:pPr>
        <w:spacing w:after="0" w:line="240" w:lineRule="auto"/>
      </w:pPr>
      <w:r>
        <w:separator/>
      </w:r>
    </w:p>
  </w:endnote>
  <w:endnote w:type="continuationSeparator" w:id="0">
    <w:p w14:paraId="558ADE81" w14:textId="77777777" w:rsidR="00023355" w:rsidRDefault="0002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479A" w14:textId="77777777" w:rsidR="00023355" w:rsidRDefault="000233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8F38D7" w14:textId="77777777" w:rsidR="00023355" w:rsidRDefault="0002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3DD9"/>
    <w:multiLevelType w:val="multilevel"/>
    <w:tmpl w:val="C33087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75B90609"/>
    <w:multiLevelType w:val="multilevel"/>
    <w:tmpl w:val="8C344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A37"/>
    <w:rsid w:val="00023355"/>
    <w:rsid w:val="0003115C"/>
    <w:rsid w:val="00060919"/>
    <w:rsid w:val="00077942"/>
    <w:rsid w:val="00085CC8"/>
    <w:rsid w:val="0008792F"/>
    <w:rsid w:val="00094967"/>
    <w:rsid w:val="000B3CA1"/>
    <w:rsid w:val="000E2295"/>
    <w:rsid w:val="00130D12"/>
    <w:rsid w:val="00176C99"/>
    <w:rsid w:val="001E65BB"/>
    <w:rsid w:val="00201F13"/>
    <w:rsid w:val="00217848"/>
    <w:rsid w:val="0023794F"/>
    <w:rsid w:val="00245E0F"/>
    <w:rsid w:val="002613D0"/>
    <w:rsid w:val="002A1DA9"/>
    <w:rsid w:val="002E06FD"/>
    <w:rsid w:val="003024F4"/>
    <w:rsid w:val="00365399"/>
    <w:rsid w:val="00367AE2"/>
    <w:rsid w:val="003B2082"/>
    <w:rsid w:val="003C29AB"/>
    <w:rsid w:val="003E4392"/>
    <w:rsid w:val="003F4C48"/>
    <w:rsid w:val="004163EB"/>
    <w:rsid w:val="00437D92"/>
    <w:rsid w:val="00444ED7"/>
    <w:rsid w:val="00460766"/>
    <w:rsid w:val="004D74F2"/>
    <w:rsid w:val="004E4794"/>
    <w:rsid w:val="004E735A"/>
    <w:rsid w:val="00515287"/>
    <w:rsid w:val="005205ED"/>
    <w:rsid w:val="00542158"/>
    <w:rsid w:val="005479ED"/>
    <w:rsid w:val="00577F97"/>
    <w:rsid w:val="0059119D"/>
    <w:rsid w:val="00627E56"/>
    <w:rsid w:val="006A2595"/>
    <w:rsid w:val="006B70EC"/>
    <w:rsid w:val="00754691"/>
    <w:rsid w:val="007656DB"/>
    <w:rsid w:val="0077029E"/>
    <w:rsid w:val="007B7EC8"/>
    <w:rsid w:val="00810FB5"/>
    <w:rsid w:val="00863715"/>
    <w:rsid w:val="008C6852"/>
    <w:rsid w:val="008E393D"/>
    <w:rsid w:val="00922CFA"/>
    <w:rsid w:val="0098552A"/>
    <w:rsid w:val="00995AE7"/>
    <w:rsid w:val="009C3EFE"/>
    <w:rsid w:val="00A01930"/>
    <w:rsid w:val="00A42E21"/>
    <w:rsid w:val="00A86671"/>
    <w:rsid w:val="00A96666"/>
    <w:rsid w:val="00AD4B94"/>
    <w:rsid w:val="00AD5502"/>
    <w:rsid w:val="00AE3124"/>
    <w:rsid w:val="00AF6837"/>
    <w:rsid w:val="00B272B7"/>
    <w:rsid w:val="00B631E0"/>
    <w:rsid w:val="00B7471F"/>
    <w:rsid w:val="00B8373E"/>
    <w:rsid w:val="00BA22D3"/>
    <w:rsid w:val="00BA27D9"/>
    <w:rsid w:val="00BC4504"/>
    <w:rsid w:val="00BD0F02"/>
    <w:rsid w:val="00BF36F9"/>
    <w:rsid w:val="00C03805"/>
    <w:rsid w:val="00C34148"/>
    <w:rsid w:val="00C622E2"/>
    <w:rsid w:val="00C64DA8"/>
    <w:rsid w:val="00C97FF4"/>
    <w:rsid w:val="00CE2C29"/>
    <w:rsid w:val="00D45916"/>
    <w:rsid w:val="00D6280B"/>
    <w:rsid w:val="00D958DC"/>
    <w:rsid w:val="00DB0C8B"/>
    <w:rsid w:val="00DC2B6F"/>
    <w:rsid w:val="00E11C37"/>
    <w:rsid w:val="00E11CF2"/>
    <w:rsid w:val="00E33688"/>
    <w:rsid w:val="00E524A4"/>
    <w:rsid w:val="00E62A37"/>
    <w:rsid w:val="00E845A9"/>
    <w:rsid w:val="00E87C89"/>
    <w:rsid w:val="00EB3045"/>
    <w:rsid w:val="00EC4D34"/>
    <w:rsid w:val="00EF20E6"/>
    <w:rsid w:val="00EF4FF2"/>
    <w:rsid w:val="00F06D61"/>
    <w:rsid w:val="00F17FDE"/>
    <w:rsid w:val="00F24A50"/>
    <w:rsid w:val="00F52C30"/>
    <w:rsid w:val="00FB1582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A1F0"/>
  <w15:docId w15:val="{67EFB0DF-318D-4209-B96F-1B825C71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04"/>
  </w:style>
  <w:style w:type="paragraph" w:styleId="1">
    <w:name w:val="heading 1"/>
    <w:basedOn w:val="a"/>
    <w:link w:val="10"/>
    <w:uiPriority w:val="9"/>
    <w:qFormat/>
    <w:rsid w:val="00367AE2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4504"/>
    <w:pPr>
      <w:widowControl/>
    </w:pPr>
  </w:style>
  <w:style w:type="paragraph" w:styleId="a3">
    <w:name w:val="Title"/>
    <w:basedOn w:val="Standard"/>
    <w:next w:val="Textbody"/>
    <w:rsid w:val="00BC45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C4504"/>
    <w:pPr>
      <w:spacing w:after="120"/>
    </w:pPr>
  </w:style>
  <w:style w:type="paragraph" w:styleId="a4">
    <w:name w:val="Subtitle"/>
    <w:basedOn w:val="a3"/>
    <w:next w:val="Textbody"/>
    <w:rsid w:val="00BC4504"/>
    <w:pPr>
      <w:jc w:val="center"/>
    </w:pPr>
    <w:rPr>
      <w:i/>
      <w:iCs/>
    </w:rPr>
  </w:style>
  <w:style w:type="paragraph" w:styleId="a5">
    <w:name w:val="List"/>
    <w:basedOn w:val="Textbody"/>
    <w:rsid w:val="00BC4504"/>
  </w:style>
  <w:style w:type="paragraph" w:styleId="a6">
    <w:name w:val="caption"/>
    <w:basedOn w:val="Standard"/>
    <w:rsid w:val="00BC450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BC4504"/>
    <w:pPr>
      <w:suppressLineNumbers/>
    </w:pPr>
  </w:style>
  <w:style w:type="paragraph" w:customStyle="1" w:styleId="TableContents">
    <w:name w:val="Table Contents"/>
    <w:basedOn w:val="Standard"/>
    <w:rsid w:val="00BC4504"/>
    <w:pPr>
      <w:suppressLineNumbers/>
    </w:pPr>
  </w:style>
  <w:style w:type="paragraph" w:customStyle="1" w:styleId="TableHeading">
    <w:name w:val="Table Heading"/>
    <w:basedOn w:val="TableContents"/>
    <w:rsid w:val="00BC4504"/>
    <w:pPr>
      <w:jc w:val="center"/>
    </w:pPr>
    <w:rPr>
      <w:b/>
      <w:bCs/>
    </w:rPr>
  </w:style>
  <w:style w:type="character" w:customStyle="1" w:styleId="NumberingSymbols">
    <w:name w:val="Numbering Symbols"/>
    <w:rsid w:val="00BC4504"/>
  </w:style>
  <w:style w:type="paragraph" w:styleId="a7">
    <w:name w:val="Balloon Text"/>
    <w:basedOn w:val="a"/>
    <w:link w:val="a8"/>
    <w:uiPriority w:val="99"/>
    <w:semiHidden/>
    <w:unhideWhenUsed/>
    <w:rsid w:val="004E73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35A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7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C4BD-57C2-4B06-997C-E1679553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Здорова Ирина</cp:lastModifiedBy>
  <cp:revision>19</cp:revision>
  <cp:lastPrinted>2024-12-09T07:49:00Z</cp:lastPrinted>
  <dcterms:created xsi:type="dcterms:W3CDTF">2025-03-03T05:47:00Z</dcterms:created>
  <dcterms:modified xsi:type="dcterms:W3CDTF">2025-08-25T07:49:00Z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