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40FDB" w14:textId="41418BC5" w:rsidR="008C5249" w:rsidRPr="008C2DF5" w:rsidRDefault="00020E63" w:rsidP="008C5249">
      <w:pPr>
        <w:widowControl w:val="0"/>
        <w:suppressAutoHyphens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noProof/>
          <w:kern w:val="0"/>
          <w:sz w:val="24"/>
          <w:szCs w:val="24"/>
          <w:lang w:eastAsia="ru-RU" w:bidi="hi-IN"/>
        </w:rPr>
      </w:pPr>
      <w:r w:rsidRPr="008C2DF5">
        <w:rPr>
          <w:rFonts w:cs="Mangal"/>
          <w:noProof/>
          <w:lang w:eastAsia="ru-RU"/>
        </w:rPr>
        <w:drawing>
          <wp:inline distT="0" distB="0" distL="0" distR="0" wp14:anchorId="73DD5C25" wp14:editId="0F0155B4">
            <wp:extent cx="634365" cy="73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3AA6" w14:textId="77777777" w:rsidR="008C5249" w:rsidRPr="008C2DF5" w:rsidRDefault="008C5249" w:rsidP="008C5249">
      <w:pPr>
        <w:widowControl w:val="0"/>
        <w:suppressAutoHyphens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</w:pPr>
      <w:r w:rsidRPr="008C2DF5"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  <w:t>АДМИНИСТРАЦИЯ</w:t>
      </w:r>
    </w:p>
    <w:p w14:paraId="24B3AFF9" w14:textId="77777777" w:rsidR="008C5249" w:rsidRPr="008C2DF5" w:rsidRDefault="008C5249" w:rsidP="008C5249">
      <w:pPr>
        <w:widowControl w:val="0"/>
        <w:suppressAutoHyphens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</w:pPr>
      <w:r w:rsidRPr="008C2DF5"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  <w:t>Цветочненского сельского поселения</w:t>
      </w:r>
    </w:p>
    <w:p w14:paraId="1C72A9BE" w14:textId="77777777" w:rsidR="008C5249" w:rsidRPr="008C2DF5" w:rsidRDefault="008C5249" w:rsidP="008C5249">
      <w:pPr>
        <w:widowControl w:val="0"/>
        <w:suppressAutoHyphens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</w:pPr>
      <w:r w:rsidRPr="008C2DF5"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  <w:t>Белогорского района</w:t>
      </w:r>
    </w:p>
    <w:p w14:paraId="75E6A008" w14:textId="77777777" w:rsidR="008C5249" w:rsidRPr="008C2DF5" w:rsidRDefault="008C5249" w:rsidP="008C5249">
      <w:pPr>
        <w:widowControl w:val="0"/>
        <w:suppressAutoHyphens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</w:pPr>
      <w:r w:rsidRPr="008C2DF5"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  <w:t>Республики Крым</w:t>
      </w:r>
    </w:p>
    <w:p w14:paraId="2B965416" w14:textId="77777777" w:rsidR="008C5249" w:rsidRPr="008C2DF5" w:rsidRDefault="008C5249" w:rsidP="008C5249">
      <w:pPr>
        <w:widowControl w:val="0"/>
        <w:suppressAutoHyphens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bCs/>
          <w:noProof/>
          <w:kern w:val="0"/>
          <w:sz w:val="24"/>
          <w:szCs w:val="24"/>
          <w:lang w:eastAsia="ru-RU" w:bidi="hi-IN"/>
        </w:rPr>
      </w:pPr>
    </w:p>
    <w:p w14:paraId="3ED2390C" w14:textId="4124892A" w:rsidR="00BF12A1" w:rsidRPr="008C2DF5" w:rsidRDefault="008C5249" w:rsidP="008C5249">
      <w:pPr>
        <w:spacing w:after="0" w:line="100" w:lineRule="atLeast"/>
        <w:jc w:val="center"/>
        <w:rPr>
          <w:rFonts w:ascii="Times New Roman" w:eastAsia="Times New Roman" w:hAnsi="Times New Roman"/>
          <w:bCs/>
          <w:i/>
          <w:iCs/>
          <w:noProof/>
          <w:kern w:val="0"/>
          <w:sz w:val="24"/>
          <w:szCs w:val="24"/>
        </w:rPr>
      </w:pPr>
      <w:r w:rsidRPr="008C2DF5">
        <w:rPr>
          <w:rFonts w:ascii="Times New Roman" w:eastAsia="Times New Roman" w:hAnsi="Times New Roman"/>
          <w:bCs/>
          <w:i/>
          <w:iCs/>
          <w:noProof/>
          <w:kern w:val="0"/>
          <w:sz w:val="24"/>
          <w:szCs w:val="24"/>
        </w:rPr>
        <w:t>ПОСТАНОВЛЕНИЕ</w:t>
      </w:r>
    </w:p>
    <w:p w14:paraId="37E68B86" w14:textId="77777777" w:rsidR="008C5249" w:rsidRPr="008C2DF5" w:rsidRDefault="008C5249" w:rsidP="008C5249">
      <w:pPr>
        <w:spacing w:after="0" w:line="100" w:lineRule="atLeast"/>
        <w:jc w:val="center"/>
        <w:rPr>
          <w:rFonts w:ascii="Times New Roman" w:eastAsia="Times New Roman" w:hAnsi="Times New Roman"/>
          <w:bCs/>
          <w:i/>
          <w:iCs/>
          <w:sz w:val="28"/>
          <w:szCs w:val="28"/>
        </w:rPr>
      </w:pPr>
    </w:p>
    <w:p w14:paraId="414E169A" w14:textId="67BADF33" w:rsidR="00E07FD6" w:rsidRPr="008C2DF5" w:rsidRDefault="003500AC" w:rsidP="00E07FD6">
      <w:pPr>
        <w:spacing w:after="0" w:line="100" w:lineRule="atLeast"/>
        <w:rPr>
          <w:rFonts w:ascii="Times New Roman" w:eastAsia="Times New Roman" w:hAnsi="Times New Roman"/>
          <w:bCs/>
          <w:sz w:val="24"/>
          <w:szCs w:val="24"/>
        </w:rPr>
      </w:pPr>
      <w:r w:rsidRPr="008C2DF5">
        <w:rPr>
          <w:rFonts w:ascii="Times New Roman" w:eastAsia="Times New Roman" w:hAnsi="Times New Roman"/>
          <w:bCs/>
          <w:sz w:val="24"/>
          <w:szCs w:val="24"/>
        </w:rPr>
        <w:t>1</w:t>
      </w:r>
      <w:r w:rsidR="00020E63" w:rsidRPr="008C2DF5">
        <w:rPr>
          <w:rFonts w:ascii="Times New Roman" w:eastAsia="Times New Roman" w:hAnsi="Times New Roman"/>
          <w:bCs/>
          <w:sz w:val="24"/>
          <w:szCs w:val="24"/>
        </w:rPr>
        <w:t>4 октября 2025</w:t>
      </w:r>
      <w:r w:rsidR="007411AD" w:rsidRPr="008C2DF5">
        <w:rPr>
          <w:rFonts w:ascii="Times New Roman" w:eastAsia="Times New Roman" w:hAnsi="Times New Roman"/>
          <w:bCs/>
          <w:sz w:val="24"/>
          <w:szCs w:val="24"/>
        </w:rPr>
        <w:t xml:space="preserve"> г.</w:t>
      </w:r>
      <w:r w:rsidR="00E07FD6" w:rsidRPr="008C2DF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F12A1" w:rsidRPr="008C2DF5">
        <w:rPr>
          <w:rFonts w:ascii="Times New Roman" w:eastAsia="Times New Roman" w:hAnsi="Times New Roman"/>
          <w:bCs/>
          <w:sz w:val="24"/>
          <w:szCs w:val="24"/>
        </w:rPr>
        <w:tab/>
      </w:r>
      <w:r w:rsidR="00BF12A1" w:rsidRPr="008C2DF5">
        <w:rPr>
          <w:rFonts w:ascii="Times New Roman" w:eastAsia="Times New Roman" w:hAnsi="Times New Roman"/>
          <w:bCs/>
          <w:sz w:val="24"/>
          <w:szCs w:val="24"/>
        </w:rPr>
        <w:tab/>
      </w:r>
      <w:r w:rsidR="00BF12A1" w:rsidRPr="008C2DF5">
        <w:rPr>
          <w:rFonts w:ascii="Times New Roman" w:eastAsia="Times New Roman" w:hAnsi="Times New Roman"/>
          <w:bCs/>
          <w:sz w:val="24"/>
          <w:szCs w:val="24"/>
        </w:rPr>
        <w:tab/>
      </w:r>
      <w:r w:rsidR="00781B75" w:rsidRPr="008C2DF5">
        <w:rPr>
          <w:rFonts w:ascii="Times New Roman" w:eastAsia="Times New Roman" w:hAnsi="Times New Roman"/>
          <w:bCs/>
          <w:sz w:val="24"/>
          <w:szCs w:val="24"/>
        </w:rPr>
        <w:tab/>
      </w:r>
      <w:r w:rsidR="007411AD" w:rsidRPr="008C2DF5">
        <w:rPr>
          <w:rFonts w:ascii="Times New Roman" w:eastAsia="Times New Roman" w:hAnsi="Times New Roman"/>
          <w:bCs/>
          <w:sz w:val="24"/>
          <w:szCs w:val="24"/>
        </w:rPr>
        <w:t>село</w:t>
      </w:r>
      <w:r w:rsidR="00E07FD6" w:rsidRPr="008C2DF5">
        <w:rPr>
          <w:rFonts w:ascii="Times New Roman" w:eastAsia="Times New Roman" w:hAnsi="Times New Roman"/>
          <w:bCs/>
          <w:sz w:val="24"/>
          <w:szCs w:val="24"/>
        </w:rPr>
        <w:t xml:space="preserve"> Цветочное</w:t>
      </w:r>
      <w:r w:rsidR="00BF12A1" w:rsidRPr="008C2DF5">
        <w:rPr>
          <w:rFonts w:ascii="Times New Roman" w:eastAsia="Times New Roman" w:hAnsi="Times New Roman"/>
          <w:bCs/>
          <w:sz w:val="24"/>
          <w:szCs w:val="24"/>
        </w:rPr>
        <w:tab/>
      </w:r>
      <w:r w:rsidR="00BF12A1" w:rsidRPr="008C2DF5">
        <w:rPr>
          <w:rFonts w:ascii="Times New Roman" w:eastAsia="Times New Roman" w:hAnsi="Times New Roman"/>
          <w:bCs/>
          <w:sz w:val="24"/>
          <w:szCs w:val="24"/>
        </w:rPr>
        <w:tab/>
      </w:r>
      <w:r w:rsidR="00BF12A1" w:rsidRPr="008C2DF5">
        <w:rPr>
          <w:rFonts w:ascii="Times New Roman" w:eastAsia="Times New Roman" w:hAnsi="Times New Roman"/>
          <w:bCs/>
          <w:sz w:val="24"/>
          <w:szCs w:val="24"/>
        </w:rPr>
        <w:tab/>
      </w:r>
      <w:r w:rsidR="00BF12A1" w:rsidRPr="008C2DF5">
        <w:rPr>
          <w:rFonts w:ascii="Times New Roman" w:eastAsia="Times New Roman" w:hAnsi="Times New Roman"/>
          <w:bCs/>
          <w:sz w:val="24"/>
          <w:szCs w:val="24"/>
        </w:rPr>
        <w:tab/>
      </w:r>
      <w:r w:rsidR="00E07FD6" w:rsidRPr="008C2DF5">
        <w:rPr>
          <w:rFonts w:ascii="Times New Roman" w:eastAsia="Times New Roman" w:hAnsi="Times New Roman"/>
          <w:bCs/>
          <w:sz w:val="24"/>
          <w:szCs w:val="24"/>
        </w:rPr>
        <w:t xml:space="preserve">№ </w:t>
      </w:r>
      <w:r w:rsidR="000C7CAE" w:rsidRPr="008C2DF5">
        <w:rPr>
          <w:rFonts w:ascii="Times New Roman" w:eastAsia="Times New Roman" w:hAnsi="Times New Roman"/>
          <w:bCs/>
          <w:sz w:val="24"/>
          <w:szCs w:val="24"/>
        </w:rPr>
        <w:t>27</w:t>
      </w:r>
      <w:r w:rsidR="00020E63" w:rsidRPr="008C2DF5">
        <w:rPr>
          <w:rFonts w:ascii="Times New Roman" w:eastAsia="Times New Roman" w:hAnsi="Times New Roman"/>
          <w:bCs/>
          <w:sz w:val="24"/>
          <w:szCs w:val="24"/>
        </w:rPr>
        <w:t>3</w:t>
      </w:r>
      <w:r w:rsidR="00E07FD6" w:rsidRPr="008C2DF5">
        <w:rPr>
          <w:rFonts w:ascii="Times New Roman" w:eastAsia="Times New Roman" w:hAnsi="Times New Roman"/>
          <w:bCs/>
          <w:sz w:val="24"/>
          <w:szCs w:val="24"/>
        </w:rPr>
        <w:t>–ПА</w:t>
      </w:r>
    </w:p>
    <w:p w14:paraId="6BC5EBB5" w14:textId="77777777" w:rsidR="00E07FD6" w:rsidRPr="008C2DF5" w:rsidRDefault="00E07FD6" w:rsidP="00E07FD6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2F06FD3" w14:textId="77777777" w:rsidR="00E07FD6" w:rsidRPr="008C2DF5" w:rsidRDefault="00E07FD6" w:rsidP="00E07FD6">
      <w:pPr>
        <w:spacing w:after="0" w:line="100" w:lineRule="atLeast"/>
        <w:ind w:left="567" w:right="-1"/>
        <w:rPr>
          <w:rFonts w:ascii="Times New Roman" w:hAnsi="Times New Roman"/>
          <w:bCs/>
          <w:i/>
          <w:iCs/>
          <w:sz w:val="24"/>
          <w:szCs w:val="24"/>
        </w:rPr>
      </w:pPr>
    </w:p>
    <w:p w14:paraId="7CFEA8DF" w14:textId="27B7B422" w:rsidR="00E07FD6" w:rsidRPr="008C2DF5" w:rsidRDefault="00E07FD6" w:rsidP="00E07FD6">
      <w:pPr>
        <w:spacing w:after="0" w:line="100" w:lineRule="atLeast"/>
        <w:ind w:right="4329"/>
        <w:rPr>
          <w:rFonts w:ascii="Times New Roman" w:hAnsi="Times New Roman"/>
          <w:bCs/>
          <w:sz w:val="24"/>
          <w:szCs w:val="24"/>
        </w:rPr>
      </w:pPr>
      <w:r w:rsidRPr="008C2DF5">
        <w:rPr>
          <w:rFonts w:ascii="Times New Roman" w:hAnsi="Times New Roman"/>
          <w:bCs/>
          <w:iCs/>
          <w:sz w:val="24"/>
          <w:szCs w:val="24"/>
        </w:rPr>
        <w:t xml:space="preserve">Об Основных направлениях бюджетной и налоговой политики муниципального образования </w:t>
      </w:r>
      <w:proofErr w:type="spellStart"/>
      <w:r w:rsidRPr="008C2DF5">
        <w:rPr>
          <w:rFonts w:ascii="Times New Roman" w:hAnsi="Times New Roman"/>
          <w:bCs/>
          <w:iCs/>
          <w:sz w:val="24"/>
          <w:szCs w:val="24"/>
        </w:rPr>
        <w:t>Цветочненское</w:t>
      </w:r>
      <w:proofErr w:type="spellEnd"/>
      <w:r w:rsidRPr="008C2DF5">
        <w:rPr>
          <w:rFonts w:ascii="Times New Roman" w:hAnsi="Times New Roman"/>
          <w:bCs/>
          <w:iCs/>
          <w:sz w:val="24"/>
          <w:szCs w:val="24"/>
        </w:rPr>
        <w:t xml:space="preserve"> сельское поселение Белогорского района Республики Крым на 202</w:t>
      </w:r>
      <w:r w:rsidR="00A65AD9" w:rsidRPr="008C2DF5">
        <w:rPr>
          <w:rFonts w:ascii="Times New Roman" w:hAnsi="Times New Roman"/>
          <w:bCs/>
          <w:iCs/>
          <w:sz w:val="24"/>
          <w:szCs w:val="24"/>
        </w:rPr>
        <w:t>6</w:t>
      </w:r>
      <w:r w:rsidRPr="008C2DF5">
        <w:rPr>
          <w:rFonts w:ascii="Times New Roman" w:hAnsi="Times New Roman"/>
          <w:bCs/>
          <w:iCs/>
          <w:sz w:val="24"/>
          <w:szCs w:val="24"/>
        </w:rPr>
        <w:t xml:space="preserve"> год и на плановый период 202</w:t>
      </w:r>
      <w:r w:rsidR="00A65AD9" w:rsidRPr="008C2DF5">
        <w:rPr>
          <w:rFonts w:ascii="Times New Roman" w:hAnsi="Times New Roman"/>
          <w:bCs/>
          <w:iCs/>
          <w:sz w:val="24"/>
          <w:szCs w:val="24"/>
        </w:rPr>
        <w:t>7</w:t>
      </w:r>
      <w:r w:rsidRPr="008C2DF5">
        <w:rPr>
          <w:rFonts w:ascii="Times New Roman" w:hAnsi="Times New Roman"/>
          <w:bCs/>
          <w:iCs/>
          <w:sz w:val="24"/>
          <w:szCs w:val="24"/>
        </w:rPr>
        <w:t xml:space="preserve"> и 202</w:t>
      </w:r>
      <w:r w:rsidR="00A65AD9" w:rsidRPr="008C2DF5">
        <w:rPr>
          <w:rFonts w:ascii="Times New Roman" w:hAnsi="Times New Roman"/>
          <w:bCs/>
          <w:iCs/>
          <w:sz w:val="24"/>
          <w:szCs w:val="24"/>
        </w:rPr>
        <w:t>8</w:t>
      </w:r>
      <w:r w:rsidRPr="008C2DF5">
        <w:rPr>
          <w:rFonts w:ascii="Times New Roman" w:hAnsi="Times New Roman"/>
          <w:bCs/>
          <w:iCs/>
          <w:sz w:val="24"/>
          <w:szCs w:val="24"/>
        </w:rPr>
        <w:t xml:space="preserve"> годов</w:t>
      </w:r>
    </w:p>
    <w:p w14:paraId="50A16E31" w14:textId="77777777" w:rsidR="00E07FD6" w:rsidRPr="00781B75" w:rsidRDefault="00E07FD6" w:rsidP="00E07FD6">
      <w:pPr>
        <w:spacing w:after="0" w:line="100" w:lineRule="atLeast"/>
        <w:ind w:left="567" w:right="-1" w:firstLine="567"/>
        <w:rPr>
          <w:rFonts w:ascii="Times New Roman" w:hAnsi="Times New Roman"/>
          <w:b/>
          <w:bCs/>
          <w:sz w:val="24"/>
          <w:szCs w:val="24"/>
        </w:rPr>
      </w:pPr>
    </w:p>
    <w:p w14:paraId="5C0D3F51" w14:textId="2162CF2B" w:rsidR="00E07FD6" w:rsidRPr="00781B75" w:rsidRDefault="00E07FD6" w:rsidP="00E07FD6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75">
        <w:rPr>
          <w:rFonts w:ascii="Times New Roman" w:hAnsi="Times New Roman"/>
          <w:sz w:val="24"/>
          <w:szCs w:val="24"/>
        </w:rPr>
        <w:t xml:space="preserve">В соответствии с пунктом 2 статьи 172, статьёй 184.2 Бюджетного кодекса Российской Федерации, статьей 14 Положения о бюджетном процессе в муниципальном образовании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утвержденного решением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сельского совета Белогорского района Республики Крым от 14 ноября 2019 года №19 (с изменениями), с целью реализации бюджетного процесса в муниципальном образовании </w:t>
      </w:r>
      <w:proofErr w:type="spellStart"/>
      <w:r w:rsidRPr="00781B75">
        <w:rPr>
          <w:rFonts w:ascii="Times New Roman" w:hAnsi="Times New Roman"/>
          <w:iCs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iCs/>
          <w:sz w:val="24"/>
          <w:szCs w:val="24"/>
        </w:rPr>
        <w:t xml:space="preserve"> сельское поселение Белогорского района Республики</w:t>
      </w:r>
      <w:proofErr w:type="gramEnd"/>
      <w:r w:rsidRPr="00781B75">
        <w:rPr>
          <w:rFonts w:ascii="Times New Roman" w:hAnsi="Times New Roman"/>
          <w:iCs/>
          <w:sz w:val="24"/>
          <w:szCs w:val="24"/>
        </w:rPr>
        <w:t xml:space="preserve"> Крым </w:t>
      </w:r>
      <w:r w:rsidRPr="00781B75">
        <w:rPr>
          <w:rFonts w:ascii="Times New Roman" w:hAnsi="Times New Roman"/>
          <w:sz w:val="24"/>
          <w:szCs w:val="24"/>
        </w:rPr>
        <w:t xml:space="preserve">и разработки проекта бюджета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</w:t>
      </w:r>
      <w:proofErr w:type="spellStart"/>
      <w:r w:rsidRPr="00781B75">
        <w:rPr>
          <w:rFonts w:ascii="Times New Roman" w:hAnsi="Times New Roman"/>
          <w:sz w:val="24"/>
          <w:szCs w:val="24"/>
        </w:rPr>
        <w:t>Крымна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202</w:t>
      </w:r>
      <w:r w:rsidR="00A65AD9">
        <w:rPr>
          <w:rFonts w:ascii="Times New Roman" w:hAnsi="Times New Roman"/>
          <w:sz w:val="24"/>
          <w:szCs w:val="24"/>
        </w:rPr>
        <w:t>6</w:t>
      </w:r>
      <w:r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A65AD9">
        <w:rPr>
          <w:rFonts w:ascii="Times New Roman" w:hAnsi="Times New Roman"/>
          <w:sz w:val="24"/>
          <w:szCs w:val="24"/>
        </w:rPr>
        <w:t>7</w:t>
      </w:r>
      <w:r w:rsidRPr="00781B75">
        <w:rPr>
          <w:rFonts w:ascii="Times New Roman" w:hAnsi="Times New Roman"/>
          <w:sz w:val="24"/>
          <w:szCs w:val="24"/>
        </w:rPr>
        <w:t xml:space="preserve"> и 202</w:t>
      </w:r>
      <w:r w:rsidR="00A65AD9">
        <w:rPr>
          <w:rFonts w:ascii="Times New Roman" w:hAnsi="Times New Roman"/>
          <w:sz w:val="24"/>
          <w:szCs w:val="24"/>
        </w:rPr>
        <w:t>8</w:t>
      </w:r>
      <w:r w:rsidRPr="00781B75">
        <w:rPr>
          <w:rFonts w:ascii="Times New Roman" w:hAnsi="Times New Roman"/>
          <w:sz w:val="24"/>
          <w:szCs w:val="24"/>
        </w:rPr>
        <w:t xml:space="preserve"> годов, администрация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</w:t>
      </w:r>
    </w:p>
    <w:p w14:paraId="0342E763" w14:textId="77777777" w:rsidR="00E07FD6" w:rsidRPr="00781B75" w:rsidRDefault="00E07FD6" w:rsidP="00E07FD6">
      <w:pPr>
        <w:spacing w:after="0" w:line="100" w:lineRule="atLeast"/>
        <w:ind w:right="-1"/>
        <w:jc w:val="both"/>
        <w:rPr>
          <w:rFonts w:ascii="Times New Roman" w:hAnsi="Times New Roman"/>
          <w:sz w:val="24"/>
          <w:szCs w:val="24"/>
        </w:rPr>
      </w:pPr>
    </w:p>
    <w:p w14:paraId="38B37617" w14:textId="0BC4AA27" w:rsidR="00E07FD6" w:rsidRPr="00781B75" w:rsidRDefault="00E07FD6" w:rsidP="00E07FD6">
      <w:pPr>
        <w:spacing w:after="0" w:line="100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1B75">
        <w:rPr>
          <w:rFonts w:ascii="Times New Roman" w:hAnsi="Times New Roman"/>
          <w:sz w:val="24"/>
          <w:szCs w:val="24"/>
        </w:rPr>
        <w:t>П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О С Т А НО В Л Я Е Т:</w:t>
      </w:r>
    </w:p>
    <w:p w14:paraId="57C621E1" w14:textId="505C25CE" w:rsidR="00E07FD6" w:rsidRPr="00781B75" w:rsidRDefault="00E07FD6" w:rsidP="00E07FD6">
      <w:pPr>
        <w:widowControl w:val="0"/>
        <w:numPr>
          <w:ilvl w:val="0"/>
          <w:numId w:val="1"/>
        </w:numPr>
        <w:spacing w:after="0" w:line="100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Утвердить Основные направления бюджетной и налоговой политики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на 202</w:t>
      </w:r>
      <w:r w:rsidR="00A65AD9">
        <w:rPr>
          <w:rFonts w:ascii="Times New Roman" w:hAnsi="Times New Roman"/>
          <w:sz w:val="24"/>
          <w:szCs w:val="24"/>
        </w:rPr>
        <w:t>6</w:t>
      </w:r>
      <w:r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A65AD9">
        <w:rPr>
          <w:rFonts w:ascii="Times New Roman" w:hAnsi="Times New Roman"/>
          <w:sz w:val="24"/>
          <w:szCs w:val="24"/>
        </w:rPr>
        <w:t>7</w:t>
      </w:r>
      <w:r w:rsidRPr="00781B75">
        <w:rPr>
          <w:rFonts w:ascii="Times New Roman" w:hAnsi="Times New Roman"/>
          <w:sz w:val="24"/>
          <w:szCs w:val="24"/>
        </w:rPr>
        <w:t xml:space="preserve"> и 202</w:t>
      </w:r>
      <w:r w:rsidR="00A65AD9">
        <w:rPr>
          <w:rFonts w:ascii="Times New Roman" w:hAnsi="Times New Roman"/>
          <w:sz w:val="24"/>
          <w:szCs w:val="24"/>
        </w:rPr>
        <w:t>8</w:t>
      </w:r>
      <w:r w:rsidRPr="00781B75">
        <w:rPr>
          <w:rFonts w:ascii="Times New Roman" w:hAnsi="Times New Roman"/>
          <w:sz w:val="24"/>
          <w:szCs w:val="24"/>
        </w:rPr>
        <w:t xml:space="preserve"> годов.  (Приложение 1).</w:t>
      </w:r>
    </w:p>
    <w:p w14:paraId="670E9731" w14:textId="4BA8DE79" w:rsidR="00E07FD6" w:rsidRPr="00781B75" w:rsidRDefault="00E07FD6" w:rsidP="00E07FD6">
      <w:pPr>
        <w:widowControl w:val="0"/>
        <w:numPr>
          <w:ilvl w:val="0"/>
          <w:numId w:val="1"/>
        </w:numPr>
        <w:spacing w:after="0" w:line="100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 Считать утратившим силу постановление администрации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сельского поселения  Белогорского района Республики Крым </w:t>
      </w:r>
      <w:r w:rsidR="002D5DC6" w:rsidRPr="00781B75">
        <w:rPr>
          <w:rFonts w:ascii="Times New Roman" w:hAnsi="Times New Roman"/>
          <w:sz w:val="24"/>
          <w:szCs w:val="24"/>
        </w:rPr>
        <w:t xml:space="preserve">от </w:t>
      </w:r>
      <w:r w:rsidR="00A65AD9">
        <w:rPr>
          <w:rFonts w:ascii="Times New Roman" w:hAnsi="Times New Roman"/>
          <w:sz w:val="24"/>
          <w:szCs w:val="24"/>
        </w:rPr>
        <w:t>11</w:t>
      </w:r>
      <w:r w:rsidR="004848B2">
        <w:rPr>
          <w:rFonts w:ascii="Times New Roman" w:hAnsi="Times New Roman"/>
          <w:sz w:val="24"/>
          <w:szCs w:val="24"/>
        </w:rPr>
        <w:t>.10.202</w:t>
      </w:r>
      <w:r w:rsidR="00A65AD9">
        <w:rPr>
          <w:rFonts w:ascii="Times New Roman" w:hAnsi="Times New Roman"/>
          <w:sz w:val="24"/>
          <w:szCs w:val="24"/>
        </w:rPr>
        <w:t>4</w:t>
      </w:r>
      <w:r w:rsidR="004848B2">
        <w:rPr>
          <w:rFonts w:ascii="Times New Roman" w:hAnsi="Times New Roman"/>
          <w:sz w:val="24"/>
          <w:szCs w:val="24"/>
        </w:rPr>
        <w:t xml:space="preserve"> №</w:t>
      </w:r>
      <w:r w:rsidR="00A65AD9">
        <w:rPr>
          <w:rFonts w:ascii="Times New Roman" w:hAnsi="Times New Roman"/>
          <w:sz w:val="24"/>
          <w:szCs w:val="24"/>
        </w:rPr>
        <w:t>275</w:t>
      </w:r>
      <w:r w:rsidR="002D5DC6" w:rsidRPr="00781B75">
        <w:rPr>
          <w:rFonts w:ascii="Times New Roman" w:hAnsi="Times New Roman"/>
          <w:sz w:val="24"/>
          <w:szCs w:val="24"/>
        </w:rPr>
        <w:t>-ПА</w:t>
      </w:r>
      <w:r w:rsidRPr="00781B75">
        <w:rPr>
          <w:rFonts w:ascii="Times New Roman" w:hAnsi="Times New Roman"/>
          <w:sz w:val="24"/>
          <w:szCs w:val="24"/>
        </w:rPr>
        <w:t xml:space="preserve"> </w:t>
      </w:r>
      <w:r w:rsidRPr="00781B75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«</w:t>
      </w:r>
      <w:r w:rsidRPr="00781B75">
        <w:rPr>
          <w:rFonts w:ascii="Times New Roman" w:hAnsi="Times New Roman"/>
          <w:iCs/>
          <w:sz w:val="24"/>
          <w:szCs w:val="24"/>
        </w:rPr>
        <w:t xml:space="preserve">Об Основных направлениях бюджетной и налоговой политики муниципального образования </w:t>
      </w:r>
      <w:proofErr w:type="spellStart"/>
      <w:r w:rsidRPr="00781B75">
        <w:rPr>
          <w:rFonts w:ascii="Times New Roman" w:hAnsi="Times New Roman"/>
          <w:iCs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iCs/>
          <w:sz w:val="24"/>
          <w:szCs w:val="24"/>
        </w:rPr>
        <w:t xml:space="preserve"> сельское поселение Белогорског</w:t>
      </w:r>
      <w:r w:rsidR="002D5DC6" w:rsidRPr="00781B75">
        <w:rPr>
          <w:rFonts w:ascii="Times New Roman" w:hAnsi="Times New Roman"/>
          <w:iCs/>
          <w:sz w:val="24"/>
          <w:szCs w:val="24"/>
        </w:rPr>
        <w:t>о района Республики Крым на 202</w:t>
      </w:r>
      <w:r w:rsidR="005A37B8">
        <w:rPr>
          <w:rFonts w:ascii="Times New Roman" w:hAnsi="Times New Roman"/>
          <w:iCs/>
          <w:sz w:val="24"/>
          <w:szCs w:val="24"/>
        </w:rPr>
        <w:t>5</w:t>
      </w:r>
      <w:r w:rsidR="002D5DC6" w:rsidRPr="00781B75">
        <w:rPr>
          <w:rFonts w:ascii="Times New Roman" w:hAnsi="Times New Roman"/>
          <w:iCs/>
          <w:sz w:val="24"/>
          <w:szCs w:val="24"/>
        </w:rPr>
        <w:t xml:space="preserve"> год и на плановый период 202</w:t>
      </w:r>
      <w:r w:rsidR="005A37B8">
        <w:rPr>
          <w:rFonts w:ascii="Times New Roman" w:hAnsi="Times New Roman"/>
          <w:iCs/>
          <w:sz w:val="24"/>
          <w:szCs w:val="24"/>
        </w:rPr>
        <w:t>6</w:t>
      </w:r>
      <w:r w:rsidR="002D5DC6" w:rsidRPr="00781B75">
        <w:rPr>
          <w:rFonts w:ascii="Times New Roman" w:hAnsi="Times New Roman"/>
          <w:iCs/>
          <w:sz w:val="24"/>
          <w:szCs w:val="24"/>
        </w:rPr>
        <w:t xml:space="preserve"> и 202</w:t>
      </w:r>
      <w:r w:rsidR="005A37B8">
        <w:rPr>
          <w:rFonts w:ascii="Times New Roman" w:hAnsi="Times New Roman"/>
          <w:iCs/>
          <w:sz w:val="24"/>
          <w:szCs w:val="24"/>
        </w:rPr>
        <w:t>7</w:t>
      </w:r>
      <w:r w:rsidRPr="00781B75">
        <w:rPr>
          <w:rFonts w:ascii="Times New Roman" w:hAnsi="Times New Roman"/>
          <w:iCs/>
          <w:sz w:val="24"/>
          <w:szCs w:val="24"/>
        </w:rPr>
        <w:t xml:space="preserve"> годов</w:t>
      </w:r>
      <w:r w:rsidRPr="00781B75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».</w:t>
      </w:r>
    </w:p>
    <w:p w14:paraId="4FD034F0" w14:textId="77777777" w:rsidR="004848B2" w:rsidRDefault="00E07FD6" w:rsidP="00E07FD6">
      <w:pPr>
        <w:widowControl w:val="0"/>
        <w:numPr>
          <w:ilvl w:val="0"/>
          <w:numId w:val="1"/>
        </w:numPr>
        <w:spacing w:after="0" w:line="100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75">
        <w:rPr>
          <w:rFonts w:ascii="Times New Roman" w:hAnsi="Times New Roman"/>
          <w:sz w:val="24"/>
          <w:szCs w:val="24"/>
        </w:rPr>
        <w:t xml:space="preserve">Настоящее постановление обнародовать на информационном стенде администрации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Крым, расположенного по адресу: 297624, Республика Крым, Белогорский район, с. Цветочное, ул. Трубен</w:t>
      </w:r>
      <w:r w:rsidR="000C3FDB" w:rsidRPr="00781B75">
        <w:rPr>
          <w:rFonts w:ascii="Times New Roman" w:hAnsi="Times New Roman"/>
          <w:sz w:val="24"/>
          <w:szCs w:val="24"/>
        </w:rPr>
        <w:t>ко,117,</w:t>
      </w:r>
      <w:r w:rsidRPr="00781B75">
        <w:rPr>
          <w:rFonts w:ascii="Times New Roman" w:hAnsi="Times New Roman"/>
          <w:sz w:val="24"/>
          <w:szCs w:val="24"/>
        </w:rPr>
        <w:t xml:space="preserve"> на официальном Портале Правительства Республики Крым на странице Белогорского муниципального района (http:belogorskiy.rk.gov.ru) в разделе «Муниципальные образования района» подраздел «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gramEnd"/>
    </w:p>
    <w:p w14:paraId="35CB2691" w14:textId="6B4FF550" w:rsidR="00E07FD6" w:rsidRPr="00781B75" w:rsidRDefault="004848B2" w:rsidP="00E07FD6">
      <w:pPr>
        <w:widowControl w:val="0"/>
        <w:numPr>
          <w:ilvl w:val="0"/>
          <w:numId w:val="1"/>
        </w:numPr>
        <w:spacing w:after="0" w:line="100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</w:t>
      </w:r>
      <w:proofErr w:type="spellStart"/>
      <w:r>
        <w:rPr>
          <w:rFonts w:ascii="Times New Roman" w:hAnsi="Times New Roman"/>
          <w:sz w:val="24"/>
          <w:szCs w:val="24"/>
        </w:rPr>
        <w:t>постановление</w:t>
      </w:r>
      <w:r w:rsidR="00E07FD6" w:rsidRPr="00781B75">
        <w:rPr>
          <w:rFonts w:ascii="Times New Roman" w:hAnsi="Times New Roman"/>
          <w:sz w:val="24"/>
          <w:szCs w:val="24"/>
        </w:rPr>
        <w:t>и</w:t>
      </w:r>
      <w:proofErr w:type="spellEnd"/>
      <w:r w:rsidR="00E07FD6" w:rsidRPr="00781B75">
        <w:rPr>
          <w:rFonts w:ascii="Times New Roman" w:hAnsi="Times New Roman"/>
          <w:sz w:val="24"/>
          <w:szCs w:val="24"/>
        </w:rPr>
        <w:t xml:space="preserve"> вступает в силу с момента обнародования.</w:t>
      </w:r>
    </w:p>
    <w:p w14:paraId="4D935481" w14:textId="77777777" w:rsidR="00E07FD6" w:rsidRPr="00781B75" w:rsidRDefault="00E07FD6" w:rsidP="00E07FD6">
      <w:pPr>
        <w:widowControl w:val="0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 Контроль по исполнению данного постановления оставляю за собой.</w:t>
      </w:r>
    </w:p>
    <w:p w14:paraId="281DABD0" w14:textId="77777777" w:rsidR="00E07FD6" w:rsidRPr="00781B75" w:rsidRDefault="00E07FD6" w:rsidP="00E07FD6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55500F7" w14:textId="77777777" w:rsidR="00E07FD6" w:rsidRPr="00781B75" w:rsidRDefault="00E07FD6" w:rsidP="00E07FD6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912B242" w14:textId="77777777" w:rsidR="00E07FD6" w:rsidRPr="00781B75" w:rsidRDefault="00E07FD6" w:rsidP="00E07FD6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сельского совета- </w:t>
      </w:r>
    </w:p>
    <w:p w14:paraId="5D4D8676" w14:textId="1E90783C" w:rsidR="00E07FD6" w:rsidRPr="00781B75" w:rsidRDefault="00E07FD6" w:rsidP="00E07FD6">
      <w:pPr>
        <w:widowControl w:val="0"/>
        <w:spacing w:after="0" w:line="100" w:lineRule="atLeast"/>
        <w:ind w:right="78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глава администрации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F12A1" w:rsidRPr="00781B75">
        <w:rPr>
          <w:rFonts w:ascii="Times New Roman" w:hAnsi="Times New Roman"/>
          <w:sz w:val="24"/>
          <w:szCs w:val="24"/>
        </w:rPr>
        <w:tab/>
      </w:r>
      <w:r w:rsidR="00BF12A1" w:rsidRPr="00781B75">
        <w:rPr>
          <w:rFonts w:ascii="Times New Roman" w:hAnsi="Times New Roman"/>
          <w:sz w:val="24"/>
          <w:szCs w:val="24"/>
        </w:rPr>
        <w:tab/>
      </w:r>
      <w:r w:rsidR="00781B75">
        <w:rPr>
          <w:rFonts w:ascii="Times New Roman" w:hAnsi="Times New Roman"/>
          <w:sz w:val="24"/>
          <w:szCs w:val="24"/>
        </w:rPr>
        <w:tab/>
      </w:r>
      <w:proofErr w:type="spellStart"/>
      <w:r w:rsidRPr="00781B75">
        <w:rPr>
          <w:rFonts w:ascii="Times New Roman" w:hAnsi="Times New Roman"/>
          <w:sz w:val="24"/>
          <w:szCs w:val="24"/>
        </w:rPr>
        <w:t>М.Р.Ялалов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811"/>
      </w:tblGrid>
      <w:tr w:rsidR="00E07FD6" w:rsidRPr="00BF12A1" w14:paraId="43FAAD9E" w14:textId="77777777" w:rsidTr="008E622E">
        <w:tc>
          <w:tcPr>
            <w:tcW w:w="4503" w:type="dxa"/>
            <w:vMerge w:val="restart"/>
            <w:shd w:val="clear" w:color="auto" w:fill="FFFFFF"/>
          </w:tcPr>
          <w:p w14:paraId="022C39B5" w14:textId="77777777" w:rsidR="00E07FD6" w:rsidRPr="00BF12A1" w:rsidRDefault="00E07FD6" w:rsidP="008E622E">
            <w:pPr>
              <w:pageBreakBefore/>
              <w:spacing w:after="0" w:line="100" w:lineRule="atLeast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14:paraId="75AE8A40" w14:textId="77777777" w:rsidR="00E07FD6" w:rsidRPr="00781B75" w:rsidRDefault="00E07FD6" w:rsidP="008E622E">
            <w:pPr>
              <w:spacing w:after="0" w:line="100" w:lineRule="atLeast"/>
              <w:rPr>
                <w:sz w:val="24"/>
                <w:szCs w:val="24"/>
              </w:rPr>
            </w:pPr>
            <w:r w:rsidRPr="00781B7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E07FD6" w:rsidRPr="00BF12A1" w14:paraId="0AE8F745" w14:textId="77777777" w:rsidTr="008E622E">
        <w:trPr>
          <w:trHeight w:val="986"/>
        </w:trPr>
        <w:tc>
          <w:tcPr>
            <w:tcW w:w="4503" w:type="dxa"/>
            <w:vMerge/>
            <w:shd w:val="clear" w:color="auto" w:fill="FFFFFF"/>
          </w:tcPr>
          <w:p w14:paraId="02E35441" w14:textId="77777777" w:rsidR="00E07FD6" w:rsidRPr="00BF12A1" w:rsidRDefault="00E07FD6" w:rsidP="008E622E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14:paraId="6623EA86" w14:textId="3994F820" w:rsidR="00E07FD6" w:rsidRPr="00781B75" w:rsidRDefault="00E07FD6" w:rsidP="005A37B8">
            <w:pPr>
              <w:spacing w:after="0" w:line="100" w:lineRule="atLeast"/>
              <w:ind w:right="-1"/>
              <w:jc w:val="both"/>
              <w:rPr>
                <w:sz w:val="24"/>
                <w:szCs w:val="24"/>
              </w:rPr>
            </w:pPr>
            <w:r w:rsidRPr="00781B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 xml:space="preserve">к постановлению администрации </w:t>
            </w:r>
            <w:proofErr w:type="spellStart"/>
            <w:r w:rsidRPr="00781B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Цветочненского</w:t>
            </w:r>
            <w:proofErr w:type="spellEnd"/>
            <w:r w:rsidRPr="00781B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 xml:space="preserve"> сельского совета Белогорского района Республики Крым от </w:t>
            </w:r>
            <w:r w:rsidR="004C4D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1</w:t>
            </w:r>
            <w:r w:rsidR="005A37B8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4</w:t>
            </w:r>
            <w:r w:rsidR="004C4D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.10.202</w:t>
            </w:r>
            <w:r w:rsidR="005A37B8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5</w:t>
            </w:r>
            <w:r w:rsidRPr="00781B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 xml:space="preserve"> № </w:t>
            </w:r>
            <w:r w:rsidR="000C7CAE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27</w:t>
            </w:r>
            <w:r w:rsidR="005A37B8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3</w:t>
            </w:r>
            <w:r w:rsidRPr="00781B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-ПА «</w:t>
            </w:r>
            <w:r w:rsidRPr="00781B75">
              <w:rPr>
                <w:rFonts w:ascii="Times New Roman" w:hAnsi="Times New Roman"/>
                <w:iCs/>
                <w:sz w:val="24"/>
                <w:szCs w:val="24"/>
              </w:rPr>
              <w:t xml:space="preserve">Об Основных направлениях бюджетной и налоговой политики муниципального образования </w:t>
            </w:r>
            <w:proofErr w:type="spellStart"/>
            <w:r w:rsidRPr="00781B75">
              <w:rPr>
                <w:rFonts w:ascii="Times New Roman" w:hAnsi="Times New Roman"/>
                <w:iCs/>
                <w:sz w:val="24"/>
                <w:szCs w:val="24"/>
              </w:rPr>
              <w:t>Цветочненское</w:t>
            </w:r>
            <w:proofErr w:type="spellEnd"/>
            <w:r w:rsidRPr="00781B75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 Белогорского района Республики Крым на 202</w:t>
            </w:r>
            <w:r w:rsidR="005A37B8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4F3B0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81B75">
              <w:rPr>
                <w:rFonts w:ascii="Times New Roman" w:hAnsi="Times New Roman"/>
                <w:iCs/>
                <w:sz w:val="24"/>
                <w:szCs w:val="24"/>
              </w:rPr>
              <w:t>год и на плановый период 202</w:t>
            </w:r>
            <w:r w:rsidR="005A37B8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781B75">
              <w:rPr>
                <w:rFonts w:ascii="Times New Roman" w:hAnsi="Times New Roman"/>
                <w:iCs/>
                <w:sz w:val="24"/>
                <w:szCs w:val="24"/>
              </w:rPr>
              <w:t xml:space="preserve"> и 202</w:t>
            </w:r>
            <w:r w:rsidR="005A37B8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781B75">
              <w:rPr>
                <w:rFonts w:ascii="Times New Roman" w:hAnsi="Times New Roman"/>
                <w:iCs/>
                <w:sz w:val="24"/>
                <w:szCs w:val="24"/>
              </w:rPr>
              <w:t xml:space="preserve"> годов</w:t>
            </w:r>
            <w:r w:rsidRPr="00781B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»</w:t>
            </w:r>
          </w:p>
        </w:tc>
      </w:tr>
    </w:tbl>
    <w:p w14:paraId="2662BB5B" w14:textId="77777777" w:rsidR="00E07FD6" w:rsidRPr="00BF12A1" w:rsidRDefault="00E07FD6" w:rsidP="00E07FD6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34BA48C2" w14:textId="77777777" w:rsidR="00E07FD6" w:rsidRPr="00150231" w:rsidRDefault="00E07FD6" w:rsidP="00E07F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r w:rsidRPr="00150231">
        <w:rPr>
          <w:rFonts w:ascii="Times New Roman" w:eastAsia="Times New Roman" w:hAnsi="Times New Roman"/>
          <w:b/>
          <w:bCs/>
          <w:sz w:val="24"/>
          <w:szCs w:val="24"/>
        </w:rPr>
        <w:t>Основные направления</w:t>
      </w:r>
    </w:p>
    <w:p w14:paraId="698604E1" w14:textId="77777777" w:rsidR="00E07FD6" w:rsidRPr="00150231" w:rsidRDefault="00E07FD6" w:rsidP="00E07F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50231">
        <w:rPr>
          <w:rFonts w:ascii="Times New Roman" w:eastAsia="Times New Roman" w:hAnsi="Times New Roman"/>
          <w:b/>
          <w:bCs/>
          <w:sz w:val="24"/>
          <w:szCs w:val="24"/>
        </w:rPr>
        <w:t xml:space="preserve">бюджетной и налоговой политики муниципального образования </w:t>
      </w:r>
      <w:proofErr w:type="spellStart"/>
      <w:r w:rsidRPr="00150231">
        <w:rPr>
          <w:rFonts w:ascii="Times New Roman" w:eastAsia="Times New Roman" w:hAnsi="Times New Roman"/>
          <w:b/>
          <w:bCs/>
          <w:sz w:val="24"/>
          <w:szCs w:val="24"/>
        </w:rPr>
        <w:t>Цветочненское</w:t>
      </w:r>
      <w:proofErr w:type="spellEnd"/>
      <w:r w:rsidRPr="00150231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сельское поселение Белогорского района Республики Крым </w:t>
      </w:r>
    </w:p>
    <w:p w14:paraId="557613BD" w14:textId="02431FCC" w:rsidR="00E07FD6" w:rsidRPr="00150231" w:rsidRDefault="00E07FD6" w:rsidP="00E07F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50231">
        <w:rPr>
          <w:rFonts w:ascii="Times New Roman" w:eastAsia="Times New Roman" w:hAnsi="Times New Roman"/>
          <w:b/>
          <w:bCs/>
          <w:sz w:val="24"/>
          <w:szCs w:val="24"/>
        </w:rPr>
        <w:t>на 202</w:t>
      </w:r>
      <w:r w:rsidR="005A37B8" w:rsidRPr="00150231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150231">
        <w:rPr>
          <w:rFonts w:ascii="Times New Roman" w:eastAsia="Times New Roman" w:hAnsi="Times New Roman"/>
          <w:b/>
          <w:bCs/>
          <w:sz w:val="24"/>
          <w:szCs w:val="24"/>
        </w:rPr>
        <w:t xml:space="preserve"> год и на плановый период 202</w:t>
      </w:r>
      <w:r w:rsidR="005A37B8" w:rsidRPr="00150231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150231">
        <w:rPr>
          <w:rFonts w:ascii="Times New Roman" w:eastAsia="Times New Roman" w:hAnsi="Times New Roman"/>
          <w:b/>
          <w:bCs/>
          <w:sz w:val="24"/>
          <w:szCs w:val="24"/>
        </w:rPr>
        <w:t xml:space="preserve"> и 202</w:t>
      </w:r>
      <w:r w:rsidR="005A37B8" w:rsidRPr="00150231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Pr="00150231">
        <w:rPr>
          <w:rFonts w:ascii="Times New Roman" w:eastAsia="Times New Roman" w:hAnsi="Times New Roman"/>
          <w:b/>
          <w:bCs/>
          <w:sz w:val="24"/>
          <w:szCs w:val="24"/>
        </w:rPr>
        <w:t xml:space="preserve"> годов</w:t>
      </w:r>
    </w:p>
    <w:bookmarkEnd w:id="0"/>
    <w:p w14:paraId="2DE017FF" w14:textId="77777777" w:rsidR="00E07FD6" w:rsidRPr="00781B75" w:rsidRDefault="00E07FD6" w:rsidP="00E07FD6">
      <w:pPr>
        <w:spacing w:after="0" w:line="100" w:lineRule="atLeast"/>
        <w:jc w:val="center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14:paraId="09055F6A" w14:textId="0854B92D" w:rsidR="00E07FD6" w:rsidRPr="00781B75" w:rsidRDefault="00E07FD6" w:rsidP="00E07FD6">
      <w:pPr>
        <w:widowControl w:val="0"/>
        <w:suppressAutoHyphens w:val="0"/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proofErr w:type="gramStart"/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Основные направления бюджетной и налоговой политики муниципального образования </w:t>
      </w:r>
      <w:proofErr w:type="spellStart"/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>Цветочненское</w:t>
      </w:r>
      <w:proofErr w:type="spellEnd"/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сельское поселение Белогорского района Республики Крым на 202</w:t>
      </w:r>
      <w:r w:rsidR="000E4BA1">
        <w:rPr>
          <w:rFonts w:ascii="Times New Roman" w:eastAsia="Calibri" w:hAnsi="Times New Roman"/>
          <w:kern w:val="0"/>
          <w:sz w:val="24"/>
          <w:szCs w:val="24"/>
          <w:lang w:eastAsia="en-US"/>
        </w:rPr>
        <w:t>6</w:t>
      </w:r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год и на плановый период 202</w:t>
      </w:r>
      <w:r w:rsidR="000E4BA1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и 202</w:t>
      </w:r>
      <w:r w:rsidR="000E4BA1">
        <w:rPr>
          <w:rFonts w:ascii="Times New Roman" w:eastAsia="Calibri" w:hAnsi="Times New Roman"/>
          <w:kern w:val="0"/>
          <w:sz w:val="24"/>
          <w:szCs w:val="24"/>
          <w:lang w:eastAsia="en-US"/>
        </w:rPr>
        <w:t>8</w:t>
      </w:r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годов (далее – основные направления налоговой и бюджетной  политики)  разработаны в целях реализации бюджетного процесса в муниципальном образовании </w:t>
      </w:r>
      <w:proofErr w:type="spellStart"/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>Цветочненское</w:t>
      </w:r>
      <w:proofErr w:type="spellEnd"/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сельское поселение Белогорского района Республики Крым и составления проекта бюджета муниципального образования </w:t>
      </w:r>
      <w:proofErr w:type="spellStart"/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>Цветочненское</w:t>
      </w:r>
      <w:proofErr w:type="spellEnd"/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сельское поселение Белогорского района</w:t>
      </w:r>
      <w:proofErr w:type="gramEnd"/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Республики Крым на </w:t>
      </w:r>
      <w:r w:rsidR="000E4BA1">
        <w:rPr>
          <w:rFonts w:ascii="Times New Roman" w:eastAsia="Calibri" w:hAnsi="Times New Roman"/>
          <w:kern w:val="0"/>
          <w:sz w:val="24"/>
          <w:szCs w:val="24"/>
          <w:lang w:eastAsia="en-US"/>
        </w:rPr>
        <w:t>2026</w:t>
      </w:r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год и на плановый период 202</w:t>
      </w:r>
      <w:r w:rsidR="000E4BA1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и 202</w:t>
      </w:r>
      <w:r w:rsidR="000E4BA1">
        <w:rPr>
          <w:rFonts w:ascii="Times New Roman" w:eastAsia="Calibri" w:hAnsi="Times New Roman"/>
          <w:kern w:val="0"/>
          <w:sz w:val="24"/>
          <w:szCs w:val="24"/>
          <w:lang w:eastAsia="en-US"/>
        </w:rPr>
        <w:t>8</w:t>
      </w:r>
      <w:r w:rsidRPr="00781B75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годов в соответствии со статьями 172 и 184.2  Бюджетного кодекса Российской Федерации.</w:t>
      </w:r>
    </w:p>
    <w:p w14:paraId="2E2A2DD1" w14:textId="3D07C70F" w:rsidR="00E07FD6" w:rsidRPr="00781B75" w:rsidRDefault="00E07FD6" w:rsidP="00E07FD6">
      <w:pPr>
        <w:widowControl w:val="0"/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75">
        <w:rPr>
          <w:rFonts w:ascii="Times New Roman" w:hAnsi="Times New Roman"/>
          <w:sz w:val="24"/>
          <w:szCs w:val="24"/>
        </w:rPr>
        <w:t xml:space="preserve">Основные направления бюджетной и налоговой политики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  <w:r w:rsidR="00781B75" w:rsidRPr="00781B75">
        <w:rPr>
          <w:rFonts w:ascii="Times New Roman" w:hAnsi="Times New Roman"/>
          <w:sz w:val="24"/>
          <w:szCs w:val="24"/>
        </w:rPr>
        <w:t xml:space="preserve"> </w:t>
      </w:r>
      <w:r w:rsidRPr="00781B75">
        <w:rPr>
          <w:rFonts w:ascii="Times New Roman" w:hAnsi="Times New Roman"/>
          <w:sz w:val="24"/>
          <w:szCs w:val="24"/>
        </w:rPr>
        <w:t>на 202</w:t>
      </w:r>
      <w:r w:rsidR="000E4BA1">
        <w:rPr>
          <w:rFonts w:ascii="Times New Roman" w:hAnsi="Times New Roman"/>
          <w:sz w:val="24"/>
          <w:szCs w:val="24"/>
        </w:rPr>
        <w:t>6</w:t>
      </w:r>
      <w:r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0E4BA1">
        <w:rPr>
          <w:rFonts w:ascii="Times New Roman" w:hAnsi="Times New Roman"/>
          <w:sz w:val="24"/>
          <w:szCs w:val="24"/>
        </w:rPr>
        <w:t>7</w:t>
      </w:r>
      <w:r w:rsidR="00451EA3">
        <w:rPr>
          <w:rFonts w:ascii="Times New Roman" w:hAnsi="Times New Roman"/>
          <w:sz w:val="24"/>
          <w:szCs w:val="24"/>
        </w:rPr>
        <w:t xml:space="preserve"> и</w:t>
      </w:r>
      <w:r w:rsidRPr="00781B75">
        <w:rPr>
          <w:rFonts w:ascii="Times New Roman" w:hAnsi="Times New Roman"/>
          <w:sz w:val="24"/>
          <w:szCs w:val="24"/>
        </w:rPr>
        <w:t xml:space="preserve"> 202</w:t>
      </w:r>
      <w:r w:rsidR="000E4BA1">
        <w:rPr>
          <w:rFonts w:ascii="Times New Roman" w:hAnsi="Times New Roman"/>
          <w:sz w:val="24"/>
          <w:szCs w:val="24"/>
        </w:rPr>
        <w:t>8</w:t>
      </w:r>
      <w:r w:rsidRPr="00781B75">
        <w:rPr>
          <w:rFonts w:ascii="Times New Roman" w:hAnsi="Times New Roman"/>
          <w:sz w:val="24"/>
          <w:szCs w:val="24"/>
        </w:rPr>
        <w:t xml:space="preserve"> годов (далее – налоговая и бюджетная политика) подготовлены в соответствии со статьёй 172, статьёй 184.2 Бюджетного кодекса Российской Федерации, Указа Президента Российской Федерации  от 07 мая 2018 года №204 «О национальных целях и стратегических задачах развития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1B75">
        <w:rPr>
          <w:rFonts w:ascii="Times New Roman" w:hAnsi="Times New Roman"/>
          <w:sz w:val="24"/>
          <w:szCs w:val="24"/>
        </w:rPr>
        <w:t>Российской Федерации до 2024 года», Указа Президента Российской Федерации от 21 июля 2020 года № 474 «О национальных целях развития Российской Федерации на период до 2030 года»,</w:t>
      </w:r>
      <w:r w:rsidRPr="00781B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781B75">
        <w:rPr>
          <w:rFonts w:ascii="Times New Roman" w:hAnsi="Times New Roman"/>
          <w:sz w:val="24"/>
          <w:szCs w:val="24"/>
        </w:rPr>
        <w:t>Послания Президента Российской Федерации Федеральному Собранию Российской Федерации от 15 января 2020 года, Концепцией повышения эффективности бюджетных расходов в 2019-2024 годах, утвержденной распоряжением Правительства Российской Федерации от 31 января 2019 года № 117-р,</w:t>
      </w:r>
      <w:r w:rsidRPr="00781B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1B75">
        <w:rPr>
          <w:rFonts w:ascii="Times New Roman" w:hAnsi="Times New Roman"/>
          <w:sz w:val="24"/>
          <w:szCs w:val="24"/>
        </w:rPr>
        <w:t>Положением  о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бюджетном </w:t>
      </w:r>
      <w:proofErr w:type="gramStart"/>
      <w:r w:rsidRPr="00781B75">
        <w:rPr>
          <w:rFonts w:ascii="Times New Roman" w:hAnsi="Times New Roman"/>
          <w:sz w:val="24"/>
          <w:szCs w:val="24"/>
        </w:rPr>
        <w:t>процессе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в муниципальном образовании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утвержденного решением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сельского совета Белогорского района Республики Крым от 14 ноября 2019 года №19 (с изменениями).</w:t>
      </w:r>
    </w:p>
    <w:p w14:paraId="232C6945" w14:textId="16EDB3F5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Бюджетная и налоговая политика </w:t>
      </w:r>
      <w:r w:rsidR="000E4BA1" w:rsidRPr="00781B75">
        <w:rPr>
          <w:rFonts w:ascii="Times New Roman" w:hAnsi="Times New Roman"/>
          <w:sz w:val="24"/>
          <w:szCs w:val="24"/>
        </w:rPr>
        <w:t>на 202</w:t>
      </w:r>
      <w:r w:rsidR="000E4BA1">
        <w:rPr>
          <w:rFonts w:ascii="Times New Roman" w:hAnsi="Times New Roman"/>
          <w:sz w:val="24"/>
          <w:szCs w:val="24"/>
        </w:rPr>
        <w:t>6</w:t>
      </w:r>
      <w:r w:rsidR="000E4BA1"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0E4BA1">
        <w:rPr>
          <w:rFonts w:ascii="Times New Roman" w:hAnsi="Times New Roman"/>
          <w:sz w:val="24"/>
          <w:szCs w:val="24"/>
        </w:rPr>
        <w:t>7 и</w:t>
      </w:r>
      <w:r w:rsidR="000E4BA1" w:rsidRPr="00781B75">
        <w:rPr>
          <w:rFonts w:ascii="Times New Roman" w:hAnsi="Times New Roman"/>
          <w:sz w:val="24"/>
          <w:szCs w:val="24"/>
        </w:rPr>
        <w:t xml:space="preserve"> 202</w:t>
      </w:r>
      <w:r w:rsidR="000E4BA1">
        <w:rPr>
          <w:rFonts w:ascii="Times New Roman" w:hAnsi="Times New Roman"/>
          <w:sz w:val="24"/>
          <w:szCs w:val="24"/>
        </w:rPr>
        <w:t>8</w:t>
      </w:r>
      <w:r w:rsidR="000E4BA1" w:rsidRPr="00781B75">
        <w:rPr>
          <w:rFonts w:ascii="Times New Roman" w:hAnsi="Times New Roman"/>
          <w:sz w:val="24"/>
          <w:szCs w:val="24"/>
        </w:rPr>
        <w:t xml:space="preserve"> годов</w:t>
      </w:r>
      <w:r w:rsidRPr="00781B75">
        <w:rPr>
          <w:rFonts w:ascii="Times New Roman" w:hAnsi="Times New Roman"/>
          <w:sz w:val="24"/>
          <w:szCs w:val="24"/>
        </w:rPr>
        <w:t xml:space="preserve">, как составная часть экономической политики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определяет стратегию действий муниципалитета в части доходов, расходов и межбюджетных отношений в поселении.</w:t>
      </w:r>
      <w:r w:rsidRPr="00781B7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9CF3456" w14:textId="77777777" w:rsidR="00E07FD6" w:rsidRPr="007F0473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  <w:lang w:eastAsia="ru-RU" w:bidi="ru-RU"/>
        </w:rPr>
      </w:pPr>
      <w:proofErr w:type="gramStart"/>
      <w:r w:rsidRPr="00781B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Основные направления бюджетной и налоговой политики направлены на повышение эффективности управления муниципальными финансами, реализацию национальных проектов и региональных проектов на муниципальном уровне, обеспечение сбалансированности и устойчивости бюджета </w:t>
      </w:r>
      <w:r w:rsidRPr="00781B7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781B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эффективное использование межбюджетных трансфертов, </w:t>
      </w:r>
      <w:r w:rsidRPr="007F0473">
        <w:rPr>
          <w:rFonts w:ascii="Times New Roman" w:hAnsi="Times New Roman"/>
          <w:sz w:val="24"/>
          <w:szCs w:val="24"/>
          <w:lang w:eastAsia="ru-RU" w:bidi="ru-RU"/>
        </w:rPr>
        <w:t>внедрение удобных налоговых режимов, улучшение администрирования доходов со снижением административной нагрузки на налогоплательщиков.</w:t>
      </w:r>
      <w:proofErr w:type="gramEnd"/>
    </w:p>
    <w:p w14:paraId="1D17B0E5" w14:textId="77777777" w:rsidR="002D5DC6" w:rsidRPr="007F0473" w:rsidRDefault="002D5DC6" w:rsidP="007F515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0473">
        <w:rPr>
          <w:rFonts w:ascii="Times New Roman" w:hAnsi="Times New Roman"/>
          <w:sz w:val="24"/>
          <w:szCs w:val="24"/>
          <w:lang w:eastAsia="ru-RU" w:bidi="ru-RU"/>
        </w:rPr>
        <w:lastRenderedPageBreak/>
        <w:t>Первоочередными задачами бюджетной и налоговой политики является своевременное и в полном объеме выполнение обязательств перед населением, повышение качества жизни и благосостояния граждан</w:t>
      </w:r>
    </w:p>
    <w:p w14:paraId="30E9F92A" w14:textId="77777777" w:rsidR="002D5DC6" w:rsidRPr="007F0473" w:rsidRDefault="002D5DC6" w:rsidP="007F515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0473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</w:p>
    <w:p w14:paraId="04B8671C" w14:textId="60E43BD2" w:rsidR="00E07FD6" w:rsidRPr="00781B75" w:rsidRDefault="00E07FD6" w:rsidP="000E4BA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  <w:r w:rsidRPr="007F0473">
        <w:rPr>
          <w:rFonts w:ascii="Times New Roman" w:hAnsi="Times New Roman"/>
          <w:sz w:val="24"/>
          <w:szCs w:val="24"/>
        </w:rPr>
        <w:t xml:space="preserve">2. Основные задачи и направления бюджетной политики </w:t>
      </w:r>
      <w:r w:rsidR="000E4BA1" w:rsidRPr="00781B75">
        <w:rPr>
          <w:rFonts w:ascii="Times New Roman" w:hAnsi="Times New Roman"/>
          <w:sz w:val="24"/>
          <w:szCs w:val="24"/>
        </w:rPr>
        <w:t>на 202</w:t>
      </w:r>
      <w:r w:rsidR="000E4BA1">
        <w:rPr>
          <w:rFonts w:ascii="Times New Roman" w:hAnsi="Times New Roman"/>
          <w:sz w:val="24"/>
          <w:szCs w:val="24"/>
        </w:rPr>
        <w:t>6</w:t>
      </w:r>
      <w:r w:rsidR="000E4BA1"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0E4BA1">
        <w:rPr>
          <w:rFonts w:ascii="Times New Roman" w:hAnsi="Times New Roman"/>
          <w:sz w:val="24"/>
          <w:szCs w:val="24"/>
        </w:rPr>
        <w:t>7 и</w:t>
      </w:r>
      <w:r w:rsidR="000E4BA1" w:rsidRPr="00781B75">
        <w:rPr>
          <w:rFonts w:ascii="Times New Roman" w:hAnsi="Times New Roman"/>
          <w:sz w:val="24"/>
          <w:szCs w:val="24"/>
        </w:rPr>
        <w:t xml:space="preserve"> 202</w:t>
      </w:r>
      <w:r w:rsidR="000E4BA1">
        <w:rPr>
          <w:rFonts w:ascii="Times New Roman" w:hAnsi="Times New Roman"/>
          <w:sz w:val="24"/>
          <w:szCs w:val="24"/>
        </w:rPr>
        <w:t>8</w:t>
      </w:r>
      <w:r w:rsidR="000E4BA1" w:rsidRPr="00781B75">
        <w:rPr>
          <w:rFonts w:ascii="Times New Roman" w:hAnsi="Times New Roman"/>
          <w:sz w:val="24"/>
          <w:szCs w:val="24"/>
        </w:rPr>
        <w:t xml:space="preserve"> годов</w:t>
      </w:r>
    </w:p>
    <w:p w14:paraId="31585572" w14:textId="0FDC19E8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75">
        <w:rPr>
          <w:rFonts w:ascii="Times New Roman" w:hAnsi="Times New Roman"/>
          <w:sz w:val="24"/>
          <w:szCs w:val="24"/>
        </w:rPr>
        <w:t xml:space="preserve">Приоритетным направлением бюджетной  политики </w:t>
      </w:r>
      <w:r w:rsidR="00991997" w:rsidRPr="00781B75">
        <w:rPr>
          <w:rFonts w:ascii="Times New Roman" w:hAnsi="Times New Roman"/>
          <w:sz w:val="24"/>
          <w:szCs w:val="24"/>
        </w:rPr>
        <w:t>на 202</w:t>
      </w:r>
      <w:r w:rsidR="00991997">
        <w:rPr>
          <w:rFonts w:ascii="Times New Roman" w:hAnsi="Times New Roman"/>
          <w:sz w:val="24"/>
          <w:szCs w:val="24"/>
        </w:rPr>
        <w:t>6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91997">
        <w:rPr>
          <w:rFonts w:ascii="Times New Roman" w:hAnsi="Times New Roman"/>
          <w:sz w:val="24"/>
          <w:szCs w:val="24"/>
        </w:rPr>
        <w:t>7 и</w:t>
      </w:r>
      <w:r w:rsidR="00991997" w:rsidRPr="00781B75">
        <w:rPr>
          <w:rFonts w:ascii="Times New Roman" w:hAnsi="Times New Roman"/>
          <w:sz w:val="24"/>
          <w:szCs w:val="24"/>
        </w:rPr>
        <w:t xml:space="preserve"> 202</w:t>
      </w:r>
      <w:r w:rsidR="00991997">
        <w:rPr>
          <w:rFonts w:ascii="Times New Roman" w:hAnsi="Times New Roman"/>
          <w:sz w:val="24"/>
          <w:szCs w:val="24"/>
        </w:rPr>
        <w:t>8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годов</w:t>
      </w:r>
      <w:r w:rsidR="00991997" w:rsidRPr="00781B75">
        <w:rPr>
          <w:rFonts w:ascii="Times New Roman" w:hAnsi="Times New Roman"/>
          <w:sz w:val="24"/>
          <w:szCs w:val="24"/>
        </w:rPr>
        <w:t xml:space="preserve"> </w:t>
      </w:r>
      <w:r w:rsidRPr="00781B75">
        <w:rPr>
          <w:rFonts w:ascii="Times New Roman" w:hAnsi="Times New Roman"/>
          <w:sz w:val="24"/>
          <w:szCs w:val="24"/>
        </w:rPr>
        <w:t>является реализация поставленных Президентом Российской Федерации на</w:t>
      </w:r>
      <w:r w:rsidR="00451EA3">
        <w:rPr>
          <w:rFonts w:ascii="Times New Roman" w:hAnsi="Times New Roman"/>
          <w:sz w:val="24"/>
          <w:szCs w:val="24"/>
        </w:rPr>
        <w:t>циональных целей развития до 2030</w:t>
      </w:r>
      <w:r w:rsidRPr="00781B75">
        <w:rPr>
          <w:rFonts w:ascii="Times New Roman" w:hAnsi="Times New Roman"/>
          <w:sz w:val="24"/>
          <w:szCs w:val="24"/>
        </w:rPr>
        <w:t xml:space="preserve"> года,  повышение уровня и качества  жизни населения, модернизация экономики, инфраструктуры и муниципального управления, а так же развитие и оздоровление муниципальных финансов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Крым.</w:t>
      </w:r>
      <w:proofErr w:type="gramEnd"/>
    </w:p>
    <w:p w14:paraId="24D2B9B4" w14:textId="2150D4E6" w:rsidR="00E07FD6" w:rsidRPr="00781B75" w:rsidRDefault="00E07FD6" w:rsidP="00E0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Одной из основных задач при формировании проекта бюджета </w:t>
      </w:r>
      <w:r w:rsidRPr="00781B7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</w:t>
      </w:r>
      <w:r w:rsidR="00991997" w:rsidRPr="00781B75">
        <w:rPr>
          <w:rFonts w:ascii="Times New Roman" w:hAnsi="Times New Roman"/>
          <w:sz w:val="24"/>
          <w:szCs w:val="24"/>
        </w:rPr>
        <w:t>на 202</w:t>
      </w:r>
      <w:r w:rsidR="00991997">
        <w:rPr>
          <w:rFonts w:ascii="Times New Roman" w:hAnsi="Times New Roman"/>
          <w:sz w:val="24"/>
          <w:szCs w:val="24"/>
        </w:rPr>
        <w:t>6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91997">
        <w:rPr>
          <w:rFonts w:ascii="Times New Roman" w:hAnsi="Times New Roman"/>
          <w:sz w:val="24"/>
          <w:szCs w:val="24"/>
        </w:rPr>
        <w:t>7 и</w:t>
      </w:r>
      <w:r w:rsidR="00991997" w:rsidRPr="00781B75">
        <w:rPr>
          <w:rFonts w:ascii="Times New Roman" w:hAnsi="Times New Roman"/>
          <w:sz w:val="24"/>
          <w:szCs w:val="24"/>
        </w:rPr>
        <w:t xml:space="preserve"> 202</w:t>
      </w:r>
      <w:r w:rsidR="00991997">
        <w:rPr>
          <w:rFonts w:ascii="Times New Roman" w:hAnsi="Times New Roman"/>
          <w:sz w:val="24"/>
          <w:szCs w:val="24"/>
        </w:rPr>
        <w:t>8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годов</w:t>
      </w:r>
      <w:r w:rsidRPr="00781B75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432AE636" w14:textId="77777777" w:rsidR="00E07FD6" w:rsidRPr="00781B75" w:rsidRDefault="00E07FD6" w:rsidP="00E0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принятие бездефицитного бюджета </w:t>
      </w:r>
      <w:r w:rsidRPr="00781B7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Крым;</w:t>
      </w:r>
    </w:p>
    <w:p w14:paraId="5FCE8BD1" w14:textId="77777777" w:rsidR="00E07FD6" w:rsidRPr="00781B75" w:rsidRDefault="00E07FD6" w:rsidP="00E0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B75">
        <w:rPr>
          <w:rFonts w:ascii="Times New Roman" w:hAnsi="Times New Roman" w:cs="Times New Roman"/>
          <w:sz w:val="24"/>
          <w:szCs w:val="24"/>
        </w:rPr>
        <w:t>-</w:t>
      </w:r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уменьшение </w:t>
      </w:r>
      <w:proofErr w:type="gramStart"/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бюджетной</w:t>
      </w:r>
      <w:proofErr w:type="gramEnd"/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>дотационности</w:t>
      </w:r>
      <w:proofErr w:type="spellEnd"/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поселения;</w:t>
      </w:r>
    </w:p>
    <w:p w14:paraId="11D6C7D7" w14:textId="77777777" w:rsidR="00E07FD6" w:rsidRPr="00781B75" w:rsidRDefault="00E07FD6" w:rsidP="00E0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сокращение расходов бюджета до уровня расчетных объемов расходных обязательств бюджета </w:t>
      </w:r>
      <w:r w:rsidRPr="00781B7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</w:t>
      </w:r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органов местного самоуправления </w:t>
      </w:r>
      <w:r w:rsidRPr="00781B7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7BD40B2" w14:textId="57A3130F" w:rsidR="00E07FD6" w:rsidRPr="00781B75" w:rsidRDefault="00E07FD6" w:rsidP="00E0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Условно утверждаемые расходы в решении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сельского совета Белогорского района Республики Крым о бюджете 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на очередной финансовый год и плановый период составят:</w:t>
      </w:r>
    </w:p>
    <w:p w14:paraId="3267D258" w14:textId="77777777" w:rsidR="00E07FD6" w:rsidRPr="00781B75" w:rsidRDefault="00E07FD6" w:rsidP="00E0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- на первый год планового периода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 </w:t>
      </w:r>
    </w:p>
    <w:p w14:paraId="53FD402D" w14:textId="77777777" w:rsidR="00E07FD6" w:rsidRPr="00781B75" w:rsidRDefault="00E07FD6" w:rsidP="00E0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- на второй год планового периода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 </w:t>
      </w:r>
    </w:p>
    <w:p w14:paraId="3593DFC1" w14:textId="003ECD09" w:rsidR="00E07FD6" w:rsidRPr="00781B75" w:rsidRDefault="00E07FD6" w:rsidP="00E07F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Эффективное управление муниципальными финансами является основным направлением бюджетной политики </w:t>
      </w:r>
      <w:r w:rsidR="00991997" w:rsidRPr="00781B75">
        <w:rPr>
          <w:rFonts w:ascii="Times New Roman" w:hAnsi="Times New Roman"/>
          <w:sz w:val="24"/>
          <w:szCs w:val="24"/>
        </w:rPr>
        <w:t>на 202</w:t>
      </w:r>
      <w:r w:rsidR="00991997">
        <w:rPr>
          <w:rFonts w:ascii="Times New Roman" w:hAnsi="Times New Roman"/>
          <w:sz w:val="24"/>
          <w:szCs w:val="24"/>
        </w:rPr>
        <w:t>6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91997">
        <w:rPr>
          <w:rFonts w:ascii="Times New Roman" w:hAnsi="Times New Roman"/>
          <w:sz w:val="24"/>
          <w:szCs w:val="24"/>
        </w:rPr>
        <w:t>7 и</w:t>
      </w:r>
      <w:r w:rsidR="00991997" w:rsidRPr="00781B75">
        <w:rPr>
          <w:rFonts w:ascii="Times New Roman" w:hAnsi="Times New Roman"/>
          <w:sz w:val="24"/>
          <w:szCs w:val="24"/>
        </w:rPr>
        <w:t xml:space="preserve"> 202</w:t>
      </w:r>
      <w:r w:rsidR="00991997">
        <w:rPr>
          <w:rFonts w:ascii="Times New Roman" w:hAnsi="Times New Roman"/>
          <w:sz w:val="24"/>
          <w:szCs w:val="24"/>
        </w:rPr>
        <w:t>8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годов</w:t>
      </w:r>
      <w:r w:rsidRPr="00781B75">
        <w:rPr>
          <w:rFonts w:ascii="Times New Roman" w:hAnsi="Times New Roman" w:cs="Times New Roman"/>
          <w:sz w:val="24"/>
          <w:szCs w:val="24"/>
        </w:rPr>
        <w:t xml:space="preserve">, что обусловлено задачей по сохранению долгосрочной сбалансированности и устойчивости бюджетной системы района. </w:t>
      </w:r>
    </w:p>
    <w:p w14:paraId="04FBCE0D" w14:textId="415FC300" w:rsidR="00E07FD6" w:rsidRPr="00781B75" w:rsidRDefault="00E07FD6" w:rsidP="00E0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Мерами, направленными на </w:t>
      </w:r>
      <w:r w:rsidRPr="00781B7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снижение уровня </w:t>
      </w:r>
      <w:proofErr w:type="spellStart"/>
      <w:r w:rsidRPr="00781B75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дотационности</w:t>
      </w:r>
      <w:proofErr w:type="spellEnd"/>
      <w:r w:rsidRPr="00781B7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поселения, оздоровление муниципальных финансов </w:t>
      </w:r>
      <w:r w:rsidRPr="00781B7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</w:t>
      </w:r>
      <w:r w:rsidR="00991997" w:rsidRPr="00781B75">
        <w:rPr>
          <w:rFonts w:ascii="Times New Roman" w:hAnsi="Times New Roman"/>
          <w:sz w:val="24"/>
          <w:szCs w:val="24"/>
        </w:rPr>
        <w:t>на 202</w:t>
      </w:r>
      <w:r w:rsidR="00991997">
        <w:rPr>
          <w:rFonts w:ascii="Times New Roman" w:hAnsi="Times New Roman"/>
          <w:sz w:val="24"/>
          <w:szCs w:val="24"/>
        </w:rPr>
        <w:t>6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91997">
        <w:rPr>
          <w:rFonts w:ascii="Times New Roman" w:hAnsi="Times New Roman"/>
          <w:sz w:val="24"/>
          <w:szCs w:val="24"/>
        </w:rPr>
        <w:t>7 и</w:t>
      </w:r>
      <w:r w:rsidR="00991997" w:rsidRPr="00781B75">
        <w:rPr>
          <w:rFonts w:ascii="Times New Roman" w:hAnsi="Times New Roman"/>
          <w:sz w:val="24"/>
          <w:szCs w:val="24"/>
        </w:rPr>
        <w:t xml:space="preserve"> 202</w:t>
      </w:r>
      <w:r w:rsidR="00991997">
        <w:rPr>
          <w:rFonts w:ascii="Times New Roman" w:hAnsi="Times New Roman"/>
          <w:sz w:val="24"/>
          <w:szCs w:val="24"/>
        </w:rPr>
        <w:t>8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годов</w:t>
      </w:r>
      <w:r w:rsidR="00991997"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1B75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являются:</w:t>
      </w:r>
    </w:p>
    <w:p w14:paraId="4B1C8185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 xml:space="preserve">оптимизация расходов бюджета </w:t>
      </w:r>
      <w:r w:rsidRPr="00781B75">
        <w:rPr>
          <w:rFonts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cs="Times New Roman"/>
          <w:sz w:val="24"/>
          <w:szCs w:val="24"/>
        </w:rPr>
        <w:t>Цветочненское</w:t>
      </w:r>
      <w:proofErr w:type="spellEnd"/>
      <w:r w:rsidRPr="00781B75">
        <w:rPr>
          <w:rFonts w:cs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781B75">
        <w:rPr>
          <w:rFonts w:cs="Times New Roman"/>
          <w:color w:val="000000"/>
          <w:sz w:val="24"/>
          <w:szCs w:val="24"/>
          <w:lang w:bidi="ru-RU"/>
        </w:rPr>
        <w:t>, финансирование приоритетных социально значимых расходов;</w:t>
      </w:r>
    </w:p>
    <w:p w14:paraId="1FA19905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 xml:space="preserve">повышение качества разработки муниципальных программ </w:t>
      </w:r>
      <w:r w:rsidRPr="00781B75">
        <w:rPr>
          <w:rFonts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cs="Times New Roman"/>
          <w:sz w:val="24"/>
          <w:szCs w:val="24"/>
        </w:rPr>
        <w:t>Цветочненское</w:t>
      </w:r>
      <w:proofErr w:type="spellEnd"/>
      <w:r w:rsidRPr="00781B75">
        <w:rPr>
          <w:rFonts w:cs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781B75">
        <w:rPr>
          <w:rFonts w:cs="Times New Roman"/>
          <w:color w:val="000000"/>
          <w:sz w:val="24"/>
          <w:szCs w:val="24"/>
          <w:lang w:bidi="ru-RU"/>
        </w:rPr>
        <w:t>, увязка финансового обеспечения с плановыми значениями целевых показателей;</w:t>
      </w:r>
    </w:p>
    <w:p w14:paraId="15781628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недопущение принятия новых расходных обязательств, не обеспеченных источниками финансирования;</w:t>
      </w:r>
    </w:p>
    <w:p w14:paraId="3AF6BEFE" w14:textId="600DC3B3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 xml:space="preserve">соблюдение нормативов формирования расходов на содержание органов местного </w:t>
      </w:r>
      <w:r w:rsidRPr="00781B75">
        <w:rPr>
          <w:rFonts w:cs="Times New Roman"/>
          <w:color w:val="000000"/>
          <w:sz w:val="24"/>
          <w:szCs w:val="24"/>
          <w:lang w:bidi="ru-RU"/>
        </w:rPr>
        <w:lastRenderedPageBreak/>
        <w:t>самоуправления</w:t>
      </w:r>
      <w:r w:rsidRPr="00781B75">
        <w:rPr>
          <w:rFonts w:cs="Times New Roman"/>
          <w:sz w:val="24"/>
          <w:szCs w:val="24"/>
        </w:rPr>
        <w:t xml:space="preserve"> муниципального образования </w:t>
      </w:r>
      <w:proofErr w:type="spellStart"/>
      <w:r w:rsidRPr="00781B75">
        <w:rPr>
          <w:rFonts w:cs="Times New Roman"/>
          <w:sz w:val="24"/>
          <w:szCs w:val="24"/>
        </w:rPr>
        <w:t>Цветочненское</w:t>
      </w:r>
      <w:proofErr w:type="spellEnd"/>
      <w:r w:rsidRPr="00781B75">
        <w:rPr>
          <w:rFonts w:cs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781B75">
        <w:rPr>
          <w:rFonts w:cs="Times New Roman"/>
          <w:color w:val="000000"/>
          <w:sz w:val="24"/>
          <w:szCs w:val="24"/>
          <w:lang w:bidi="ru-RU"/>
        </w:rPr>
        <w:t>, установленных Правительством Российской Федерации, правительством Республики Крым, исключение дублирования функций и полномочий;</w:t>
      </w:r>
    </w:p>
    <w:p w14:paraId="2709F489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проведение оптимизации численности работников бюджетной сферы и органов местного самоуправления</w:t>
      </w:r>
      <w:r w:rsidRPr="00781B75">
        <w:rPr>
          <w:rFonts w:cs="Times New Roman"/>
          <w:sz w:val="24"/>
          <w:szCs w:val="24"/>
        </w:rPr>
        <w:t xml:space="preserve"> муниципального образования Белогорский район Республики Крым</w:t>
      </w:r>
      <w:r w:rsidRPr="00781B75">
        <w:rPr>
          <w:rFonts w:cs="Times New Roman"/>
          <w:color w:val="000000"/>
          <w:sz w:val="24"/>
          <w:szCs w:val="24"/>
          <w:lang w:bidi="ru-RU"/>
        </w:rPr>
        <w:t>;</w:t>
      </w:r>
    </w:p>
    <w:p w14:paraId="43F6F294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высвобождение недостаточно эффективно используемых ресурсов для их перенаправления на решение приоритетных задач в районе, перераспределение экономии бюджетных средств, образовавшейся при заключении контрактов;</w:t>
      </w:r>
    </w:p>
    <w:p w14:paraId="73C4E431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недопущение образования просроченной кредиторской задолженности по принятым обязательствам, в первую очередь по заработной плате и социальным выплатам;</w:t>
      </w:r>
    </w:p>
    <w:p w14:paraId="63731021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 xml:space="preserve">недопущение по состоянию на 1-е число каждого месяца просроченной задолженности по долговым обязательствам </w:t>
      </w:r>
      <w:r w:rsidRPr="00781B75">
        <w:rPr>
          <w:rFonts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cs="Times New Roman"/>
          <w:sz w:val="24"/>
          <w:szCs w:val="24"/>
        </w:rPr>
        <w:t>Цветочненское</w:t>
      </w:r>
      <w:proofErr w:type="spellEnd"/>
      <w:r w:rsidRPr="00781B75">
        <w:rPr>
          <w:rFonts w:cs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781B75">
        <w:rPr>
          <w:rFonts w:cs="Times New Roman"/>
          <w:color w:val="000000"/>
          <w:sz w:val="24"/>
          <w:szCs w:val="24"/>
          <w:lang w:bidi="ru-RU"/>
        </w:rPr>
        <w:t>;</w:t>
      </w:r>
    </w:p>
    <w:p w14:paraId="503EA438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100" w:line="240" w:lineRule="auto"/>
        <w:ind w:left="560" w:firstLine="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поддержка социально ориентированных некоммерческих организаций.</w:t>
      </w:r>
    </w:p>
    <w:p w14:paraId="0E2ED735" w14:textId="018DAEB3" w:rsidR="00E07FD6" w:rsidRPr="00781B75" w:rsidRDefault="00E07FD6" w:rsidP="00E07FD6">
      <w:pPr>
        <w:pStyle w:val="1"/>
        <w:shd w:val="clear" w:color="auto" w:fill="auto"/>
        <w:tabs>
          <w:tab w:val="left" w:pos="791"/>
        </w:tabs>
        <w:spacing w:before="0" w:after="100" w:line="240" w:lineRule="auto"/>
        <w:ind w:firstLine="567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 xml:space="preserve">При планировании бюджетных расходов </w:t>
      </w:r>
      <w:r w:rsidR="00991997" w:rsidRPr="00781B75">
        <w:rPr>
          <w:sz w:val="24"/>
          <w:szCs w:val="24"/>
        </w:rPr>
        <w:t>на 202</w:t>
      </w:r>
      <w:r w:rsidR="00991997">
        <w:rPr>
          <w:sz w:val="24"/>
          <w:szCs w:val="24"/>
        </w:rPr>
        <w:t>6</w:t>
      </w:r>
      <w:r w:rsidR="00991997" w:rsidRPr="00781B75">
        <w:rPr>
          <w:sz w:val="24"/>
          <w:szCs w:val="24"/>
        </w:rPr>
        <w:t xml:space="preserve"> год и на плановый период 202</w:t>
      </w:r>
      <w:r w:rsidR="00991997">
        <w:rPr>
          <w:sz w:val="24"/>
          <w:szCs w:val="24"/>
        </w:rPr>
        <w:t>7 и</w:t>
      </w:r>
      <w:r w:rsidR="00991997" w:rsidRPr="00781B75">
        <w:rPr>
          <w:sz w:val="24"/>
          <w:szCs w:val="24"/>
        </w:rPr>
        <w:t xml:space="preserve"> 202</w:t>
      </w:r>
      <w:r w:rsidR="00991997">
        <w:rPr>
          <w:sz w:val="24"/>
          <w:szCs w:val="24"/>
        </w:rPr>
        <w:t>8</w:t>
      </w:r>
      <w:r w:rsidR="00991997" w:rsidRPr="00781B75">
        <w:rPr>
          <w:sz w:val="24"/>
          <w:szCs w:val="24"/>
        </w:rPr>
        <w:t xml:space="preserve"> годов</w:t>
      </w:r>
      <w:r w:rsidR="00991997" w:rsidRPr="00781B75">
        <w:rPr>
          <w:rFonts w:cs="Times New Roman"/>
          <w:color w:val="000000"/>
          <w:sz w:val="24"/>
          <w:szCs w:val="24"/>
          <w:lang w:bidi="ru-RU"/>
        </w:rPr>
        <w:t xml:space="preserve"> </w:t>
      </w:r>
      <w:proofErr w:type="spellStart"/>
      <w:proofErr w:type="gramStart"/>
      <w:r w:rsidRPr="00781B75">
        <w:rPr>
          <w:rFonts w:cs="Times New Roman"/>
          <w:color w:val="000000"/>
          <w:sz w:val="24"/>
          <w:szCs w:val="24"/>
          <w:lang w:bidi="ru-RU"/>
        </w:rPr>
        <w:t>годов</w:t>
      </w:r>
      <w:proofErr w:type="spellEnd"/>
      <w:proofErr w:type="gramEnd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 будет сохранена социальная направленность бюджета </w:t>
      </w:r>
      <w:r w:rsidRPr="00781B75">
        <w:rPr>
          <w:rFonts w:cs="Times New Roman"/>
          <w:sz w:val="24"/>
          <w:szCs w:val="24"/>
        </w:rPr>
        <w:t xml:space="preserve">муниципального образования </w:t>
      </w:r>
      <w:proofErr w:type="spellStart"/>
      <w:r w:rsidRPr="00781B75">
        <w:rPr>
          <w:rFonts w:cs="Times New Roman"/>
          <w:sz w:val="24"/>
          <w:szCs w:val="24"/>
        </w:rPr>
        <w:t>Цветочненское</w:t>
      </w:r>
      <w:proofErr w:type="spellEnd"/>
      <w:r w:rsidRPr="00781B75">
        <w:rPr>
          <w:rFonts w:cs="Times New Roman"/>
          <w:sz w:val="24"/>
          <w:szCs w:val="24"/>
        </w:rPr>
        <w:t xml:space="preserve"> сельское поселение Белогорского района Республики Крым </w:t>
      </w:r>
      <w:r w:rsidRPr="00781B75">
        <w:rPr>
          <w:rFonts w:cs="Times New Roman"/>
          <w:color w:val="000000"/>
          <w:sz w:val="24"/>
          <w:szCs w:val="24"/>
          <w:lang w:bidi="ru-RU"/>
        </w:rPr>
        <w:t>с учетом:</w:t>
      </w:r>
    </w:p>
    <w:p w14:paraId="3602BE15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 w:line="240" w:lineRule="auto"/>
        <w:ind w:firstLine="560"/>
        <w:rPr>
          <w:rFonts w:cs="Times New Roman"/>
          <w:sz w:val="24"/>
          <w:szCs w:val="24"/>
        </w:rPr>
      </w:pPr>
      <w:proofErr w:type="gramStart"/>
      <w:r w:rsidRPr="00781B75">
        <w:rPr>
          <w:rFonts w:cs="Times New Roman"/>
          <w:color w:val="000000"/>
          <w:sz w:val="24"/>
          <w:szCs w:val="24"/>
          <w:lang w:bidi="ru-RU"/>
        </w:rPr>
        <w:t>сохранения на достигнутом уровне целевых показателей средней заработной платы отдельных категорий работников бюджетной сферы, определенных указами Президента Российской Федерации от 07 мая 2012 года № 597 «О мероприятиях по реализации государственной социальной политики», от 01 июня 2012 года № 761 «О Национальной стратегии действий в интересах детей на 2012 - 2017 годы» и от 28 декабря 2012 года № 1688 «О некоторых мерах по</w:t>
      </w:r>
      <w:proofErr w:type="gramEnd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 реализации государственной политики в сфере защиты детей-сирот и детей, оставшихся без попечения родителей»;</w:t>
      </w:r>
    </w:p>
    <w:p w14:paraId="2242FD74" w14:textId="77777777" w:rsidR="00E07FD6" w:rsidRPr="00781B75" w:rsidRDefault="00E07FD6" w:rsidP="00E07FD6">
      <w:pPr>
        <w:pStyle w:val="1"/>
        <w:shd w:val="clear" w:color="auto" w:fill="auto"/>
        <w:tabs>
          <w:tab w:val="left" w:pos="840"/>
        </w:tabs>
        <w:spacing w:before="0" w:after="120" w:line="240" w:lineRule="auto"/>
        <w:ind w:firstLine="567"/>
        <w:rPr>
          <w:rFonts w:cs="Times New Roman"/>
          <w:color w:val="000000"/>
          <w:sz w:val="24"/>
          <w:szCs w:val="24"/>
          <w:lang w:bidi="ru-RU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Планируется ремонт автомобильных дорог местного значения, обустройство общественных территорий на территории сельского поселения за счет средств бюджета Республики Крым.</w:t>
      </w:r>
    </w:p>
    <w:p w14:paraId="7F020C1A" w14:textId="002691F8" w:rsidR="00E07FD6" w:rsidRPr="00781B75" w:rsidRDefault="00E07FD6" w:rsidP="00E07FD6">
      <w:pPr>
        <w:pStyle w:val="1"/>
        <w:shd w:val="clear" w:color="auto" w:fill="auto"/>
        <w:tabs>
          <w:tab w:val="left" w:pos="840"/>
        </w:tabs>
        <w:spacing w:before="0" w:after="120" w:line="240" w:lineRule="auto"/>
        <w:ind w:firstLine="567"/>
        <w:rPr>
          <w:rFonts w:cs="Times New Roman"/>
          <w:color w:val="000000"/>
          <w:sz w:val="24"/>
          <w:szCs w:val="24"/>
          <w:lang w:bidi="ru-RU"/>
        </w:rPr>
      </w:pPr>
      <w:proofErr w:type="gramStart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В целях повышения эффективности использования бюджетных средств, снижения нерезультативных затрат, сокращения сроков заключения контрактов в муниципальном образовании </w:t>
      </w:r>
      <w:proofErr w:type="spellStart"/>
      <w:r w:rsidRPr="00781B75">
        <w:rPr>
          <w:rFonts w:cs="Times New Roman"/>
          <w:color w:val="000000"/>
          <w:sz w:val="24"/>
          <w:szCs w:val="24"/>
          <w:lang w:bidi="ru-RU"/>
        </w:rPr>
        <w:t>Цветочненское</w:t>
      </w:r>
      <w:proofErr w:type="spellEnd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 сельское поселение Белогорского района Республики Крым до 31 декабря </w:t>
      </w:r>
      <w:r w:rsidR="00991997">
        <w:rPr>
          <w:rFonts w:cs="Times New Roman"/>
          <w:color w:val="000000"/>
          <w:sz w:val="24"/>
          <w:szCs w:val="24"/>
          <w:lang w:bidi="ru-RU"/>
        </w:rPr>
        <w:t>2025</w:t>
      </w:r>
      <w:r w:rsidRPr="00781B75">
        <w:rPr>
          <w:rFonts w:cs="Times New Roman"/>
          <w:color w:val="000000"/>
          <w:sz w:val="24"/>
          <w:szCs w:val="24"/>
          <w:lang w:bidi="ru-RU"/>
        </w:rPr>
        <w:t xml:space="preserve"> года в соответствии с частью 66 статьи 112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при</w:t>
      </w:r>
      <w:proofErr w:type="gramEnd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заключении муниципальных контрактов, договоров для обеспечения муниципальных нужд муниципального образования </w:t>
      </w:r>
      <w:proofErr w:type="spellStart"/>
      <w:r w:rsidRPr="00781B75">
        <w:rPr>
          <w:rFonts w:cs="Times New Roman"/>
          <w:color w:val="000000"/>
          <w:sz w:val="24"/>
          <w:szCs w:val="24"/>
          <w:lang w:bidi="ru-RU"/>
        </w:rPr>
        <w:t>Цветочненское</w:t>
      </w:r>
      <w:proofErr w:type="spellEnd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 сельское поселение Белогорского района Республики Крым предусмотрена возможность осуществления закупки у единственного поставщика (подрядчика, исполнителя) (далее - механизм «единственного поставщика»).</w:t>
      </w:r>
      <w:proofErr w:type="gramEnd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 Механизм «единственного поставщика» </w:t>
      </w:r>
      <w:proofErr w:type="gramStart"/>
      <w:r w:rsidRPr="00781B75">
        <w:rPr>
          <w:rFonts w:cs="Times New Roman"/>
          <w:color w:val="000000"/>
          <w:sz w:val="24"/>
          <w:szCs w:val="24"/>
          <w:lang w:bidi="ru-RU"/>
        </w:rPr>
        <w:t>применяется</w:t>
      </w:r>
      <w:proofErr w:type="gramEnd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 в том числе и при строительстве и реконструкции объектов ФЦП.</w:t>
      </w:r>
    </w:p>
    <w:p w14:paraId="0C972DCC" w14:textId="77777777" w:rsidR="00E07FD6" w:rsidRPr="00781B75" w:rsidRDefault="00E07FD6" w:rsidP="00E07FD6">
      <w:pPr>
        <w:pStyle w:val="1"/>
        <w:shd w:val="clear" w:color="auto" w:fill="auto"/>
        <w:tabs>
          <w:tab w:val="left" w:pos="840"/>
        </w:tabs>
        <w:spacing w:before="0" w:after="120" w:line="240" w:lineRule="auto"/>
        <w:ind w:firstLine="567"/>
        <w:rPr>
          <w:rFonts w:cs="Times New Roman"/>
          <w:color w:val="000000"/>
          <w:sz w:val="24"/>
          <w:szCs w:val="24"/>
          <w:lang w:bidi="ru-RU"/>
        </w:rPr>
      </w:pPr>
      <w:proofErr w:type="gramStart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Применение казначейского сопровождения авансовых платежей по муниципальным контрактам, источником финансового обеспечения которых является субсидия, предоставленная из бюджета Республики Крым на </w:t>
      </w:r>
      <w:proofErr w:type="spellStart"/>
      <w:r w:rsidRPr="00781B75">
        <w:rPr>
          <w:rFonts w:cs="Times New Roman"/>
          <w:color w:val="000000"/>
          <w:sz w:val="24"/>
          <w:szCs w:val="24"/>
          <w:lang w:bidi="ru-RU"/>
        </w:rPr>
        <w:t>софинансирование</w:t>
      </w:r>
      <w:proofErr w:type="spellEnd"/>
      <w:r w:rsidRPr="00781B75">
        <w:rPr>
          <w:rFonts w:cs="Times New Roman"/>
          <w:color w:val="000000"/>
          <w:sz w:val="24"/>
          <w:szCs w:val="24"/>
          <w:lang w:bidi="ru-RU"/>
        </w:rPr>
        <w:t xml:space="preserve"> мероприятий ФЦП, по муниципальным контрактам, заключенным с применением механизма «единственного поставщика», позволит ужесточить контроль за расходованием целевых бюджетных средств, управлять рисками муниципальных заказчиков в связи с неисполнением обязательств исполнителями после получения ими авансов, а также рисками самих исполнителей (соисполнителей</w:t>
      </w:r>
      <w:proofErr w:type="gramEnd"/>
      <w:r w:rsidRPr="00781B75">
        <w:rPr>
          <w:rFonts w:cs="Times New Roman"/>
          <w:color w:val="000000"/>
          <w:sz w:val="24"/>
          <w:szCs w:val="24"/>
          <w:lang w:bidi="ru-RU"/>
        </w:rPr>
        <w:t>), связанных с неполучением или несвоевременным получением оплаты после выполнения работ.</w:t>
      </w:r>
    </w:p>
    <w:p w14:paraId="1EC49166" w14:textId="28D83706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Для достижения эффективного управления муниципальными финансами необходимо  реализовать следующие меры: </w:t>
      </w:r>
    </w:p>
    <w:p w14:paraId="760AC8EC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обеспечение сбалансированности и финансовой устойчивости бюджета муниципального </w:t>
      </w:r>
      <w:r w:rsidRPr="00781B75">
        <w:rPr>
          <w:rFonts w:ascii="Times New Roman" w:hAnsi="Times New Roman"/>
          <w:sz w:val="24"/>
          <w:szCs w:val="24"/>
        </w:rPr>
        <w:lastRenderedPageBreak/>
        <w:t xml:space="preserve">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Крым;</w:t>
      </w:r>
    </w:p>
    <w:p w14:paraId="16CB01E5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системный подход к формированию бюджета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который позволит обеспечить эффективность и результативность использования бюджетных средств;</w:t>
      </w:r>
    </w:p>
    <w:p w14:paraId="051460EC" w14:textId="09C39BED" w:rsidR="00E07FD6" w:rsidRPr="00781B75" w:rsidRDefault="00E07FD6" w:rsidP="00E07F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- повышение качества планирования и эффективности реализации муниципальных программ 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исходя из ожидаемых результатов;</w:t>
      </w:r>
    </w:p>
    <w:p w14:paraId="79D6F015" w14:textId="30419629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- увеличение налоговых и неналоговых доходов бюджета 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что в свою очередь приведет к снижению уровня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дотационности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14:paraId="45C5583B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повышения доступности и качества предоставления муниципальных услуг;</w:t>
      </w:r>
    </w:p>
    <w:p w14:paraId="3ED699FD" w14:textId="693D0E1E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создание условий для повышения качества предоставления муниципальных услуг;</w:t>
      </w:r>
    </w:p>
    <w:p w14:paraId="49DE4E7C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повышение эффективности процедур проведения муниципальных закупок;</w:t>
      </w:r>
    </w:p>
    <w:p w14:paraId="7075C123" w14:textId="77777777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- поддержание оптимальных объемов и структуры расходов на реализацию функций и полномочий органов местного самоуправления 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стимулирование их к поиску внутренних резервов оптимизации бюджетных расходов, исключение дублирования функций и полномочий;</w:t>
      </w:r>
    </w:p>
    <w:p w14:paraId="707F509A" w14:textId="77777777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>- проведение оптимизации численности работников бюджетной сферы;</w:t>
      </w:r>
    </w:p>
    <w:p w14:paraId="5F440B92" w14:textId="77777777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>- высвобождение недостаточно эффективно используемых ресурсов для их перенаправления на решение приоритетных задач в поселении;</w:t>
      </w:r>
    </w:p>
    <w:p w14:paraId="507CC1F8" w14:textId="77777777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- инвентаризация действующих расходных обязательств бюджета 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Крым. Новые расходные обязательства должны приниматься только на основе тщательной оценки, наличия правового основания и обеспечения реальными доходными источниками и источниками покрытия дефицита бюджета;</w:t>
      </w:r>
    </w:p>
    <w:p w14:paraId="5D2A3071" w14:textId="77777777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>- недопущение образования просроченной кредиторской задолженности по принятым обязательствам, в первую очередь по заработной плате и социальным выплатам;</w:t>
      </w:r>
    </w:p>
    <w:p w14:paraId="369147BA" w14:textId="77777777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>- проведение ежегодного мониторинга оценки качества управления финансами;</w:t>
      </w:r>
    </w:p>
    <w:p w14:paraId="7E797AE4" w14:textId="77777777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- повышение качества подготовки бюджетных решений; </w:t>
      </w:r>
    </w:p>
    <w:p w14:paraId="156C723E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 - совершенствование межбюджетных отношений;</w:t>
      </w:r>
    </w:p>
    <w:p w14:paraId="7C678046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проведение внутреннего финансового аудита;</w:t>
      </w:r>
    </w:p>
    <w:p w14:paraId="29B0EFC6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создание целостной информационной системы бюджетного и бухгалтерского учета;</w:t>
      </w:r>
    </w:p>
    <w:p w14:paraId="03EB399A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повышение прозрачности и открытости бюджетного планирования;</w:t>
      </w:r>
    </w:p>
    <w:p w14:paraId="720D8509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повышение финансовой грамотности населения;</w:t>
      </w:r>
    </w:p>
    <w:p w14:paraId="0BB59E0A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развитие </w:t>
      </w:r>
      <w:proofErr w:type="gramStart"/>
      <w:r w:rsidRPr="00781B75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бюджетирования.</w:t>
      </w:r>
    </w:p>
    <w:p w14:paraId="517C8B2C" w14:textId="2881B2FE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Основные направления бюджетной политики на 202</w:t>
      </w:r>
      <w:r w:rsidR="00354BD9">
        <w:rPr>
          <w:rFonts w:ascii="Times New Roman" w:hAnsi="Times New Roman"/>
          <w:sz w:val="24"/>
          <w:szCs w:val="24"/>
        </w:rPr>
        <w:t>5</w:t>
      </w:r>
      <w:r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54BD9">
        <w:rPr>
          <w:rFonts w:ascii="Times New Roman" w:hAnsi="Times New Roman"/>
          <w:sz w:val="24"/>
          <w:szCs w:val="24"/>
        </w:rPr>
        <w:t>6</w:t>
      </w:r>
      <w:r w:rsidRPr="00781B75">
        <w:rPr>
          <w:rFonts w:ascii="Times New Roman" w:hAnsi="Times New Roman"/>
          <w:sz w:val="24"/>
          <w:szCs w:val="24"/>
        </w:rPr>
        <w:t xml:space="preserve"> и 202</w:t>
      </w:r>
      <w:r w:rsidR="00354BD9">
        <w:rPr>
          <w:rFonts w:ascii="Times New Roman" w:hAnsi="Times New Roman"/>
          <w:sz w:val="24"/>
          <w:szCs w:val="24"/>
        </w:rPr>
        <w:t>7</w:t>
      </w:r>
      <w:r w:rsidRPr="00781B75">
        <w:rPr>
          <w:rFonts w:ascii="Times New Roman" w:hAnsi="Times New Roman"/>
          <w:sz w:val="24"/>
          <w:szCs w:val="24"/>
        </w:rPr>
        <w:t xml:space="preserve"> годов позволят сохранить преемственности задач, определенных в 202</w:t>
      </w:r>
      <w:r w:rsidR="00354BD9">
        <w:rPr>
          <w:rFonts w:ascii="Times New Roman" w:hAnsi="Times New Roman"/>
          <w:sz w:val="24"/>
          <w:szCs w:val="24"/>
        </w:rPr>
        <w:t>4</w:t>
      </w:r>
      <w:r w:rsidRPr="00781B75">
        <w:rPr>
          <w:rFonts w:ascii="Times New Roman" w:hAnsi="Times New Roman"/>
          <w:sz w:val="24"/>
          <w:szCs w:val="24"/>
        </w:rPr>
        <w:t xml:space="preserve"> году.</w:t>
      </w:r>
    </w:p>
    <w:p w14:paraId="31F3F0E6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Одним из критериев </w:t>
      </w:r>
      <w:proofErr w:type="gramStart"/>
      <w:r w:rsidRPr="00781B75">
        <w:rPr>
          <w:rFonts w:ascii="Times New Roman" w:hAnsi="Times New Roman"/>
          <w:color w:val="000000"/>
          <w:sz w:val="24"/>
          <w:szCs w:val="24"/>
          <w:lang w:eastAsia="ru-RU" w:bidi="ru-RU"/>
        </w:rPr>
        <w:t>оценки эффективности деятельности органов местного самоуправления муниципального образования</w:t>
      </w:r>
      <w:proofErr w:type="gramEnd"/>
      <w:r w:rsidRPr="00781B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781B75">
        <w:rPr>
          <w:rFonts w:ascii="Times New Roman" w:hAnsi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781B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является качество оказания муниципальных услуг.</w:t>
      </w:r>
    </w:p>
    <w:p w14:paraId="766D8031" w14:textId="77777777" w:rsidR="00E07FD6" w:rsidRPr="00781B75" w:rsidRDefault="00E07FD6" w:rsidP="00E07F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В целях повышения качества оказания муниципальных услуг необходимыми мероприятиями являются:</w:t>
      </w:r>
    </w:p>
    <w:p w14:paraId="61DBD36E" w14:textId="77777777" w:rsidR="00E07FD6" w:rsidRPr="00781B75" w:rsidRDefault="00E07FD6" w:rsidP="00E0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  <w:shd w:val="clear" w:color="auto" w:fill="FFFFFF"/>
        </w:rPr>
        <w:t>- обеспечение максимальной доступности получения муниципальных услуг в электронной форме, если это не запрещено законом;</w:t>
      </w:r>
    </w:p>
    <w:p w14:paraId="494B1813" w14:textId="77777777" w:rsidR="00E07FD6" w:rsidRPr="00781B75" w:rsidRDefault="00E07FD6" w:rsidP="00E0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привлечение к оказанию муниципальных услуг в социальной сфере негосударственных организаций;  </w:t>
      </w:r>
    </w:p>
    <w:p w14:paraId="60E76711" w14:textId="77777777" w:rsidR="007C02E8" w:rsidRPr="00781B75" w:rsidRDefault="00E07FD6" w:rsidP="007C0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проведение оценки обоснованности затрат по оказываемым услугам (выполняемым работам);</w:t>
      </w:r>
    </w:p>
    <w:p w14:paraId="2869F309" w14:textId="27F2E545" w:rsidR="007C02E8" w:rsidRPr="00781B75" w:rsidRDefault="007C02E8" w:rsidP="007C0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lastRenderedPageBreak/>
        <w:t xml:space="preserve"> При планировании бюджетных расходов </w:t>
      </w:r>
      <w:r w:rsidR="00991997" w:rsidRPr="00781B75">
        <w:rPr>
          <w:rFonts w:ascii="Times New Roman" w:hAnsi="Times New Roman"/>
          <w:sz w:val="24"/>
          <w:szCs w:val="24"/>
        </w:rPr>
        <w:t>на 202</w:t>
      </w:r>
      <w:r w:rsidR="00991997">
        <w:rPr>
          <w:rFonts w:ascii="Times New Roman" w:hAnsi="Times New Roman"/>
          <w:sz w:val="24"/>
          <w:szCs w:val="24"/>
        </w:rPr>
        <w:t>6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91997">
        <w:rPr>
          <w:rFonts w:ascii="Times New Roman" w:hAnsi="Times New Roman"/>
          <w:sz w:val="24"/>
          <w:szCs w:val="24"/>
        </w:rPr>
        <w:t>7 и</w:t>
      </w:r>
      <w:r w:rsidR="00991997" w:rsidRPr="00781B75">
        <w:rPr>
          <w:rFonts w:ascii="Times New Roman" w:hAnsi="Times New Roman"/>
          <w:sz w:val="24"/>
          <w:szCs w:val="24"/>
        </w:rPr>
        <w:t xml:space="preserve"> 202</w:t>
      </w:r>
      <w:r w:rsidR="00991997">
        <w:rPr>
          <w:rFonts w:ascii="Times New Roman" w:hAnsi="Times New Roman"/>
          <w:sz w:val="24"/>
          <w:szCs w:val="24"/>
        </w:rPr>
        <w:t>8</w:t>
      </w:r>
      <w:r w:rsidR="00991997" w:rsidRPr="00781B75">
        <w:rPr>
          <w:rFonts w:ascii="Times New Roman" w:hAnsi="Times New Roman"/>
          <w:sz w:val="24"/>
          <w:szCs w:val="24"/>
        </w:rPr>
        <w:t xml:space="preserve"> годов</w:t>
      </w:r>
      <w:r w:rsidRPr="00781B75">
        <w:rPr>
          <w:rFonts w:ascii="Times New Roman" w:hAnsi="Times New Roman"/>
          <w:sz w:val="24"/>
          <w:szCs w:val="24"/>
        </w:rPr>
        <w:t xml:space="preserve"> будет сохранена социальная направленность местного бюджета с учетом: </w:t>
      </w:r>
    </w:p>
    <w:p w14:paraId="039D5D6A" w14:textId="4DA92D35" w:rsidR="00E07FD6" w:rsidRPr="00781B75" w:rsidRDefault="007C02E8" w:rsidP="007C02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75">
        <w:rPr>
          <w:rFonts w:ascii="Times New Roman" w:hAnsi="Times New Roman"/>
          <w:sz w:val="24"/>
          <w:szCs w:val="24"/>
        </w:rPr>
        <w:t>- ежегодной индексации с 1 октября на оплату труда работников бюджетной сферы Республики Крым, на которых не распространяются указы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 и от 28 декабря 2012 года № 1688 «О некоторых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1B75">
        <w:rPr>
          <w:rFonts w:ascii="Times New Roman" w:hAnsi="Times New Roman"/>
          <w:sz w:val="24"/>
          <w:szCs w:val="24"/>
        </w:rPr>
        <w:t>мерах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по реализации государственной политики в сфере защиты детей - сирот и детей, оставшихся без попечения родителей»;</w:t>
      </w:r>
    </w:p>
    <w:p w14:paraId="47156760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Расходы бюджета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планируется осуществлять с учетом повышения качества программно-целевого планирования с учетом приоритетов социально-экономического развития региона и реальных финансовых возможностей муниципального поселения, реализации приоритетных проектов, обеспечение выполнения целевых показателей муниципальных программ, преемственность показателей достижения определенных целей, обозначенных в муниципальных программах.</w:t>
      </w:r>
    </w:p>
    <w:p w14:paraId="1B2BACBD" w14:textId="29874E76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При этом необходимо обеспечить долю расходов бюджета муниципального образования, формируемых в рамках муниципальных программ в общем объеме расходов бюджета в размере не менее чем 95%. </w:t>
      </w:r>
    </w:p>
    <w:p w14:paraId="758E807C" w14:textId="46D9DBB6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Проведение увязки муниципальных заданий на оказание муниципальных услуг с целями муниципальных программ.</w:t>
      </w:r>
    </w:p>
    <w:p w14:paraId="76E40D3B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Повышение ответственности муниципальных учреждений за невыполнение муниципальных заданий, включая усиление </w:t>
      </w:r>
      <w:proofErr w:type="gramStart"/>
      <w:r w:rsidRPr="00781B7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проведением оценки соответствия качества фактически оказанных муниципальных услуг утвержденным требованиям к качеству.</w:t>
      </w:r>
    </w:p>
    <w:p w14:paraId="25DC77C3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Бюджетная </w:t>
      </w:r>
      <w:proofErr w:type="gramStart"/>
      <w:r w:rsidRPr="00781B75">
        <w:rPr>
          <w:rFonts w:ascii="Times New Roman" w:hAnsi="Times New Roman"/>
          <w:sz w:val="24"/>
          <w:szCs w:val="24"/>
        </w:rPr>
        <w:t>политика на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планируемый период будет направлена на дальнейшее совершенствование межбюджетных отношений.</w:t>
      </w:r>
    </w:p>
    <w:p w14:paraId="15EB39E7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Основными задачами в рамках совершенствования межбюджетных отношений будут являться:</w:t>
      </w:r>
    </w:p>
    <w:p w14:paraId="7C190005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 при выделении субсидий из бюджета Республики Крым предусматривать </w:t>
      </w:r>
      <w:proofErr w:type="spellStart"/>
      <w:r w:rsidRPr="00781B75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расходных обязательств за счет собственных средств бюджета в размере не менее 5%;</w:t>
      </w:r>
    </w:p>
    <w:p w14:paraId="6622CD5B" w14:textId="2ECE9C9A" w:rsidR="00E07FD6" w:rsidRPr="00781B75" w:rsidRDefault="00E07FD6" w:rsidP="00E07F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1B75">
        <w:rPr>
          <w:rFonts w:ascii="Times New Roman" w:hAnsi="Times New Roman" w:cs="Times New Roman"/>
          <w:sz w:val="24"/>
          <w:szCs w:val="24"/>
        </w:rPr>
        <w:t xml:space="preserve">- заключение соглашений о мерах по социально-экономическому развитию и оздоровлению муниципальных финансов с Министерством финансов Республики Крым для получателей дотаций на выравнивание бюджетной обеспеченности муниципальных образований и (или) доходов по заменяющим указанные дотации дополнительным нормативам отчислений от налога на доходы физических лиц; </w:t>
      </w:r>
      <w:proofErr w:type="gramEnd"/>
    </w:p>
    <w:p w14:paraId="602CFA8B" w14:textId="77777777" w:rsidR="00E07FD6" w:rsidRPr="00781B75" w:rsidRDefault="00E07FD6" w:rsidP="00E07F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получение субсидий из бюджета Республики Крым в пределах суммы, необходимой для оплаты денежных обязательств получателей средств бюджета; </w:t>
      </w:r>
    </w:p>
    <w:p w14:paraId="38948236" w14:textId="77777777" w:rsidR="00E07FD6" w:rsidRPr="00781B75" w:rsidRDefault="00E07FD6" w:rsidP="00E07F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соблюдение установленных Министерством финансов Республики Крым предельных сроков заключения соглашений с главными распорядителями бюджетных средств Республики Крым о предоставлении субсидий в соответствии с типовой формой, утвержденной Министерством финансов Республики Крым;</w:t>
      </w:r>
    </w:p>
    <w:p w14:paraId="345411AF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укрепление финансовой дисциплины.</w:t>
      </w:r>
    </w:p>
    <w:p w14:paraId="183725AB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С целью повышения качества управления муниципальными финансами продолжится работа по проведению ежегодного мониторинга оценки качества управления финансами:</w:t>
      </w:r>
    </w:p>
    <w:p w14:paraId="16ACC25A" w14:textId="475A7E5C" w:rsidR="00E07FD6" w:rsidRPr="00781B75" w:rsidRDefault="00E07FD6" w:rsidP="00E07F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>- предоставление исходных данных в Министерство финансов Республики Крым для проведения ежегодного мониторинга оценки качества управления финансами в муниципальном образовании;</w:t>
      </w:r>
    </w:p>
    <w:p w14:paraId="7CA8B721" w14:textId="40CC4CB5" w:rsidR="00E07FD6" w:rsidRPr="00781B75" w:rsidRDefault="00E07FD6" w:rsidP="00E07F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 - проведение ежегодного мониторинга оценки качества управления финансами главными распорядителями средств бюджета 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Крым.</w:t>
      </w:r>
    </w:p>
    <w:p w14:paraId="6F867548" w14:textId="78A79A63" w:rsidR="00E07FD6" w:rsidRPr="00781B75" w:rsidRDefault="00E07FD6" w:rsidP="00E07FD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81B7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Одним из ключевых элементов, необходимых для повышения эффективности использования бюджетных средств и эффективности управления муниципальными финансами, является организация и осуществление финансового менеджмента и внутреннего финансового аудита.</w:t>
      </w:r>
    </w:p>
    <w:p w14:paraId="144E3495" w14:textId="50DAB19D" w:rsidR="00E07FD6" w:rsidRPr="00781B75" w:rsidRDefault="00E07FD6" w:rsidP="00E07FD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81B75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Совершенствование нормативно-правового регулирования осуществления финансового менеджмента и аудита является целью повышения качества внутреннего финансового контроля, охватывающего все аспекты деятельности органов местного самоуправления.</w:t>
      </w:r>
    </w:p>
    <w:p w14:paraId="1744017D" w14:textId="77777777" w:rsidR="00E07FD6" w:rsidRPr="00781B75" w:rsidRDefault="00E07FD6" w:rsidP="00E07F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B75">
        <w:rPr>
          <w:rFonts w:ascii="Times New Roman" w:hAnsi="Times New Roman" w:cs="Times New Roman"/>
          <w:sz w:val="24"/>
          <w:szCs w:val="24"/>
        </w:rPr>
        <w:t xml:space="preserve">Проведение главными администраторами бюджетных средств, администраторами бюджетных средств бюджета муниципального образования </w:t>
      </w:r>
      <w:proofErr w:type="spellStart"/>
      <w:r w:rsidRPr="00781B75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внутреннего финансового аудита и финансового менеджмента приведет к достижению следующих целей:</w:t>
      </w:r>
    </w:p>
    <w:p w14:paraId="26F9C538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B75">
        <w:rPr>
          <w:rFonts w:ascii="Times New Roman" w:eastAsia="Times New Roman" w:hAnsi="Times New Roman"/>
          <w:sz w:val="24"/>
          <w:szCs w:val="24"/>
          <w:lang w:eastAsia="ru-RU"/>
        </w:rPr>
        <w:t>- минимизации бюджетных рисков при выполнении внутренних бюджетных процедур, операций;</w:t>
      </w:r>
    </w:p>
    <w:p w14:paraId="570FC0A5" w14:textId="70DCB25E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B75">
        <w:rPr>
          <w:rFonts w:ascii="Times New Roman" w:eastAsia="Times New Roman" w:hAnsi="Times New Roman"/>
          <w:sz w:val="24"/>
          <w:szCs w:val="24"/>
          <w:lang w:eastAsia="ru-RU"/>
        </w:rPr>
        <w:t xml:space="preserve">- существенному снижению числа нарушений и ошибок, а также устранению причин и условий их возникновения, что в свою очередь приведет к </w:t>
      </w:r>
      <w:r w:rsidRPr="00781B75">
        <w:rPr>
          <w:rFonts w:ascii="Times New Roman" w:hAnsi="Times New Roman"/>
          <w:sz w:val="24"/>
          <w:szCs w:val="24"/>
        </w:rPr>
        <w:t>снижению вероятности наложения санкций и предписаний органами государственного и муниципального финансового контроля;</w:t>
      </w:r>
    </w:p>
    <w:p w14:paraId="125E68D7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составлению достоверной бухгалтерской (финансовой) отчётности;</w:t>
      </w:r>
    </w:p>
    <w:p w14:paraId="4AE8ACFD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781B75">
        <w:rPr>
          <w:rFonts w:ascii="Times New Roman" w:hAnsi="Times New Roman"/>
          <w:sz w:val="24"/>
          <w:szCs w:val="24"/>
        </w:rPr>
        <w:t xml:space="preserve">достижению целевых значений показателей качества финансового менеджмента; </w:t>
      </w:r>
    </w:p>
    <w:p w14:paraId="5B41382E" w14:textId="77777777" w:rsidR="00E07FD6" w:rsidRPr="00781B75" w:rsidRDefault="00E07FD6" w:rsidP="00E0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1B75">
        <w:rPr>
          <w:rFonts w:ascii="Times New Roman" w:hAnsi="Times New Roman"/>
          <w:sz w:val="24"/>
          <w:szCs w:val="24"/>
          <w:shd w:val="clear" w:color="auto" w:fill="FFFFFF"/>
        </w:rPr>
        <w:t>- обеспечению сохранности и эффективности использования муниципального имущества;</w:t>
      </w:r>
    </w:p>
    <w:p w14:paraId="7015277B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899"/>
        </w:tabs>
        <w:spacing w:before="0" w:after="0" w:line="240" w:lineRule="auto"/>
        <w:ind w:firstLine="58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формированию и предоставлению достоверной и своевременной бухгалтерской (финансовой) отчётности;</w:t>
      </w:r>
    </w:p>
    <w:p w14:paraId="769893AA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899"/>
        </w:tabs>
        <w:spacing w:before="0" w:after="0" w:line="240" w:lineRule="auto"/>
        <w:ind w:firstLine="58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предупреждению, выявлению и пресечению бюджетных нарушений, определенных статьей 306.1 Бюджетного кодекса Российской Федерации, минимизации бюджетных рисков;</w:t>
      </w:r>
    </w:p>
    <w:p w14:paraId="5665D5DF" w14:textId="77777777" w:rsidR="00E07FD6" w:rsidRPr="00781B75" w:rsidRDefault="00E07FD6" w:rsidP="00E07FD6">
      <w:pPr>
        <w:pStyle w:val="1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120" w:line="240" w:lineRule="auto"/>
        <w:ind w:firstLine="580"/>
        <w:rPr>
          <w:rFonts w:cs="Times New Roman"/>
          <w:sz w:val="24"/>
          <w:szCs w:val="24"/>
        </w:rPr>
      </w:pPr>
      <w:r w:rsidRPr="00781B75">
        <w:rPr>
          <w:rFonts w:cs="Times New Roman"/>
          <w:color w:val="000000"/>
          <w:sz w:val="24"/>
          <w:szCs w:val="24"/>
          <w:lang w:bidi="ru-RU"/>
        </w:rPr>
        <w:t>предупреждению неправомерных действий должностных лиц.</w:t>
      </w:r>
    </w:p>
    <w:p w14:paraId="1BCAA242" w14:textId="5DB3B449" w:rsidR="00E07FD6" w:rsidRPr="00781B75" w:rsidRDefault="00E07FD6" w:rsidP="00E0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Продолжает свое совершенствование действующая единая информационная система бюджетного и бухгалтерского учета – Региональный электронный бюджет, которая позволяет обеспечить сопоставимость показателей местных бюджетов и автоматическое формирование консолидированного бюджета Белогорского района Республики Крым.</w:t>
      </w:r>
    </w:p>
    <w:p w14:paraId="47BF7413" w14:textId="52184356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С целью достижения максимальной открытости и прозрачности бюджетного процесса – будет продолжена работа по широкому вовлечению граждан в обсуждение и принятие конкретных бюджетных решений, общественного контроля их эффективности и результативности.</w:t>
      </w:r>
    </w:p>
    <w:p w14:paraId="16D4DC4A" w14:textId="77777777" w:rsidR="00E07FD6" w:rsidRPr="00781B75" w:rsidRDefault="00E07FD6" w:rsidP="00E07FD6">
      <w:pPr>
        <w:widowControl w:val="0"/>
        <w:tabs>
          <w:tab w:val="left" w:pos="9498"/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Продолжение работы по повышению уровня информационной открытости бюджета и прозрачности деятельности органов местного самоуправления, принимающих участие в подготовке, исполнении бюджета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и составлении бюджетной отчетности, позволит получить обратную связь от граждан, которым интересны вопросы развития муниципальных финансов и </w:t>
      </w:r>
      <w:proofErr w:type="gramStart"/>
      <w:r w:rsidRPr="00781B75">
        <w:rPr>
          <w:rFonts w:ascii="Times New Roman" w:hAnsi="Times New Roman"/>
          <w:sz w:val="24"/>
          <w:szCs w:val="24"/>
        </w:rPr>
        <w:t>создать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таким образом условия для построения эффективной системы общественного контроля в сфере муниципального управления финансами.</w:t>
      </w:r>
    </w:p>
    <w:p w14:paraId="7F13BF1F" w14:textId="07DC2CE3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Для достижения максимальной прозрачности и открытости бюджета будет продолжена работа в распространении и обнародовании информации путем:</w:t>
      </w:r>
    </w:p>
    <w:p w14:paraId="339809F7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проведения публичных слушаний по проекту бюджета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и годовому отчету об исполнении бюджета муниципального образования 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Крым;</w:t>
      </w:r>
    </w:p>
    <w:p w14:paraId="6AC30C63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75">
        <w:rPr>
          <w:rFonts w:ascii="Times New Roman" w:hAnsi="Times New Roman"/>
          <w:sz w:val="24"/>
          <w:szCs w:val="24"/>
        </w:rPr>
        <w:t>- размещение в средствах массовой информации и на официальном сайте в государственной информационной системе «Портал  Правительства Республики Крым на странице Белогорского муниципального района (http:belogorskiy.rk.gov.ru) в разделе «Муниципальные образования района» подраздел «</w:t>
      </w:r>
      <w:proofErr w:type="spellStart"/>
      <w:r w:rsidRPr="00781B75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сельское поселение» в разделе «Бюджет для граждан»  проекта </w:t>
      </w:r>
      <w:r w:rsidRPr="00781B75">
        <w:rPr>
          <w:rFonts w:ascii="Times New Roman" w:hAnsi="Times New Roman"/>
          <w:sz w:val="24"/>
          <w:szCs w:val="24"/>
        </w:rPr>
        <w:lastRenderedPageBreak/>
        <w:t>бюджета на очередной финансовый год и плановый период и отчета об исполнении бюджета за текущий финансовый год муниципального</w:t>
      </w:r>
      <w:proofErr w:type="gramEnd"/>
      <w:r w:rsidRPr="00781B75">
        <w:rPr>
          <w:rFonts w:ascii="Times New Roman" w:hAnsi="Times New Roman"/>
          <w:sz w:val="24"/>
          <w:szCs w:val="24"/>
        </w:rPr>
        <w:t xml:space="preserve"> образования Белогорский район Республики Крым;</w:t>
      </w:r>
    </w:p>
    <w:p w14:paraId="57BF32FE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 - </w:t>
      </w:r>
      <w:r w:rsidRPr="00781B75">
        <w:rPr>
          <w:rFonts w:ascii="Times New Roman" w:hAnsi="Times New Roman"/>
          <w:color w:val="000000"/>
          <w:sz w:val="24"/>
          <w:szCs w:val="24"/>
          <w:lang w:bidi="ru-RU"/>
        </w:rPr>
        <w:t xml:space="preserve">публикация проекта бюджета муниципального образования </w:t>
      </w:r>
      <w:proofErr w:type="spellStart"/>
      <w:r w:rsidRPr="00781B75">
        <w:rPr>
          <w:rFonts w:ascii="Times New Roman" w:hAnsi="Times New Roman"/>
          <w:color w:val="000000"/>
          <w:sz w:val="24"/>
          <w:szCs w:val="24"/>
          <w:lang w:bidi="ru-RU"/>
        </w:rPr>
        <w:t>Цветочненское</w:t>
      </w:r>
      <w:proofErr w:type="spellEnd"/>
      <w:r w:rsidRPr="00781B75"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сельское поселение Белогорского района Республики Крым на очередной финансовый год и на плановый период, годового отчета об исполнении бюджета за отчетный период в доступной для граждан и общественности форме в виде брошюры и в электронной версии «Бюджет для граждан»;</w:t>
      </w:r>
    </w:p>
    <w:p w14:paraId="5D140BDE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внесение (изменение и дополнение) данных об участниках и </w:t>
      </w:r>
      <w:proofErr w:type="spellStart"/>
      <w:r w:rsidRPr="00781B75">
        <w:rPr>
          <w:rFonts w:ascii="Times New Roman" w:hAnsi="Times New Roman"/>
          <w:sz w:val="24"/>
          <w:szCs w:val="24"/>
        </w:rPr>
        <w:t>неучастниках</w:t>
      </w:r>
      <w:proofErr w:type="spellEnd"/>
      <w:r w:rsidRPr="00781B75">
        <w:rPr>
          <w:rFonts w:ascii="Times New Roman" w:hAnsi="Times New Roman"/>
          <w:sz w:val="24"/>
          <w:szCs w:val="24"/>
        </w:rPr>
        <w:t xml:space="preserve"> бюджетного процесса в Сводный реестр в государственной интегрированной информационной системе управления общественными финансами «Электронный бюджет».</w:t>
      </w:r>
    </w:p>
    <w:p w14:paraId="65183C6E" w14:textId="77777777" w:rsidR="00E07FD6" w:rsidRPr="00781B75" w:rsidRDefault="00E07FD6" w:rsidP="00E07FD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Эффективное, ответственное и прозрачное управление бюджетными средствами муниципального района является важнейшим условием для повышения уровня и качества жизни населения, устойчивого экономического роста, модернизации социальной сферы и достижения стратегических целей социально-экономического развития муниципального района.</w:t>
      </w:r>
    </w:p>
    <w:p w14:paraId="6DD340AB" w14:textId="24B2B07F" w:rsidR="00E07FD6" w:rsidRPr="00781B75" w:rsidRDefault="00E07FD6" w:rsidP="00E07FD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С целью повышения финансовой грамотности населения необходимо реализовать следующие мероприятия:</w:t>
      </w:r>
    </w:p>
    <w:p w14:paraId="5C64D1DC" w14:textId="77777777" w:rsidR="00E07FD6" w:rsidRPr="00781B75" w:rsidRDefault="00E07FD6" w:rsidP="00E07FD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проведение мероприятий по информированию населения о финансовой грамотности и защите прав потребителей финансовых услуг;</w:t>
      </w:r>
    </w:p>
    <w:p w14:paraId="22D3DAF0" w14:textId="77777777" w:rsidR="00E07FD6" w:rsidRPr="00781B75" w:rsidRDefault="00E07FD6" w:rsidP="00E07FD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 xml:space="preserve">- повышение охвата и качества финансового образования; </w:t>
      </w:r>
    </w:p>
    <w:p w14:paraId="3482DFE3" w14:textId="7629BC2B" w:rsidR="00E07FD6" w:rsidRPr="00781B75" w:rsidRDefault="00E07FD6" w:rsidP="00E07F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B75">
        <w:rPr>
          <w:rFonts w:ascii="Times New Roman" w:hAnsi="Times New Roman"/>
          <w:sz w:val="24"/>
          <w:szCs w:val="24"/>
        </w:rPr>
        <w:t>- участие в ежегодно проводимой Всероссийской неделе финансовой грамотности для детей и молодежи.</w:t>
      </w:r>
    </w:p>
    <w:p w14:paraId="1BD3D1DF" w14:textId="77777777" w:rsidR="00E07FD6" w:rsidRPr="00781B75" w:rsidRDefault="00E07FD6" w:rsidP="00E07FD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82719A7" w14:textId="63A3741F" w:rsidR="00131431" w:rsidRPr="00781B75" w:rsidRDefault="00E07FD6" w:rsidP="00131431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1B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Основные направления налоговой политики муниципального образования </w:t>
      </w:r>
      <w:proofErr w:type="spellStart"/>
      <w:r w:rsidRPr="00781B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сельское поселение Белогорского района Республики Крым на 202</w:t>
      </w:r>
      <w:r w:rsidR="0099199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Pr="00781B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 и на плановый период 202</w:t>
      </w:r>
      <w:r w:rsidR="0099199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</w:t>
      </w:r>
      <w:r w:rsidRPr="00781B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202</w:t>
      </w:r>
      <w:r w:rsidR="0099199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Pr="00781B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годов</w:t>
      </w:r>
    </w:p>
    <w:p w14:paraId="7F0FD3A3" w14:textId="54653BE3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Основными приоритетами налоговой политики муниципального образования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сельское поселение Белогорского района Республики Крым </w:t>
      </w:r>
      <w:r w:rsidR="00D30CF2" w:rsidRPr="00D30C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2026 год и на плановый период 2027 и 2028 годов</w:t>
      </w:r>
      <w:r w:rsidR="00D30C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являются создание благоприятных условий для повышения эффективности деятельности отраслей экономики, инвестиционной привлекательности поселения, обеспечение роста  доходной части бюджета муниципального образования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сельское поселение Белогорского района Республики Крым для обеспечения его сбалансированности.</w:t>
      </w:r>
      <w:proofErr w:type="gramEnd"/>
    </w:p>
    <w:p w14:paraId="1D37085B" w14:textId="19AB95BD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Основной задачей налоговой политики муниципального образования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сельское поселение </w:t>
      </w:r>
      <w:r w:rsidR="00D30CF2" w:rsidRPr="00D30C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2026 год и на плановый период 2027 и 2028 годов</w:t>
      </w:r>
      <w:r w:rsidR="00D30C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является предотвращение влияния ухудшения экономической ситуации, обусловленной в числе прочего внешнеполитическими факторами, на развитие отраслей экономики.</w:t>
      </w:r>
    </w:p>
    <w:p w14:paraId="63485383" w14:textId="756D19CA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Основными направлениями налоговой политики муниципального образования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сельское поселение на 202</w:t>
      </w:r>
      <w:r w:rsidR="00D30C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-202</w:t>
      </w:r>
      <w:r w:rsidR="00D30C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годы являются:</w:t>
      </w:r>
    </w:p>
    <w:p w14:paraId="68B8BB3A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сохранение оптимальной налоговой нагрузки на плательщиков;</w:t>
      </w:r>
    </w:p>
    <w:p w14:paraId="11F39CD4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увеличение поступлений доходов бюджета муниципального образования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сельское поселение;</w:t>
      </w:r>
    </w:p>
    <w:p w14:paraId="49D4350D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улучшение инвестиционной привлекательности муниципального образования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сельское поселение, создание условий и стимулов для развития приоритетных отраслей экономики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Цветочненского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поселения;</w:t>
      </w:r>
    </w:p>
    <w:p w14:paraId="6D040ADD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 проведение работы по актуализации сведений о правообладателях земельных участков и объектов недвижимости;</w:t>
      </w:r>
    </w:p>
    <w:p w14:paraId="4F21A3A4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обеспечение качественного администрирования налоговых и неналоговых доходов:</w:t>
      </w:r>
    </w:p>
    <w:p w14:paraId="588F9F05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- проведение работы по оптимизации налоговых льгот, установленных муниципальными нормативными актами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Цветочненского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поселения;</w:t>
      </w:r>
    </w:p>
    <w:p w14:paraId="18D477DB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отмена неэффективных и невостребованных налоговых льгот (пониженных налоговых ставок);</w:t>
      </w:r>
    </w:p>
    <w:p w14:paraId="2A06DBC2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проведение мероприятий, способствующих эффективному использованию муниципальной собственности;</w:t>
      </w:r>
    </w:p>
    <w:p w14:paraId="64297B17" w14:textId="77777777" w:rsidR="00131431" w:rsidRPr="00781B75" w:rsidRDefault="00131431" w:rsidP="00131431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осуществление мероприятий по оценке объемов и оценке эффективности налоговых расходов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Цветочненского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N 796.</w:t>
      </w:r>
    </w:p>
    <w:p w14:paraId="2664047D" w14:textId="77777777" w:rsidR="00E41D1B" w:rsidRPr="00781B75" w:rsidRDefault="00131431" w:rsidP="00131431">
      <w:pPr>
        <w:widowControl w:val="0"/>
        <w:spacing w:after="0" w:line="322" w:lineRule="exact"/>
        <w:ind w:firstLine="567"/>
        <w:jc w:val="both"/>
        <w:rPr>
          <w:sz w:val="24"/>
          <w:szCs w:val="24"/>
        </w:rPr>
      </w:pPr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Реализация планируемых мероприятий позволит увеличить доходный потенциал муниципального образования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сельское поселение, уровень поступлений доходов в бюджет муниципального образования </w:t>
      </w:r>
      <w:proofErr w:type="spellStart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781B7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сельское поселение и уровень бюджетной обеспеченности.</w:t>
      </w:r>
    </w:p>
    <w:sectPr w:rsidR="00E41D1B" w:rsidRPr="00781B75" w:rsidSect="000C7CAE">
      <w:footerReference w:type="default" r:id="rId9"/>
      <w:pgSz w:w="11906" w:h="16838"/>
      <w:pgMar w:top="1134" w:right="567" w:bottom="1134" w:left="1134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B2105" w14:textId="77777777" w:rsidR="00620377" w:rsidRDefault="00620377" w:rsidP="000C7CAE">
      <w:pPr>
        <w:spacing w:after="0" w:line="240" w:lineRule="auto"/>
      </w:pPr>
      <w:r>
        <w:separator/>
      </w:r>
    </w:p>
  </w:endnote>
  <w:endnote w:type="continuationSeparator" w:id="0">
    <w:p w14:paraId="2B2DBDE3" w14:textId="77777777" w:rsidR="00620377" w:rsidRDefault="00620377" w:rsidP="000C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984694"/>
      <w:docPartObj>
        <w:docPartGallery w:val="Page Numbers (Bottom of Page)"/>
        <w:docPartUnique/>
      </w:docPartObj>
    </w:sdtPr>
    <w:sdtEndPr/>
    <w:sdtContent>
      <w:p w14:paraId="29C14379" w14:textId="77777777" w:rsidR="000C7CAE" w:rsidRDefault="000C7CAE">
        <w:pPr>
          <w:pStyle w:val="a9"/>
          <w:jc w:val="center"/>
        </w:pPr>
      </w:p>
      <w:p w14:paraId="506E9697" w14:textId="76463306" w:rsidR="000C7CAE" w:rsidRDefault="000C7C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231">
          <w:rPr>
            <w:noProof/>
          </w:rPr>
          <w:t>2</w:t>
        </w:r>
        <w:r>
          <w:fldChar w:fldCharType="end"/>
        </w:r>
      </w:p>
    </w:sdtContent>
  </w:sdt>
  <w:p w14:paraId="67C6A1E3" w14:textId="77777777" w:rsidR="000C7CAE" w:rsidRDefault="000C7C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EA29D" w14:textId="77777777" w:rsidR="00620377" w:rsidRDefault="00620377" w:rsidP="000C7CAE">
      <w:pPr>
        <w:spacing w:after="0" w:line="240" w:lineRule="auto"/>
      </w:pPr>
      <w:r>
        <w:separator/>
      </w:r>
    </w:p>
  </w:footnote>
  <w:footnote w:type="continuationSeparator" w:id="0">
    <w:p w14:paraId="3E58474C" w14:textId="77777777" w:rsidR="00620377" w:rsidRDefault="00620377" w:rsidP="000C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AF9"/>
    <w:multiLevelType w:val="multilevel"/>
    <w:tmpl w:val="01F36A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74F03"/>
    <w:multiLevelType w:val="multilevel"/>
    <w:tmpl w:val="09984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D6"/>
    <w:rsid w:val="00020E63"/>
    <w:rsid w:val="000C3FDB"/>
    <w:rsid w:val="000C7CAE"/>
    <w:rsid w:val="000E4BA1"/>
    <w:rsid w:val="00131431"/>
    <w:rsid w:val="00150231"/>
    <w:rsid w:val="002023AD"/>
    <w:rsid w:val="002D5DC6"/>
    <w:rsid w:val="0031582C"/>
    <w:rsid w:val="003500AC"/>
    <w:rsid w:val="00354BD9"/>
    <w:rsid w:val="003C5721"/>
    <w:rsid w:val="00451EA3"/>
    <w:rsid w:val="004848B2"/>
    <w:rsid w:val="004C4D00"/>
    <w:rsid w:val="004F3B01"/>
    <w:rsid w:val="005A37B8"/>
    <w:rsid w:val="005E36FE"/>
    <w:rsid w:val="00620377"/>
    <w:rsid w:val="006760C4"/>
    <w:rsid w:val="007411AD"/>
    <w:rsid w:val="00781B75"/>
    <w:rsid w:val="007C02E8"/>
    <w:rsid w:val="007F0473"/>
    <w:rsid w:val="007F5158"/>
    <w:rsid w:val="008C2DF5"/>
    <w:rsid w:val="008C5249"/>
    <w:rsid w:val="008D1183"/>
    <w:rsid w:val="008E657D"/>
    <w:rsid w:val="008F1501"/>
    <w:rsid w:val="00991997"/>
    <w:rsid w:val="00A65AD9"/>
    <w:rsid w:val="00BF12A1"/>
    <w:rsid w:val="00D30CF2"/>
    <w:rsid w:val="00E07FD6"/>
    <w:rsid w:val="00E41D1B"/>
    <w:rsid w:val="00E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D6"/>
    <w:pPr>
      <w:suppressAutoHyphens/>
    </w:pPr>
    <w:rPr>
      <w:rFonts w:ascii="Calibri" w:eastAsia="SimSu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FD6"/>
    <w:pPr>
      <w:ind w:left="708"/>
    </w:pPr>
  </w:style>
  <w:style w:type="paragraph" w:customStyle="1" w:styleId="ConsPlusNormal">
    <w:name w:val="ConsPlusNormal"/>
    <w:rsid w:val="00E07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locked/>
    <w:rsid w:val="00E07FD6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07FD6"/>
    <w:pPr>
      <w:widowControl w:val="0"/>
      <w:shd w:val="clear" w:color="auto" w:fill="FFFFFF"/>
      <w:suppressAutoHyphens w:val="0"/>
      <w:spacing w:before="600" w:after="420" w:line="322" w:lineRule="exact"/>
      <w:ind w:hanging="860"/>
      <w:jc w:val="both"/>
    </w:pPr>
    <w:rPr>
      <w:rFonts w:ascii="Times New Roman" w:eastAsiaTheme="minorHAnsi" w:hAnsi="Times New Roman" w:cstheme="minorBidi"/>
      <w:kern w:val="0"/>
      <w:sz w:val="26"/>
      <w:lang w:eastAsia="en-US"/>
    </w:rPr>
  </w:style>
  <w:style w:type="paragraph" w:customStyle="1" w:styleId="ConsPlusNonformat">
    <w:name w:val="ConsPlusNonformat"/>
    <w:uiPriority w:val="99"/>
    <w:rsid w:val="00E07F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DC6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0C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CAE"/>
    <w:rPr>
      <w:rFonts w:ascii="Calibri" w:eastAsia="SimSun" w:hAnsi="Calibri" w:cs="Times New Roman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0C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CAE"/>
    <w:rPr>
      <w:rFonts w:ascii="Calibri" w:eastAsia="SimSu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D6"/>
    <w:pPr>
      <w:suppressAutoHyphens/>
    </w:pPr>
    <w:rPr>
      <w:rFonts w:ascii="Calibri" w:eastAsia="SimSu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FD6"/>
    <w:pPr>
      <w:ind w:left="708"/>
    </w:pPr>
  </w:style>
  <w:style w:type="paragraph" w:customStyle="1" w:styleId="ConsPlusNormal">
    <w:name w:val="ConsPlusNormal"/>
    <w:rsid w:val="00E07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locked/>
    <w:rsid w:val="00E07FD6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07FD6"/>
    <w:pPr>
      <w:widowControl w:val="0"/>
      <w:shd w:val="clear" w:color="auto" w:fill="FFFFFF"/>
      <w:suppressAutoHyphens w:val="0"/>
      <w:spacing w:before="600" w:after="420" w:line="322" w:lineRule="exact"/>
      <w:ind w:hanging="860"/>
      <w:jc w:val="both"/>
    </w:pPr>
    <w:rPr>
      <w:rFonts w:ascii="Times New Roman" w:eastAsiaTheme="minorHAnsi" w:hAnsi="Times New Roman" w:cstheme="minorBidi"/>
      <w:kern w:val="0"/>
      <w:sz w:val="26"/>
      <w:lang w:eastAsia="en-US"/>
    </w:rPr>
  </w:style>
  <w:style w:type="paragraph" w:customStyle="1" w:styleId="ConsPlusNonformat">
    <w:name w:val="ConsPlusNonformat"/>
    <w:uiPriority w:val="99"/>
    <w:rsid w:val="00E07F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DC6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0C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CAE"/>
    <w:rPr>
      <w:rFonts w:ascii="Calibri" w:eastAsia="SimSun" w:hAnsi="Calibri" w:cs="Times New Roman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0C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CAE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Pixel</cp:lastModifiedBy>
  <cp:revision>29</cp:revision>
  <cp:lastPrinted>2023-10-11T06:43:00Z</cp:lastPrinted>
  <dcterms:created xsi:type="dcterms:W3CDTF">2023-10-11T06:34:00Z</dcterms:created>
  <dcterms:modified xsi:type="dcterms:W3CDTF">2025-10-14T13:20:00Z</dcterms:modified>
</cp:coreProperties>
</file>