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AB45">
      <w:pPr>
        <w:autoSpaceDN w:val="0"/>
        <w:spacing w:after="0" w:line="240" w:lineRule="auto"/>
        <w:rPr>
          <w:rFonts w:ascii="Times New Roman" w:hAnsi="Times New Roman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Arial" w:hAnsi="Arial" w:eastAsia="Times New Roman" w:cs="Calibri"/>
          <w:color w:val="000000"/>
          <w:sz w:val="24"/>
          <w:szCs w:val="24"/>
          <w:lang w:eastAsia="ru-RU"/>
        </w:rPr>
        <w:drawing>
          <wp:inline distT="0" distB="0" distL="0" distR="0">
            <wp:extent cx="5238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663C">
      <w:pPr>
        <w:suppressAutoHyphens/>
        <w:autoSpaceDN w:val="0"/>
        <w:spacing w:after="0" w:line="240" w:lineRule="auto"/>
        <w:ind w:left="3600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Республика Крым</w:t>
      </w:r>
    </w:p>
    <w:p w14:paraId="60E5E26A">
      <w:pPr>
        <w:suppressAutoHyphens/>
        <w:autoSpaceDN w:val="0"/>
        <w:spacing w:after="0" w:line="240" w:lineRule="auto"/>
        <w:ind w:left="3600"/>
        <w:rPr>
          <w:rFonts w:ascii="Times New Roman CYR" w:hAnsi="Times New Roman CYR" w:eastAsia="Times New Roman" w:cs="Times New Roman CYR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Белогорский район</w:t>
      </w:r>
    </w:p>
    <w:p w14:paraId="6E2BD572">
      <w:pPr>
        <w:suppressAutoHyphens/>
        <w:autoSpaceDN w:val="0"/>
        <w:spacing w:after="0" w:line="240" w:lineRule="auto"/>
        <w:ind w:left="2832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Цветочненский сельский совет</w:t>
      </w:r>
    </w:p>
    <w:p w14:paraId="22A8678F">
      <w:pPr>
        <w:suppressAutoHyphens/>
        <w:autoSpaceDN w:val="0"/>
        <w:spacing w:after="0" w:line="240" w:lineRule="auto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 xml:space="preserve">                                                      15-я сессия 3-го созыва</w:t>
      </w:r>
    </w:p>
    <w:p w14:paraId="31999737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</w:t>
      </w:r>
    </w:p>
    <w:p w14:paraId="6C4AF0A5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РЕШЕНИЕ</w:t>
      </w:r>
    </w:p>
    <w:p w14:paraId="11FED7B7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78A63F00">
      <w:pPr>
        <w:suppressAutoHyphens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24 ноября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                      село Цветочное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                             №83 </w:t>
      </w:r>
    </w:p>
    <w:p w14:paraId="1CCBD3B2">
      <w:pPr>
        <w:suppressAutoHyphens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48FF4F54">
      <w:pPr>
        <w:widowControl w:val="0"/>
        <w:autoSpaceDE w:val="0"/>
        <w:autoSpaceDN w:val="0"/>
        <w:spacing w:after="0" w:line="240" w:lineRule="auto"/>
        <w:ind w:left="710" w:right="7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 xml:space="preserve">Об определении места размещения </w:t>
      </w:r>
      <w:r>
        <w:rPr>
          <w:rFonts w:ascii="Times New Roman" w:hAnsi="Times New Roman" w:cs="Times New Roman"/>
          <w:sz w:val="24"/>
          <w:szCs w:val="24"/>
        </w:rPr>
        <w:t>мемориального сооружения и памятных досок, стендов, увековечивающих память односельчан, погибших при выполнении боевых задач при проведении специальной военной операции</w:t>
      </w:r>
    </w:p>
    <w:p w14:paraId="04DFC094">
      <w:pPr>
        <w:widowControl w:val="0"/>
        <w:autoSpaceDE w:val="0"/>
        <w:autoSpaceDN w:val="0"/>
        <w:spacing w:after="0" w:line="240" w:lineRule="auto"/>
        <w:ind w:left="710" w:right="71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8D071A5">
      <w:pPr>
        <w:widowControl w:val="0"/>
        <w:autoSpaceDE w:val="0"/>
        <w:autoSpaceDN w:val="0"/>
        <w:spacing w:after="0" w:line="240" w:lineRule="auto"/>
        <w:ind w:left="119" w:right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Федеральным законом от 06.10.2003 №131-ФЗ «Об общих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принципах организации местного самоуправления в Российской Федерации, Уставом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муниципального образования Цветочненское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сельское поселение Белогорского района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Республики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Крым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, с целью </w:t>
      </w:r>
      <w:r>
        <w:rPr>
          <w:rFonts w:ascii="Times New Roman" w:hAnsi="Times New Roman" w:cs="Times New Roman"/>
          <w:sz w:val="24"/>
          <w:szCs w:val="24"/>
        </w:rPr>
        <w:t xml:space="preserve">увековечивания памяти односельчан, погибших при выполнении боевых задач при проведении специальной военной операции,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Цветочненский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сельский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совет Белогорского района Республики Крым</w:t>
      </w:r>
    </w:p>
    <w:p w14:paraId="2FA492C5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79F628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РЕШИЛ:</w:t>
      </w:r>
    </w:p>
    <w:p w14:paraId="1893185B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47E16D3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 xml:space="preserve">Определить место размещения </w:t>
      </w:r>
      <w:r>
        <w:rPr>
          <w:rFonts w:ascii="Times New Roman" w:hAnsi="Times New Roman" w:cs="Times New Roman"/>
          <w:sz w:val="24"/>
          <w:szCs w:val="24"/>
        </w:rPr>
        <w:t>мемориального сооружения и памятных досок, стендов, увековечивающих память односельчан, погибших при выполнении боевых задач при проведении специальной военной операции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 адресу: Республика Крым, Белогорский район, село Цветочное, улица Трубенко, дом 117, с кадастровым номером 90:02:18102:105.</w:t>
      </w:r>
    </w:p>
    <w:p w14:paraId="757BC510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2843FBA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31A5E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 Контроль за исполнением настоящего решения оставляю за собой.</w:t>
      </w:r>
    </w:p>
    <w:p w14:paraId="359BF81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C69D7B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3B8A052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Председатель   Цветочненского  сельского совета – </w:t>
      </w:r>
    </w:p>
    <w:p w14:paraId="38F40E0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>глава администрации</w:t>
      </w:r>
    </w:p>
    <w:p w14:paraId="05CB9F4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>Цветочненского сельского  поселения                                                                         М.Р.Ялалов</w:t>
      </w:r>
    </w:p>
    <w:p w14:paraId="02246DAB">
      <w:pPr>
        <w:spacing w:after="200" w:line="240" w:lineRule="exact"/>
        <w:ind w:right="74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E9139F7">
      <w:pPr>
        <w:spacing w:after="200" w:line="240" w:lineRule="exact"/>
        <w:ind w:right="74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24"/>
    <w:rsid w:val="00130185"/>
    <w:rsid w:val="0030535B"/>
    <w:rsid w:val="003A1648"/>
    <w:rsid w:val="00462768"/>
    <w:rsid w:val="004C3CBF"/>
    <w:rsid w:val="00672524"/>
    <w:rsid w:val="00AA0B0B"/>
    <w:rsid w:val="00B9665B"/>
    <w:rsid w:val="00D16F67"/>
    <w:rsid w:val="00E1016B"/>
    <w:rsid w:val="3B98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1875</Characters>
  <Lines>15</Lines>
  <Paragraphs>4</Paragraphs>
  <TotalTime>40</TotalTime>
  <ScaleCrop>false</ScaleCrop>
  <LinksUpToDate>false</LinksUpToDate>
  <CharactersWithSpaces>2199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2025-09-24T09:41:00Z</dcterms:created>
  <dc:creator>Здорова Ирина</dc:creator>
  <cp:lastModifiedBy>Aleksey</cp:lastModifiedBy>
  <dcterms:modified xsi:type="dcterms:W3CDTF">2025-11-24T12:58:31Z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3E31AE5812844D4FA5419569838E8740_12</vt:lpwstr>
  </property>
</Properties>
</file>