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D439" w14:textId="77777777" w:rsidR="004C2C01" w:rsidRPr="00D708B2" w:rsidRDefault="004C2C01" w:rsidP="004C2C01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8B2">
        <w:rPr>
          <w:rFonts w:ascii="Baltica" w:eastAsia="Times New Roman" w:hAnsi="Baltica" w:cs="Baltica"/>
          <w:noProof/>
          <w:sz w:val="24"/>
          <w:szCs w:val="24"/>
          <w:lang w:eastAsia="ru-RU"/>
        </w:rPr>
        <w:drawing>
          <wp:inline distT="0" distB="0" distL="0" distR="0" wp14:anchorId="36603112" wp14:editId="23474C31">
            <wp:extent cx="504825" cy="571500"/>
            <wp:effectExtent l="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8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</w:t>
      </w:r>
    </w:p>
    <w:p w14:paraId="7CC26A0B" w14:textId="77777777" w:rsidR="004C2C01" w:rsidRPr="00D708B2" w:rsidRDefault="004C2C01" w:rsidP="004C2C0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</w:pPr>
      <w:proofErr w:type="gramStart"/>
      <w:r w:rsidRPr="00D708B2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Республика  Крым</w:t>
      </w:r>
      <w:proofErr w:type="gramEnd"/>
    </w:p>
    <w:p w14:paraId="496B11F2" w14:textId="77777777" w:rsidR="004C2C01" w:rsidRPr="00D708B2" w:rsidRDefault="004C2C01" w:rsidP="004C2C0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</w:pPr>
      <w:r w:rsidRPr="00D708B2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    Белогорский   район</w:t>
      </w:r>
    </w:p>
    <w:p w14:paraId="2B9C44C3" w14:textId="77777777" w:rsidR="004C2C01" w:rsidRPr="00D708B2" w:rsidRDefault="004C2C01" w:rsidP="004C2C0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</w:pPr>
      <w:r w:rsidRPr="00D708B2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   </w:t>
      </w:r>
      <w:proofErr w:type="spellStart"/>
      <w:proofErr w:type="gramStart"/>
      <w:r w:rsidRPr="00D708B2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Цветочненский</w:t>
      </w:r>
      <w:proofErr w:type="spellEnd"/>
      <w:r w:rsidRPr="00D708B2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 сельский</w:t>
      </w:r>
      <w:proofErr w:type="gramEnd"/>
      <w:r w:rsidRPr="00D708B2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 совет</w:t>
      </w:r>
    </w:p>
    <w:p w14:paraId="2506AA22" w14:textId="4C95A6C7" w:rsidR="004C2C01" w:rsidRPr="00D708B2" w:rsidRDefault="004C2C01" w:rsidP="004C2C01">
      <w:pPr>
        <w:autoSpaceDE w:val="0"/>
        <w:spacing w:after="0" w:line="100" w:lineRule="atLeast"/>
        <w:ind w:right="38"/>
        <w:jc w:val="center"/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</w:pPr>
      <w:r w:rsidRPr="00D708B2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14</w:t>
      </w:r>
      <w:r w:rsidRPr="00D708B2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а</w:t>
      </w:r>
      <w:r w:rsidRPr="00D708B2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я   сессия   </w:t>
      </w:r>
      <w:proofErr w:type="gramStart"/>
      <w:r w:rsidRPr="00D708B2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сельского  совета</w:t>
      </w:r>
      <w:proofErr w:type="gramEnd"/>
      <w:r w:rsidRPr="00D708B2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3</w:t>
      </w:r>
      <w:r w:rsidRPr="00D708B2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-го  созыва</w:t>
      </w:r>
    </w:p>
    <w:p w14:paraId="0BB9A429" w14:textId="77777777" w:rsidR="004C2C01" w:rsidRPr="00D708B2" w:rsidRDefault="004C2C01" w:rsidP="004C2C01">
      <w:pPr>
        <w:tabs>
          <w:tab w:val="left" w:pos="567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BDB6925" w14:textId="77777777" w:rsidR="004C2C01" w:rsidRDefault="004C2C01" w:rsidP="004C2C01">
      <w:pPr>
        <w:tabs>
          <w:tab w:val="left" w:pos="567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8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РЕШЕНИЕ</w:t>
      </w:r>
    </w:p>
    <w:p w14:paraId="5B5DAFBE" w14:textId="77777777" w:rsidR="004C2C01" w:rsidRPr="00D708B2" w:rsidRDefault="004C2C01" w:rsidP="004C2C01">
      <w:pPr>
        <w:tabs>
          <w:tab w:val="left" w:pos="567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-31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319"/>
        <w:gridCol w:w="2941"/>
      </w:tblGrid>
      <w:tr w:rsidR="004C2C01" w:rsidRPr="00D708B2" w14:paraId="7CC6202D" w14:textId="77777777" w:rsidTr="00DB4DA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BFD3E" w14:textId="5A774B3F" w:rsidR="004C2C01" w:rsidRPr="00D708B2" w:rsidRDefault="004C2C01" w:rsidP="00DB4DA5">
            <w:pPr>
              <w:spacing w:after="0" w:line="240" w:lineRule="auto"/>
              <w:ind w:right="-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ноября</w:t>
            </w:r>
            <w:r w:rsidRPr="00D7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7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EF89C" w14:textId="77777777" w:rsidR="004C2C01" w:rsidRPr="00D708B2" w:rsidRDefault="004C2C01" w:rsidP="00DB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село Цветочное                                           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43E47" w14:textId="4A4DF298" w:rsidR="004C2C01" w:rsidRPr="00D708B2" w:rsidRDefault="004C2C01" w:rsidP="00DB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</w:tbl>
    <w:p w14:paraId="57CD5E40" w14:textId="77777777" w:rsidR="004C2C01" w:rsidRPr="00D708B2" w:rsidRDefault="004C2C01" w:rsidP="004C2C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8B2">
        <w:rPr>
          <w:rFonts w:ascii="Times New Roman" w:eastAsia="Times New Roman" w:hAnsi="Times New Roman" w:cs="Times New Roman"/>
          <w:sz w:val="24"/>
          <w:szCs w:val="24"/>
          <w:lang w:eastAsia="ru-RU"/>
        </w:rPr>
        <w:t>О  предоставлении</w:t>
      </w:r>
      <w:proofErr w:type="gramEnd"/>
      <w:r w:rsidRPr="00D7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ежегодного основного</w:t>
      </w:r>
    </w:p>
    <w:p w14:paraId="7CA5997C" w14:textId="77777777" w:rsidR="004C2C01" w:rsidRPr="00D708B2" w:rsidRDefault="004C2C01" w:rsidP="004C2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08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оплачиваемого  отпуска</w:t>
      </w:r>
      <w:proofErr w:type="gramEnd"/>
      <w:r w:rsidRPr="00D7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председателю  Цветочненского сельского  совета</w:t>
      </w:r>
      <w:r w:rsidRPr="00D70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70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</w:p>
    <w:p w14:paraId="77FE1AE3" w14:textId="77777777" w:rsidR="004C2C01" w:rsidRPr="00D708B2" w:rsidRDefault="004C2C01" w:rsidP="004C2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главе </w:t>
      </w:r>
      <w:proofErr w:type="gramStart"/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администрации  Цветочненского</w:t>
      </w:r>
      <w:proofErr w:type="gramEnd"/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сельского  поселения  </w:t>
      </w:r>
      <w:proofErr w:type="spellStart"/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Ялалову</w:t>
      </w:r>
      <w:proofErr w:type="spellEnd"/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М.Р.</w:t>
      </w:r>
    </w:p>
    <w:p w14:paraId="6A5A6595" w14:textId="77777777" w:rsidR="004C2C01" w:rsidRPr="00D708B2" w:rsidRDefault="004C2C01" w:rsidP="004C2C01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28F7ED5B" w14:textId="77777777" w:rsidR="004C2C01" w:rsidRPr="00D708B2" w:rsidRDefault="004C2C01" w:rsidP="004C2C01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4A5988EF" w14:textId="77777777" w:rsidR="004C2C01" w:rsidRPr="00D708B2" w:rsidRDefault="004C2C01" w:rsidP="004C2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B2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gramStart"/>
      <w:r w:rsidRPr="00D708B2">
        <w:rPr>
          <w:rFonts w:ascii="Times New Roman" w:eastAsia="Calibri" w:hAnsi="Times New Roman" w:cs="Times New Roman"/>
          <w:sz w:val="24"/>
          <w:szCs w:val="24"/>
        </w:rPr>
        <w:t>Рассмотрев  заявление</w:t>
      </w:r>
      <w:proofErr w:type="gramEnd"/>
      <w:r w:rsidRPr="00D708B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председателя  Цветочненского сельского  совета</w:t>
      </w:r>
      <w:r w:rsidRPr="00D70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70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главы администрации  Цветочненского  сельского  поселения  </w:t>
      </w:r>
      <w:proofErr w:type="spellStart"/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Ялалову</w:t>
      </w:r>
      <w:proofErr w:type="spellEnd"/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М.Р.  о</w:t>
      </w:r>
      <w:r w:rsidRPr="00D70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предоставлении   ему  </w:t>
      </w:r>
      <w:r w:rsidRPr="00D7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ежегодного  основного оплачиваемого  отпуска,  в соответствии с  Конституцией Российской Федерации,  статьями 115, 119, 128 Трудового кодекса Российской Федерации, Федеральным законом  от  02.03.2007 г. № 25-ФЗ «О муниципальной службе  в Российской Федерации»  ( с изменениями ),Федеральным Законом от 06.10.2003г. №131-ФЗ  «Об общих принципах организации местного самоуправления в Российской Федерации»,   Федеральным конституционным законом от 21.03.2014 года № 6-ФКЗ «О принятии в Российскую Федерацию Республики Крым и образовании в составе Российской Федерации новых субъектов Республики Крым и города федерального значения Севастополя»,   Законом Республики Крым  от 21.08.2014г. № 54-ЗРК «Об основах местного самоуправления в Республике Крым»,    решением  12-й  сессии  1 созыва  Цветочненского  сельского  совета  от 15.07.2015г. № 133 «Об утверждении  Положения о порядке предоставления  отпусков  в  органах  местного самоуправления  Цветочненского сельского  поселения»,  Уставом  Цветочненского  сельского  поселения,   </w:t>
      </w:r>
      <w:proofErr w:type="spellStart"/>
      <w:r w:rsidRPr="00D708B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Цветочненский</w:t>
      </w:r>
      <w:proofErr w:type="spellEnd"/>
      <w:r w:rsidRPr="00D7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сельский совет Белогорского района Республики Крым</w:t>
      </w:r>
    </w:p>
    <w:p w14:paraId="67E72099" w14:textId="77777777" w:rsidR="004C2C01" w:rsidRPr="00D708B2" w:rsidRDefault="004C2C01" w:rsidP="004C2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DA7D60" w14:textId="77777777" w:rsidR="004C2C01" w:rsidRDefault="004C2C01" w:rsidP="004C2C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8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РЕШИЛ: </w:t>
      </w:r>
    </w:p>
    <w:p w14:paraId="6108A603" w14:textId="77777777" w:rsidR="004C2C01" w:rsidRPr="00D708B2" w:rsidRDefault="004C2C01" w:rsidP="004C2C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D5AEA3" w14:textId="61649A52" w:rsidR="004C2C01" w:rsidRDefault="004C2C01" w:rsidP="004C2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  Предоставить   </w:t>
      </w:r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proofErr w:type="gramStart"/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председателю  Цветочненского</w:t>
      </w:r>
      <w:proofErr w:type="gramEnd"/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сельского  совета</w:t>
      </w:r>
      <w:r w:rsidRPr="00D70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70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главе администрации  Цветочненского  сельского  поселения  </w:t>
      </w:r>
      <w:proofErr w:type="spellStart"/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Ялалову</w:t>
      </w:r>
      <w:proofErr w:type="spellEnd"/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Махмуду </w:t>
      </w:r>
      <w:proofErr w:type="spellStart"/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Ризвановичу</w:t>
      </w:r>
      <w:proofErr w:type="spellEnd"/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  <w:r w:rsidRPr="00D7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ежегодный  основной   оплачиваемый  отпуск   за  отработанный период  с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 сентября 2024</w:t>
      </w:r>
      <w:r w:rsidRPr="00D7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по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 сентября</w:t>
      </w:r>
      <w:r w:rsidRPr="00D7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7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  <w:proofErr w:type="gramStart"/>
      <w:r w:rsidRPr="00D708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продолжительностью 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D7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календарных  дней   с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 ноября 2025</w:t>
      </w:r>
      <w:r w:rsidRPr="00D7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02 декабря 2025 год</w:t>
      </w:r>
      <w:r w:rsidRPr="00D708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8127C2" w14:textId="06E99010" w:rsidR="00B75A9B" w:rsidRPr="00B75A9B" w:rsidRDefault="00B75A9B" w:rsidP="004C2C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</w:t>
      </w:r>
      <w:proofErr w:type="gramStart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 единовременную</w:t>
      </w:r>
      <w:proofErr w:type="gramEnd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выплату  при  предоставлении   ежегодного  основного  оплачиваемого  отпуска   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председателю  Цветочненского  сельского  совета</w:t>
      </w:r>
      <w:r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главе  администрации  Цветочненского  сельского  поселения   </w:t>
      </w:r>
      <w:proofErr w:type="spell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Ялалову</w:t>
      </w:r>
      <w:proofErr w:type="spellEnd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М.Р. в  размере   1,35  должностного   оклада в </w:t>
      </w:r>
      <w:r w:rsidRPr="00CB6E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сумме </w:t>
      </w:r>
      <w:r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75 376</w:t>
      </w:r>
      <w:r w:rsidRPr="005173FC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 xml:space="preserve"> руб. </w:t>
      </w:r>
      <w:r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0</w:t>
      </w:r>
      <w:r w:rsidRPr="005173FC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0 коп.</w:t>
      </w:r>
    </w:p>
    <w:p w14:paraId="57996C1E" w14:textId="45C2A9E7" w:rsidR="004C2C01" w:rsidRPr="00D708B2" w:rsidRDefault="00764366" w:rsidP="004C2C01">
      <w:pPr>
        <w:spacing w:after="0" w:line="240" w:lineRule="atLeas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 w:rsidR="004C2C01" w:rsidRPr="00D708B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="004C2C01" w:rsidRPr="00D708B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B75A9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</w:t>
      </w:r>
      <w:proofErr w:type="gramStart"/>
      <w:r w:rsidR="004C2C01" w:rsidRPr="00D708B2">
        <w:rPr>
          <w:rFonts w:ascii="Times New Roman" w:eastAsia="Times New Roman" w:hAnsi="Times New Roman" w:cs="Arial"/>
          <w:sz w:val="24"/>
          <w:szCs w:val="24"/>
          <w:lang w:eastAsia="ru-RU"/>
        </w:rPr>
        <w:t>Данное  решение</w:t>
      </w:r>
      <w:proofErr w:type="gramEnd"/>
      <w:r w:rsidR="004C2C01" w:rsidRPr="00D708B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</w:t>
      </w:r>
      <w:r w:rsidR="004C2C01">
        <w:rPr>
          <w:rFonts w:ascii="Times New Roman" w:eastAsia="Times New Roman" w:hAnsi="Times New Roman" w:cs="Arial"/>
          <w:sz w:val="24"/>
          <w:szCs w:val="24"/>
          <w:lang w:eastAsia="ru-RU"/>
        </w:rPr>
        <w:t>вступает в силу с момента подписания</w:t>
      </w:r>
      <w:r w:rsidR="004C2C01" w:rsidRPr="00D708B2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14:paraId="33D5B0FD" w14:textId="1B2C4A76" w:rsidR="004C2C01" w:rsidRDefault="00764366" w:rsidP="004C2C01">
      <w:pPr>
        <w:spacing w:after="0" w:line="240" w:lineRule="atLeas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4</w:t>
      </w:r>
      <w:r w:rsidR="004C2C01" w:rsidRPr="00D708B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  <w:r w:rsidR="00B75A9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</w:t>
      </w:r>
      <w:r w:rsidR="004C2C01" w:rsidRPr="00D708B2">
        <w:rPr>
          <w:rFonts w:ascii="Times New Roman" w:eastAsia="Times New Roman" w:hAnsi="Times New Roman" w:cs="Arial"/>
          <w:sz w:val="24"/>
          <w:szCs w:val="24"/>
          <w:lang w:eastAsia="ru-RU"/>
        </w:rPr>
        <w:t>Контроль за выполнением настоящего решения оставляю за собой.</w:t>
      </w:r>
    </w:p>
    <w:p w14:paraId="27F39794" w14:textId="77777777" w:rsidR="004C2C01" w:rsidRDefault="004C2C01" w:rsidP="004C2C01">
      <w:pPr>
        <w:spacing w:after="0" w:line="240" w:lineRule="atLeas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187F21C" w14:textId="77777777" w:rsidR="004C2C01" w:rsidRPr="00D708B2" w:rsidRDefault="004C2C01" w:rsidP="004C2C01">
      <w:pPr>
        <w:spacing w:after="0" w:line="24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75FFBB4" w14:textId="77777777" w:rsidR="004C2C01" w:rsidRPr="00D708B2" w:rsidRDefault="004C2C01" w:rsidP="004C2C0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Председатель   Цветочненского </w:t>
      </w:r>
      <w:proofErr w:type="gramStart"/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сельского  совета</w:t>
      </w:r>
      <w:proofErr w:type="gramEnd"/>
      <w:r w:rsidRPr="00D70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70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</w:p>
    <w:p w14:paraId="684818EE" w14:textId="77777777" w:rsidR="004C2C01" w:rsidRPr="00D708B2" w:rsidRDefault="004C2C01" w:rsidP="004C2C01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proofErr w:type="gramStart"/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глава  администрации</w:t>
      </w:r>
      <w:proofErr w:type="gramEnd"/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Цветочненского                                           </w:t>
      </w:r>
    </w:p>
    <w:p w14:paraId="309A4325" w14:textId="4015D963" w:rsidR="006003F6" w:rsidRPr="002F75D8" w:rsidRDefault="004C2C01" w:rsidP="002F75D8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сельского   поселения                                                                                               </w:t>
      </w:r>
      <w:r w:rsidR="002F75D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</w:t>
      </w:r>
      <w:r w:rsidRPr="00D708B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  <w:proofErr w:type="spellStart"/>
      <w:r w:rsidRPr="00D70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М.Р.Ялалов</w:t>
      </w:r>
      <w:proofErr w:type="spellEnd"/>
    </w:p>
    <w:sectPr w:rsidR="006003F6" w:rsidRPr="002F75D8" w:rsidSect="00D708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50"/>
    <w:rsid w:val="000E3550"/>
    <w:rsid w:val="002F75D8"/>
    <w:rsid w:val="004C2C01"/>
    <w:rsid w:val="006003F6"/>
    <w:rsid w:val="00764366"/>
    <w:rsid w:val="00B7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4E82"/>
  <w15:chartTrackingRefBased/>
  <w15:docId w15:val="{AF464BBD-6F51-4863-9E60-61E30625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Здорова Ирина</dc:creator>
  <cp:keywords/>
  <dc:description/>
  <cp:lastModifiedBy>Здорова Ирина</cp:lastModifiedBy>
  <cp:revision>5</cp:revision>
  <cp:lastPrinted>2025-11-13T09:08:00Z</cp:lastPrinted>
  <dcterms:created xsi:type="dcterms:W3CDTF">2025-11-13T08:42:00Z</dcterms:created>
  <dcterms:modified xsi:type="dcterms:W3CDTF">2025-11-13T09:09:00Z</dcterms:modified>
</cp:coreProperties>
</file>