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39" w:rsidRPr="00A83139" w:rsidRDefault="00A83139" w:rsidP="00A83139">
      <w:pPr>
        <w:ind w:firstLine="0"/>
        <w:jc w:val="center"/>
        <w:rPr>
          <w:b/>
        </w:rPr>
      </w:pPr>
      <w:r w:rsidRPr="00A83139">
        <w:rPr>
          <w:b/>
        </w:rPr>
        <w:t>ОБЪЯВЛЕНИЕ</w:t>
      </w:r>
    </w:p>
    <w:p w:rsidR="00A83139" w:rsidRDefault="00A83139" w:rsidP="00A83139">
      <w:pPr>
        <w:ind w:firstLine="0"/>
      </w:pPr>
    </w:p>
    <w:p w:rsidR="00A83139" w:rsidRDefault="00A83139" w:rsidP="00A83139">
      <w:pPr>
        <w:ind w:firstLine="708"/>
      </w:pPr>
      <w:r>
        <w:t xml:space="preserve">На территории Муниципального образования </w:t>
      </w:r>
      <w:proofErr w:type="spellStart"/>
      <w:r w:rsidR="00431A7B">
        <w:t>Цветочненское</w:t>
      </w:r>
      <w:proofErr w:type="spellEnd"/>
      <w:r>
        <w:t xml:space="preserve"> сельское поселение Белогорского района Республики Крым выявлено недвижимое имущество, имеющее признаки бесхозяйного, а именно: </w:t>
      </w:r>
      <w:r w:rsidR="00431A7B" w:rsidRPr="00431A7B">
        <w:t>одноэтажное нежилое здание, расположенное на земельном участке по адресу: Республика Крым, Белогорский район, с. Цветочное, ул. Меловая, 9</w:t>
      </w:r>
      <w:r>
        <w:t>.</w:t>
      </w:r>
    </w:p>
    <w:p w:rsidR="00A83139" w:rsidRDefault="00A83139" w:rsidP="00A83139">
      <w:pPr>
        <w:ind w:firstLine="0"/>
      </w:pPr>
    </w:p>
    <w:p w:rsidR="00A83139" w:rsidRDefault="00A83139" w:rsidP="00A83139">
      <w:pPr>
        <w:ind w:firstLine="708"/>
      </w:pPr>
      <w:r>
        <w:t xml:space="preserve">Лицам, считающим себя собственниками указанного недвижимого имущества или имеющим на него права, необходимо явиться в Администрацию </w:t>
      </w:r>
      <w:proofErr w:type="spellStart"/>
      <w:r w:rsidR="00431A7B">
        <w:t>Цветочненского</w:t>
      </w:r>
      <w:proofErr w:type="spellEnd"/>
      <w:r>
        <w:t xml:space="preserve"> сельского поселения (Республика Крым, Белогорский район, с. </w:t>
      </w:r>
      <w:r w:rsidR="00431A7B">
        <w:t>Цветочное</w:t>
      </w:r>
      <w:r>
        <w:t xml:space="preserve">, ул. </w:t>
      </w:r>
      <w:proofErr w:type="spellStart"/>
      <w:r w:rsidR="00431A7B">
        <w:t>Трубенко</w:t>
      </w:r>
      <w:proofErr w:type="spellEnd"/>
      <w:r w:rsidR="00431A7B">
        <w:t>, 117</w:t>
      </w:r>
      <w:r>
        <w:t>, время приема: понедельник – пятница с 8-00 до 12-00) с документами, исключающими возможность считать указанный объект недвижимого имущества бесхозяйным в течение 30 дней с момента публикации этого объявления.</w:t>
      </w:r>
    </w:p>
    <w:p w:rsidR="00A83139" w:rsidRDefault="00A83139" w:rsidP="00A83139">
      <w:pPr>
        <w:ind w:firstLine="0"/>
      </w:pPr>
      <w:bookmarkStart w:id="0" w:name="_GoBack"/>
      <w:bookmarkEnd w:id="0"/>
    </w:p>
    <w:p w:rsidR="008434A8" w:rsidRDefault="00A83139" w:rsidP="00A83139">
      <w:pPr>
        <w:ind w:firstLine="708"/>
      </w:pPr>
      <w:r>
        <w:t>В случае неявки вызываемых лиц указанное недвижимое имущество</w:t>
      </w:r>
      <w:r w:rsidR="007374E4">
        <w:t xml:space="preserve"> будет по заявлению А</w:t>
      </w:r>
      <w:r>
        <w:t xml:space="preserve">дминистрации </w:t>
      </w:r>
      <w:proofErr w:type="spellStart"/>
      <w:r w:rsidR="00431A7B">
        <w:t>Цветочненского</w:t>
      </w:r>
      <w:proofErr w:type="spellEnd"/>
      <w:r w:rsidR="007374E4">
        <w:t xml:space="preserve"> сельского поселения</w:t>
      </w:r>
      <w:r>
        <w:t xml:space="preserve"> поставлен</w:t>
      </w:r>
      <w:r w:rsidR="007374E4">
        <w:t>о на учёт в О</w:t>
      </w:r>
      <w:r>
        <w:t>ргане, осуществляющем государственную регистрацию прав на недвижимое имущество, в качестве бесхозяйно</w:t>
      </w:r>
      <w:r w:rsidR="007374E4">
        <w:t>го</w:t>
      </w:r>
      <w:r>
        <w:t>.</w:t>
      </w:r>
    </w:p>
    <w:p w:rsidR="007374E4" w:rsidRDefault="007374E4" w:rsidP="007374E4">
      <w:pPr>
        <w:ind w:firstLine="0"/>
      </w:pPr>
    </w:p>
    <w:p w:rsidR="007374E4" w:rsidRDefault="007374E4" w:rsidP="007374E4">
      <w:pPr>
        <w:ind w:firstLine="0"/>
      </w:pPr>
    </w:p>
    <w:p w:rsidR="007374E4" w:rsidRDefault="007374E4" w:rsidP="007374E4">
      <w:pPr>
        <w:ind w:firstLine="0"/>
      </w:pPr>
    </w:p>
    <w:p w:rsidR="007374E4" w:rsidRPr="007374E4" w:rsidRDefault="007374E4" w:rsidP="007374E4">
      <w:pPr>
        <w:ind w:firstLine="0"/>
        <w:rPr>
          <w:b/>
        </w:rPr>
      </w:pPr>
      <w:r w:rsidRPr="007374E4">
        <w:rPr>
          <w:b/>
        </w:rPr>
        <w:t xml:space="preserve">Администрация </w:t>
      </w:r>
      <w:proofErr w:type="spellStart"/>
      <w:r w:rsidR="00431A7B">
        <w:rPr>
          <w:b/>
        </w:rPr>
        <w:t>Цветочненского</w:t>
      </w:r>
      <w:proofErr w:type="spellEnd"/>
      <w:r w:rsidRPr="007374E4">
        <w:rPr>
          <w:b/>
        </w:rPr>
        <w:t xml:space="preserve"> сельского</w:t>
      </w:r>
    </w:p>
    <w:p w:rsidR="007374E4" w:rsidRPr="007374E4" w:rsidRDefault="007374E4" w:rsidP="007374E4">
      <w:pPr>
        <w:ind w:firstLine="0"/>
        <w:rPr>
          <w:b/>
        </w:rPr>
      </w:pPr>
      <w:r w:rsidRPr="007374E4">
        <w:rPr>
          <w:b/>
        </w:rPr>
        <w:t>поселения Белогорского района</w:t>
      </w:r>
    </w:p>
    <w:p w:rsidR="007374E4" w:rsidRPr="007374E4" w:rsidRDefault="007374E4" w:rsidP="007374E4">
      <w:pPr>
        <w:ind w:firstLine="0"/>
        <w:rPr>
          <w:b/>
        </w:rPr>
      </w:pPr>
      <w:r w:rsidRPr="007374E4">
        <w:rPr>
          <w:b/>
        </w:rPr>
        <w:t>Республики Крым</w:t>
      </w:r>
    </w:p>
    <w:sectPr w:rsidR="007374E4" w:rsidRPr="007374E4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3139"/>
    <w:rsid w:val="00025710"/>
    <w:rsid w:val="000E2DEA"/>
    <w:rsid w:val="001A7869"/>
    <w:rsid w:val="001F24C1"/>
    <w:rsid w:val="002C690A"/>
    <w:rsid w:val="00381B7C"/>
    <w:rsid w:val="00431A7B"/>
    <w:rsid w:val="007374E4"/>
    <w:rsid w:val="008434A8"/>
    <w:rsid w:val="00A83139"/>
    <w:rsid w:val="00B86CAB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9C83"/>
  <w15:docId w15:val="{39257E9B-9C70-4E9F-8917-929FAF5F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2024-02-14T14:39:00Z</dcterms:created>
  <dcterms:modified xsi:type="dcterms:W3CDTF">2025-12-02T06:04:00Z</dcterms:modified>
</cp:coreProperties>
</file>