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48EC" w14:textId="77777777" w:rsidR="006550EC" w:rsidRPr="006550EC" w:rsidRDefault="006550EC" w:rsidP="006550EC">
      <w:pPr>
        <w:widowControl w:val="0"/>
        <w:suppressAutoHyphens/>
        <w:autoSpaceDN w:val="0"/>
        <w:spacing w:line="240" w:lineRule="atLeast"/>
        <w:jc w:val="center"/>
        <w:textAlignment w:val="baseline"/>
        <w:rPr>
          <w:rFonts w:ascii="Calibri" w:eastAsia="Lucida Sans Unicode" w:hAnsi="Calibri" w:cs="Tahoma"/>
          <w:i/>
          <w:iCs/>
          <w:kern w:val="3"/>
          <w:szCs w:val="24"/>
        </w:rPr>
      </w:pPr>
      <w:r w:rsidRPr="006550EC">
        <w:rPr>
          <w:rFonts w:ascii="Calibri" w:eastAsia="Lucida Sans Unicode" w:hAnsi="Calibri" w:cs="Tahoma"/>
          <w:i/>
          <w:noProof/>
          <w:kern w:val="3"/>
          <w:szCs w:val="24"/>
        </w:rPr>
        <w:drawing>
          <wp:inline distT="0" distB="0" distL="0" distR="0" wp14:anchorId="2129F679" wp14:editId="61E14F87">
            <wp:extent cx="5238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4306" w14:textId="77777777" w:rsidR="006550EC" w:rsidRPr="006550EC" w:rsidRDefault="006550EC" w:rsidP="006550EC">
      <w:pPr>
        <w:tabs>
          <w:tab w:val="left" w:pos="5670"/>
        </w:tabs>
        <w:spacing w:line="240" w:lineRule="atLeast"/>
        <w:jc w:val="center"/>
        <w:rPr>
          <w:bCs/>
          <w:color w:val="auto"/>
          <w:szCs w:val="24"/>
        </w:rPr>
      </w:pPr>
      <w:r w:rsidRPr="006550EC">
        <w:rPr>
          <w:bCs/>
          <w:color w:val="auto"/>
          <w:szCs w:val="24"/>
        </w:rPr>
        <w:t xml:space="preserve">   Республика Крым                                 </w:t>
      </w:r>
    </w:p>
    <w:p w14:paraId="7D442D58" w14:textId="77777777" w:rsidR="006550EC" w:rsidRPr="006550EC" w:rsidRDefault="006550EC" w:rsidP="006550EC">
      <w:pPr>
        <w:tabs>
          <w:tab w:val="left" w:pos="5670"/>
        </w:tabs>
        <w:jc w:val="center"/>
        <w:rPr>
          <w:bCs/>
          <w:color w:val="auto"/>
          <w:szCs w:val="24"/>
        </w:rPr>
      </w:pPr>
      <w:r w:rsidRPr="006550EC">
        <w:rPr>
          <w:bCs/>
          <w:color w:val="auto"/>
          <w:szCs w:val="24"/>
        </w:rPr>
        <w:t>Белогорский район</w:t>
      </w:r>
    </w:p>
    <w:p w14:paraId="3B8C85F3" w14:textId="77777777" w:rsidR="006550EC" w:rsidRPr="006550EC" w:rsidRDefault="006550EC" w:rsidP="006550EC">
      <w:pPr>
        <w:tabs>
          <w:tab w:val="left" w:pos="5670"/>
        </w:tabs>
        <w:jc w:val="center"/>
        <w:rPr>
          <w:bCs/>
          <w:color w:val="auto"/>
          <w:szCs w:val="24"/>
        </w:rPr>
      </w:pPr>
      <w:r w:rsidRPr="006550EC">
        <w:rPr>
          <w:bCs/>
          <w:color w:val="auto"/>
          <w:szCs w:val="24"/>
        </w:rPr>
        <w:t xml:space="preserve">    Цветочненский сельский совет                               </w:t>
      </w:r>
    </w:p>
    <w:p w14:paraId="18FB9438" w14:textId="1D0870CF" w:rsidR="006550EC" w:rsidRPr="006550EC" w:rsidRDefault="006550EC" w:rsidP="006550EC">
      <w:pPr>
        <w:tabs>
          <w:tab w:val="left" w:pos="5670"/>
        </w:tabs>
        <w:ind w:left="-142"/>
        <w:jc w:val="center"/>
        <w:rPr>
          <w:bCs/>
          <w:color w:val="auto"/>
          <w:szCs w:val="24"/>
        </w:rPr>
      </w:pPr>
      <w:r w:rsidRPr="006550EC">
        <w:rPr>
          <w:bCs/>
          <w:color w:val="auto"/>
          <w:szCs w:val="24"/>
        </w:rPr>
        <w:t xml:space="preserve">  2</w:t>
      </w:r>
      <w:r w:rsidRPr="006550EC">
        <w:rPr>
          <w:bCs/>
          <w:color w:val="auto"/>
          <w:szCs w:val="24"/>
        </w:rPr>
        <w:t>4</w:t>
      </w:r>
      <w:r w:rsidRPr="006550EC">
        <w:rPr>
          <w:bCs/>
          <w:color w:val="auto"/>
          <w:szCs w:val="24"/>
        </w:rPr>
        <w:t xml:space="preserve"> - я сессия 3-го созыва</w:t>
      </w:r>
    </w:p>
    <w:p w14:paraId="0671F320" w14:textId="77777777" w:rsidR="006550EC" w:rsidRPr="006550EC" w:rsidRDefault="006550EC" w:rsidP="006550EC">
      <w:pPr>
        <w:tabs>
          <w:tab w:val="left" w:pos="5670"/>
        </w:tabs>
        <w:ind w:left="-142"/>
        <w:jc w:val="center"/>
        <w:rPr>
          <w:bCs/>
          <w:color w:val="auto"/>
          <w:szCs w:val="24"/>
        </w:rPr>
      </w:pPr>
    </w:p>
    <w:p w14:paraId="5C88D0BD" w14:textId="77777777" w:rsidR="006550EC" w:rsidRPr="006550EC" w:rsidRDefault="006550EC" w:rsidP="006550EC">
      <w:pPr>
        <w:tabs>
          <w:tab w:val="left" w:pos="5670"/>
        </w:tabs>
        <w:ind w:left="-142"/>
        <w:jc w:val="center"/>
        <w:rPr>
          <w:bCs/>
          <w:iCs/>
          <w:color w:val="auto"/>
          <w:szCs w:val="24"/>
        </w:rPr>
      </w:pPr>
      <w:r w:rsidRPr="006550EC">
        <w:rPr>
          <w:bCs/>
          <w:iCs/>
          <w:color w:val="auto"/>
          <w:szCs w:val="24"/>
        </w:rPr>
        <w:t xml:space="preserve">РЕШЕНИЕ </w:t>
      </w:r>
    </w:p>
    <w:p w14:paraId="07BCD2C2" w14:textId="77777777" w:rsidR="006550EC" w:rsidRPr="006550EC" w:rsidRDefault="006550EC" w:rsidP="006550EC">
      <w:pPr>
        <w:suppressAutoHyphens/>
        <w:rPr>
          <w:b/>
          <w:color w:val="auto"/>
          <w:szCs w:val="24"/>
          <w:lang w:eastAsia="ar-SA"/>
        </w:rPr>
      </w:pPr>
    </w:p>
    <w:p w14:paraId="09000000" w14:textId="1AF2D0F0" w:rsidR="00C60726" w:rsidRPr="006550EC" w:rsidRDefault="006550EC" w:rsidP="006550EC">
      <w:pPr>
        <w:suppressAutoHyphens/>
        <w:rPr>
          <w:color w:val="auto"/>
          <w:szCs w:val="24"/>
          <w:lang w:eastAsia="ar-SA"/>
        </w:rPr>
      </w:pPr>
      <w:r w:rsidRPr="006550EC">
        <w:rPr>
          <w:color w:val="auto"/>
          <w:szCs w:val="24"/>
          <w:lang w:eastAsia="ar-SA"/>
        </w:rPr>
        <w:t>2</w:t>
      </w:r>
      <w:r w:rsidRPr="006550EC">
        <w:rPr>
          <w:color w:val="auto"/>
          <w:szCs w:val="24"/>
          <w:lang w:eastAsia="ar-SA"/>
        </w:rPr>
        <w:t>6 августа</w:t>
      </w:r>
      <w:r w:rsidRPr="006550EC">
        <w:rPr>
          <w:color w:val="auto"/>
          <w:szCs w:val="24"/>
          <w:lang w:eastAsia="ar-SA"/>
        </w:rPr>
        <w:t xml:space="preserve"> 2026 г.</w:t>
      </w:r>
      <w:r w:rsidRPr="006550EC">
        <w:rPr>
          <w:color w:val="auto"/>
          <w:szCs w:val="24"/>
          <w:lang w:eastAsia="ar-SA"/>
        </w:rPr>
        <w:tab/>
      </w:r>
      <w:r w:rsidRPr="006550EC">
        <w:rPr>
          <w:color w:val="auto"/>
          <w:szCs w:val="24"/>
          <w:lang w:eastAsia="ar-SA"/>
        </w:rPr>
        <w:tab/>
      </w:r>
      <w:r w:rsidRPr="006550EC">
        <w:rPr>
          <w:color w:val="auto"/>
          <w:szCs w:val="24"/>
          <w:lang w:eastAsia="ar-SA"/>
        </w:rPr>
        <w:tab/>
      </w:r>
      <w:r>
        <w:rPr>
          <w:color w:val="auto"/>
          <w:szCs w:val="24"/>
          <w:lang w:eastAsia="ar-SA"/>
        </w:rPr>
        <w:t xml:space="preserve">      </w:t>
      </w:r>
      <w:r w:rsidRPr="006550EC">
        <w:rPr>
          <w:color w:val="auto"/>
          <w:szCs w:val="24"/>
          <w:lang w:eastAsia="ar-SA"/>
        </w:rPr>
        <w:t xml:space="preserve">          </w:t>
      </w:r>
      <w:proofErr w:type="spellStart"/>
      <w:r w:rsidRPr="006550EC">
        <w:rPr>
          <w:color w:val="auto"/>
          <w:szCs w:val="24"/>
          <w:lang w:eastAsia="ar-SA"/>
        </w:rPr>
        <w:t>с.Цветочное</w:t>
      </w:r>
      <w:proofErr w:type="spellEnd"/>
      <w:r w:rsidRPr="006550EC">
        <w:rPr>
          <w:color w:val="auto"/>
          <w:szCs w:val="24"/>
          <w:lang w:eastAsia="ar-SA"/>
        </w:rPr>
        <w:tab/>
      </w:r>
      <w:r w:rsidRPr="006550EC">
        <w:rPr>
          <w:color w:val="auto"/>
          <w:szCs w:val="24"/>
          <w:lang w:eastAsia="ar-SA"/>
        </w:rPr>
        <w:tab/>
        <w:t xml:space="preserve">                                  №</w:t>
      </w:r>
      <w:r>
        <w:rPr>
          <w:color w:val="auto"/>
          <w:szCs w:val="24"/>
          <w:lang w:eastAsia="ar-SA"/>
        </w:rPr>
        <w:t>114</w:t>
      </w:r>
    </w:p>
    <w:p w14:paraId="556E8187" w14:textId="77777777" w:rsidR="006550EC" w:rsidRPr="006550EC" w:rsidRDefault="006550EC" w:rsidP="006550EC">
      <w:pPr>
        <w:suppressAutoHyphens/>
        <w:rPr>
          <w:color w:val="auto"/>
          <w:szCs w:val="24"/>
          <w:lang w:eastAsia="ar-SA"/>
        </w:rPr>
      </w:pPr>
    </w:p>
    <w:p w14:paraId="0A000000" w14:textId="77777777" w:rsidR="00C60726" w:rsidRPr="006550EC" w:rsidRDefault="006550EC">
      <w:pPr>
        <w:jc w:val="center"/>
        <w:rPr>
          <w:szCs w:val="24"/>
        </w:rPr>
      </w:pPr>
      <w:r w:rsidRPr="006550EC">
        <w:rPr>
          <w:szCs w:val="24"/>
        </w:rPr>
        <w:t>О первоочередных мерах поддержки организаций, индивидуальных предпринимателей и физических лиц, являющихся арендаторами земельных участков, находящихся в муниципальной соб</w:t>
      </w:r>
      <w:r w:rsidRPr="006550EC">
        <w:rPr>
          <w:szCs w:val="24"/>
        </w:rPr>
        <w:t xml:space="preserve">ственности муниципального образования </w:t>
      </w:r>
      <w:proofErr w:type="spellStart"/>
      <w:r w:rsidRPr="006550EC">
        <w:rPr>
          <w:szCs w:val="24"/>
        </w:rPr>
        <w:t>Цветочненское</w:t>
      </w:r>
      <w:proofErr w:type="spellEnd"/>
      <w:r w:rsidRPr="006550EC">
        <w:rPr>
          <w:szCs w:val="24"/>
        </w:rPr>
        <w:t xml:space="preserve"> сельское поселение Белогорского района Республики Крым, в связи с техногенной чрезвычайной ситуацией</w:t>
      </w:r>
    </w:p>
    <w:p w14:paraId="0B000000" w14:textId="77777777" w:rsidR="00C60726" w:rsidRPr="006550EC" w:rsidRDefault="00C60726">
      <w:pPr>
        <w:rPr>
          <w:szCs w:val="24"/>
        </w:rPr>
      </w:pPr>
    </w:p>
    <w:p w14:paraId="0C000000" w14:textId="77777777" w:rsidR="00C60726" w:rsidRPr="006550EC" w:rsidRDefault="006550EC">
      <w:pPr>
        <w:ind w:firstLine="708"/>
        <w:jc w:val="both"/>
        <w:rPr>
          <w:szCs w:val="24"/>
        </w:rPr>
      </w:pPr>
      <w:r w:rsidRPr="006550EC">
        <w:rPr>
          <w:szCs w:val="24"/>
        </w:rPr>
        <w:t xml:space="preserve">В соответствии с Федеральными законами от 6 октября 2003 года </w:t>
      </w:r>
      <w:r w:rsidRPr="006550EC">
        <w:rPr>
          <w:szCs w:val="24"/>
        </w:rPr>
        <w:br/>
        <w:t>№ 131-ФЗ «Об общих принципах организаци</w:t>
      </w:r>
      <w:r w:rsidRPr="006550EC">
        <w:rPr>
          <w:szCs w:val="24"/>
        </w:rPr>
        <w:t xml:space="preserve">и местного самоуправления </w:t>
      </w:r>
      <w:r w:rsidRPr="006550EC">
        <w:rPr>
          <w:szCs w:val="24"/>
        </w:rPr>
        <w:br/>
        <w:t xml:space="preserve">в Российской Федерации»,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6550EC">
        <w:rPr>
          <w:szCs w:val="24"/>
        </w:rPr>
        <w:t>Цветочненское</w:t>
      </w:r>
      <w:proofErr w:type="spellEnd"/>
      <w:r w:rsidRPr="006550EC">
        <w:rPr>
          <w:szCs w:val="24"/>
        </w:rPr>
        <w:t xml:space="preserve"> сельское</w:t>
      </w:r>
      <w:r w:rsidRPr="006550EC">
        <w:rPr>
          <w:szCs w:val="24"/>
        </w:rPr>
        <w:t xml:space="preserve"> поселение Белогорского р</w:t>
      </w:r>
      <w:r w:rsidRPr="006550EC">
        <w:rPr>
          <w:szCs w:val="24"/>
        </w:rPr>
        <w:t>айона Республики Крым</w:t>
      </w:r>
      <w:r w:rsidRPr="006550EC">
        <w:rPr>
          <w:szCs w:val="24"/>
        </w:rPr>
        <w:t>,  Указами Главы Республики Крым от 26 июня 2026 года № 210-У «О техногенной чрезвычайной ситуации, сложившейся на приграничных с Украиной территориях», от 14 июля 2026 года № 228-У «</w:t>
      </w:r>
      <w:r w:rsidRPr="006550EC">
        <w:rPr>
          <w:szCs w:val="24"/>
        </w:rPr>
        <w:t>О первоочередных мерах поддержки организаций, индиви</w:t>
      </w:r>
      <w:r w:rsidRPr="006550EC">
        <w:rPr>
          <w:szCs w:val="24"/>
        </w:rPr>
        <w:t>дуальных предпринимателей, являющихся арендаторами имущества (в том числе земельных участков), находящегося в собственности Республики Крым, в связи с техногенной чрезвычайной ситуацией»</w:t>
      </w:r>
      <w:r w:rsidRPr="006550EC">
        <w:rPr>
          <w:szCs w:val="24"/>
        </w:rPr>
        <w:t xml:space="preserve">, </w:t>
      </w:r>
    </w:p>
    <w:p w14:paraId="0D000000" w14:textId="77777777" w:rsidR="00C60726" w:rsidRPr="006550EC" w:rsidRDefault="00C60726">
      <w:pPr>
        <w:jc w:val="both"/>
        <w:rPr>
          <w:szCs w:val="24"/>
        </w:rPr>
      </w:pPr>
    </w:p>
    <w:p w14:paraId="0E000000" w14:textId="77777777" w:rsidR="00C60726" w:rsidRPr="006550EC" w:rsidRDefault="006550EC">
      <w:pPr>
        <w:ind w:firstLine="708"/>
        <w:jc w:val="both"/>
        <w:rPr>
          <w:szCs w:val="24"/>
        </w:rPr>
      </w:pPr>
      <w:r w:rsidRPr="006550EC">
        <w:rPr>
          <w:szCs w:val="24"/>
        </w:rPr>
        <w:t>Цветочненский сельский совет РЕШИЛ:</w:t>
      </w:r>
    </w:p>
    <w:p w14:paraId="0F000000" w14:textId="77777777" w:rsidR="00C60726" w:rsidRPr="006550EC" w:rsidRDefault="00C60726">
      <w:pPr>
        <w:ind w:firstLine="708"/>
        <w:jc w:val="both"/>
        <w:rPr>
          <w:szCs w:val="24"/>
        </w:rPr>
      </w:pPr>
    </w:p>
    <w:p w14:paraId="11000000" w14:textId="77AF541D" w:rsidR="00C60726" w:rsidRPr="006550EC" w:rsidRDefault="006550EC" w:rsidP="006550EC">
      <w:pPr>
        <w:ind w:firstLine="708"/>
        <w:jc w:val="both"/>
        <w:rPr>
          <w:szCs w:val="24"/>
        </w:rPr>
      </w:pPr>
      <w:r w:rsidRPr="006550EC">
        <w:rPr>
          <w:szCs w:val="24"/>
        </w:rPr>
        <w:t>1. Установить отсрочку уплаты</w:t>
      </w:r>
      <w:r w:rsidRPr="006550EC">
        <w:rPr>
          <w:szCs w:val="24"/>
        </w:rPr>
        <w:t xml:space="preserve"> арендной платы по действующим договорам аренды земельных участков, находящихся в муниципальной собственности муниципального образования </w:t>
      </w:r>
      <w:proofErr w:type="spellStart"/>
      <w:r w:rsidRPr="006550EC">
        <w:rPr>
          <w:szCs w:val="24"/>
        </w:rPr>
        <w:t>Цветочненское</w:t>
      </w:r>
      <w:proofErr w:type="spellEnd"/>
      <w:r w:rsidRPr="006550EC">
        <w:rPr>
          <w:szCs w:val="24"/>
        </w:rPr>
        <w:t xml:space="preserve"> сельское</w:t>
      </w:r>
      <w:r w:rsidRPr="006550EC">
        <w:rPr>
          <w:szCs w:val="24"/>
        </w:rPr>
        <w:t xml:space="preserve"> поселение  Белогорского района Республики Крым</w:t>
      </w:r>
      <w:r w:rsidRPr="006550EC">
        <w:rPr>
          <w:szCs w:val="24"/>
        </w:rPr>
        <w:t>, с видами разрешенного использования согласно код</w:t>
      </w:r>
      <w:r w:rsidRPr="006550EC">
        <w:rPr>
          <w:szCs w:val="24"/>
        </w:rPr>
        <w:t>ам классификатора видов разрешенного использования земельных участков, утвержденного приказом Федеральной службы государственной регистрации, кадастра и картографии от 10 ноября 2020 года № П/0412: сельскохозяйственное использование (код 1.1-1.20); малоэта</w:t>
      </w:r>
      <w:r w:rsidRPr="006550EC">
        <w:rPr>
          <w:szCs w:val="24"/>
        </w:rPr>
        <w:t xml:space="preserve">жная многоквартирная жилая застройка (код 2.1.1); </w:t>
      </w:r>
      <w:proofErr w:type="spellStart"/>
      <w:r w:rsidRPr="006550EC">
        <w:rPr>
          <w:szCs w:val="24"/>
        </w:rPr>
        <w:t>среднеэтажная</w:t>
      </w:r>
      <w:proofErr w:type="spellEnd"/>
      <w:r w:rsidRPr="006550EC">
        <w:rPr>
          <w:szCs w:val="24"/>
        </w:rPr>
        <w:t xml:space="preserve"> жилая застройка (код 2.5); многоэтажная жилая застройка (высотная застройка) (код 2.6); хранение автотранспорта (код 2.7.1); предпринимательство (код 4.0); деловое управление (код 4.1) обществ</w:t>
      </w:r>
      <w:r w:rsidRPr="006550EC">
        <w:rPr>
          <w:szCs w:val="24"/>
        </w:rPr>
        <w:t>енное питание (код 4.6); гостиничное обслуживание (код 4.7); стоянка транспортных средств (код 4.9.2); отдых, рекреация (код 5.0); туристическое обслуживание (код 5.2.1); производственная деятельность (код 6.0); разведка и добыча полезных ископаемых (код 6</w:t>
      </w:r>
      <w:r w:rsidRPr="006550EC">
        <w:rPr>
          <w:szCs w:val="24"/>
        </w:rPr>
        <w:t>.1); легкая промышленность (код 6.3); пищевая промышленность (код 6.4); нефтехимическая промышленность (код 6.5); строительная промышленность (код 6.6); энергетика (код 6.7); связь (код 6.8); курортная деятельность (код 9.2); санаторная деятельность (код 9</w:t>
      </w:r>
      <w:r w:rsidRPr="006550EC">
        <w:rPr>
          <w:szCs w:val="24"/>
        </w:rPr>
        <w:t>.2.1), с 1 июля 2026 года по 1 ноября 2026 года, подлежащей оплате в срок до 20 декабря 2026 года.</w:t>
      </w:r>
    </w:p>
    <w:p w14:paraId="12000000" w14:textId="77777777" w:rsidR="00C60726" w:rsidRPr="006550EC" w:rsidRDefault="006550EC">
      <w:pPr>
        <w:ind w:firstLine="708"/>
        <w:jc w:val="both"/>
        <w:rPr>
          <w:szCs w:val="24"/>
        </w:rPr>
      </w:pPr>
      <w:r w:rsidRPr="006550EC">
        <w:rPr>
          <w:szCs w:val="24"/>
        </w:rPr>
        <w:t>2. Настоящее решение вступает в силу со дня его официального опубликования.</w:t>
      </w:r>
    </w:p>
    <w:p w14:paraId="14000000" w14:textId="6B5A0644" w:rsidR="00C60726" w:rsidRPr="006550EC" w:rsidRDefault="006550EC">
      <w:pPr>
        <w:jc w:val="both"/>
        <w:rPr>
          <w:szCs w:val="24"/>
        </w:rPr>
      </w:pPr>
      <w:r w:rsidRPr="006550EC">
        <w:rPr>
          <w:szCs w:val="24"/>
        </w:rPr>
        <w:t xml:space="preserve">                                                                    </w:t>
      </w:r>
      <w:r w:rsidRPr="006550EC">
        <w:rPr>
          <w:szCs w:val="24"/>
        </w:rPr>
        <w:t xml:space="preserve">              </w:t>
      </w:r>
    </w:p>
    <w:p w14:paraId="32070B18" w14:textId="77777777" w:rsidR="006550EC" w:rsidRPr="009C57BF" w:rsidRDefault="006550EC" w:rsidP="006550EC">
      <w:pPr>
        <w:widowControl w:val="0"/>
        <w:shd w:val="clear" w:color="auto" w:fill="FFFFFF"/>
        <w:rPr>
          <w:rFonts w:eastAsia="Calibri"/>
          <w:szCs w:val="24"/>
        </w:rPr>
      </w:pPr>
      <w:r w:rsidRPr="009C57BF">
        <w:rPr>
          <w:rFonts w:eastAsia="Calibri"/>
          <w:szCs w:val="24"/>
        </w:rPr>
        <w:t>Председатель Цветочненского сельского совета – глава</w:t>
      </w:r>
    </w:p>
    <w:p w14:paraId="534164F8" w14:textId="77777777" w:rsidR="006550EC" w:rsidRPr="009C57BF" w:rsidRDefault="006550EC" w:rsidP="006550EC">
      <w:pPr>
        <w:widowControl w:val="0"/>
        <w:shd w:val="clear" w:color="auto" w:fill="FFFFFF"/>
        <w:rPr>
          <w:rFonts w:eastAsia="Calibri"/>
          <w:szCs w:val="24"/>
        </w:rPr>
      </w:pPr>
      <w:r w:rsidRPr="009C57BF">
        <w:rPr>
          <w:rFonts w:eastAsia="Calibri"/>
          <w:szCs w:val="24"/>
        </w:rPr>
        <w:t>администрации Цветочненского сельского поселения</w:t>
      </w:r>
    </w:p>
    <w:p w14:paraId="1A000000" w14:textId="0F43BF86" w:rsidR="00C60726" w:rsidRPr="006550EC" w:rsidRDefault="006550EC" w:rsidP="006550EC">
      <w:pPr>
        <w:widowControl w:val="0"/>
        <w:shd w:val="clear" w:color="auto" w:fill="FFFFFF"/>
        <w:rPr>
          <w:rFonts w:eastAsia="Calibri"/>
          <w:szCs w:val="24"/>
        </w:rPr>
      </w:pPr>
      <w:r w:rsidRPr="009C57BF">
        <w:rPr>
          <w:rFonts w:eastAsia="Calibri"/>
          <w:szCs w:val="24"/>
        </w:rPr>
        <w:t>Белогорского района Республики Крым</w:t>
      </w:r>
      <w:r w:rsidRPr="009C57BF">
        <w:rPr>
          <w:rFonts w:eastAsia="Calibri"/>
          <w:szCs w:val="24"/>
        </w:rPr>
        <w:tab/>
      </w:r>
      <w:r w:rsidRPr="009C57BF">
        <w:rPr>
          <w:rFonts w:eastAsia="Calibri"/>
          <w:szCs w:val="24"/>
        </w:rPr>
        <w:tab/>
      </w:r>
      <w:r w:rsidRPr="009C57BF">
        <w:rPr>
          <w:rFonts w:eastAsia="Calibri"/>
          <w:szCs w:val="24"/>
        </w:rPr>
        <w:tab/>
        <w:t xml:space="preserve">                                           </w:t>
      </w:r>
      <w:proofErr w:type="spellStart"/>
      <w:r w:rsidRPr="009C57BF">
        <w:rPr>
          <w:rFonts w:eastAsia="Calibri"/>
          <w:szCs w:val="24"/>
        </w:rPr>
        <w:t>М.Р.Ялало</w:t>
      </w:r>
      <w:r>
        <w:rPr>
          <w:rFonts w:eastAsia="Calibri"/>
          <w:szCs w:val="24"/>
        </w:rPr>
        <w:t>в</w:t>
      </w:r>
      <w:proofErr w:type="spellEnd"/>
    </w:p>
    <w:p w14:paraId="1F000000" w14:textId="77777777" w:rsidR="00C60726" w:rsidRPr="006550EC" w:rsidRDefault="00C60726">
      <w:pPr>
        <w:rPr>
          <w:szCs w:val="24"/>
        </w:rPr>
      </w:pPr>
    </w:p>
    <w:p w14:paraId="20000000" w14:textId="77777777" w:rsidR="00C60726" w:rsidRPr="006550EC" w:rsidRDefault="00C60726">
      <w:pPr>
        <w:rPr>
          <w:szCs w:val="24"/>
        </w:rPr>
      </w:pPr>
    </w:p>
    <w:p w14:paraId="21000000" w14:textId="77777777" w:rsidR="00C60726" w:rsidRPr="006550EC" w:rsidRDefault="00C60726">
      <w:pPr>
        <w:rPr>
          <w:szCs w:val="24"/>
        </w:rPr>
      </w:pPr>
    </w:p>
    <w:p w14:paraId="22000000" w14:textId="77777777" w:rsidR="00C60726" w:rsidRPr="006550EC" w:rsidRDefault="00C60726">
      <w:pPr>
        <w:rPr>
          <w:szCs w:val="24"/>
        </w:rPr>
      </w:pPr>
    </w:p>
    <w:p w14:paraId="23000000" w14:textId="77777777" w:rsidR="00C60726" w:rsidRPr="006550EC" w:rsidRDefault="00C60726">
      <w:pPr>
        <w:rPr>
          <w:szCs w:val="24"/>
        </w:rPr>
      </w:pPr>
    </w:p>
    <w:p w14:paraId="24000000" w14:textId="77777777" w:rsidR="00C60726" w:rsidRPr="006550EC" w:rsidRDefault="00C60726">
      <w:pPr>
        <w:rPr>
          <w:szCs w:val="24"/>
        </w:rPr>
      </w:pPr>
    </w:p>
    <w:p w14:paraId="25000000" w14:textId="77777777" w:rsidR="00C60726" w:rsidRPr="006550EC" w:rsidRDefault="00C60726">
      <w:pPr>
        <w:rPr>
          <w:szCs w:val="24"/>
        </w:rPr>
      </w:pPr>
    </w:p>
    <w:p w14:paraId="26000000" w14:textId="77777777" w:rsidR="00C60726" w:rsidRPr="006550EC" w:rsidRDefault="00C60726">
      <w:pPr>
        <w:rPr>
          <w:szCs w:val="24"/>
        </w:rPr>
      </w:pPr>
    </w:p>
    <w:p w14:paraId="27000000" w14:textId="77777777" w:rsidR="00C60726" w:rsidRPr="006550EC" w:rsidRDefault="00C60726">
      <w:pPr>
        <w:rPr>
          <w:szCs w:val="24"/>
        </w:rPr>
      </w:pPr>
    </w:p>
    <w:p w14:paraId="28000000" w14:textId="77777777" w:rsidR="00C60726" w:rsidRPr="006550EC" w:rsidRDefault="00C60726">
      <w:pPr>
        <w:rPr>
          <w:szCs w:val="24"/>
        </w:rPr>
      </w:pPr>
    </w:p>
    <w:p w14:paraId="29000000" w14:textId="77777777" w:rsidR="00C60726" w:rsidRPr="006550EC" w:rsidRDefault="00C60726">
      <w:pPr>
        <w:rPr>
          <w:szCs w:val="24"/>
        </w:rPr>
      </w:pPr>
    </w:p>
    <w:p w14:paraId="2A000000" w14:textId="77777777" w:rsidR="00C60726" w:rsidRPr="006550EC" w:rsidRDefault="00C60726">
      <w:pPr>
        <w:rPr>
          <w:szCs w:val="24"/>
        </w:rPr>
      </w:pPr>
    </w:p>
    <w:p w14:paraId="2B000000" w14:textId="77777777" w:rsidR="00C60726" w:rsidRPr="006550EC" w:rsidRDefault="00C60726">
      <w:pPr>
        <w:rPr>
          <w:szCs w:val="24"/>
        </w:rPr>
      </w:pPr>
    </w:p>
    <w:p w14:paraId="2C000000" w14:textId="77777777" w:rsidR="00C60726" w:rsidRPr="006550EC" w:rsidRDefault="00C60726">
      <w:pPr>
        <w:rPr>
          <w:szCs w:val="24"/>
        </w:rPr>
      </w:pPr>
    </w:p>
    <w:p w14:paraId="2D000000" w14:textId="77777777" w:rsidR="00C60726" w:rsidRPr="006550EC" w:rsidRDefault="00C60726">
      <w:pPr>
        <w:rPr>
          <w:szCs w:val="24"/>
        </w:rPr>
      </w:pPr>
    </w:p>
    <w:p w14:paraId="2E000000" w14:textId="77777777" w:rsidR="00C60726" w:rsidRPr="006550EC" w:rsidRDefault="00C60726">
      <w:pPr>
        <w:rPr>
          <w:szCs w:val="24"/>
        </w:rPr>
      </w:pPr>
    </w:p>
    <w:p w14:paraId="2F000000" w14:textId="77777777" w:rsidR="00C60726" w:rsidRPr="006550EC" w:rsidRDefault="00C60726">
      <w:pPr>
        <w:rPr>
          <w:szCs w:val="24"/>
        </w:rPr>
      </w:pPr>
    </w:p>
    <w:p w14:paraId="30000000" w14:textId="77777777" w:rsidR="00C60726" w:rsidRPr="006550EC" w:rsidRDefault="00C60726">
      <w:pPr>
        <w:rPr>
          <w:szCs w:val="24"/>
        </w:rPr>
      </w:pPr>
    </w:p>
    <w:sectPr w:rsidR="00C60726" w:rsidRPr="006550EC" w:rsidSect="006550EC">
      <w:pgSz w:w="11906" w:h="16838"/>
      <w:pgMar w:top="851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F2837"/>
    <w:multiLevelType w:val="multilevel"/>
    <w:tmpl w:val="EE98D6C4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576" w:hanging="576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26"/>
    <w:rsid w:val="006550EC"/>
    <w:rsid w:val="00C6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EA80"/>
  <w15:docId w15:val="{DEFC8BF5-0A11-4DD3-BEFA-F63E4C90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styleId="a3">
    <w:name w:val="No Spacing"/>
    <w:link w:val="a4"/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31">
    <w:name w:val="Основной текст (3)"/>
    <w:basedOn w:val="a"/>
    <w:link w:val="32"/>
    <w:pPr>
      <w:widowControl w:val="0"/>
      <w:spacing w:after="1140" w:line="240" w:lineRule="atLeast"/>
    </w:pPr>
    <w:rPr>
      <w:i/>
      <w:sz w:val="27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sz w:val="27"/>
    </w:rPr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  <w:rPr>
      <w:sz w:val="28"/>
    </w:r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Здорова Ирина</cp:lastModifiedBy>
  <cp:revision>2</cp:revision>
  <dcterms:created xsi:type="dcterms:W3CDTF">2026-07-29T11:56:00Z</dcterms:created>
  <dcterms:modified xsi:type="dcterms:W3CDTF">2026-08-24T11:37:00Z</dcterms:modified>
</cp:coreProperties>
</file>