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01805" w14:textId="77777777" w:rsidR="001135A3" w:rsidRPr="001135A3" w:rsidRDefault="001135A3" w:rsidP="001135A3">
      <w:pPr>
        <w:suppressAutoHyphens/>
        <w:autoSpaceDN w:val="0"/>
        <w:spacing w:after="0" w:line="240" w:lineRule="atLeast"/>
        <w:jc w:val="center"/>
        <w:textAlignment w:val="baseline"/>
        <w:rPr>
          <w:rFonts w:eastAsia="Lucida Sans Unicode" w:cs="Tahoma"/>
          <w:i/>
          <w:iCs/>
          <w:kern w:val="3"/>
          <w:sz w:val="24"/>
          <w:szCs w:val="24"/>
        </w:rPr>
      </w:pPr>
      <w:r w:rsidRPr="001135A3">
        <w:rPr>
          <w:rFonts w:eastAsia="Lucida Sans Unicode" w:cs="Tahoma"/>
          <w:i/>
          <w:noProof/>
          <w:kern w:val="3"/>
          <w:sz w:val="24"/>
          <w:szCs w:val="24"/>
        </w:rPr>
        <w:drawing>
          <wp:inline distT="0" distB="0" distL="0" distR="0" wp14:anchorId="3B656942" wp14:editId="3C83CE23">
            <wp:extent cx="5238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36E9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tLeast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135A3">
        <w:rPr>
          <w:rFonts w:ascii="Times New Roman" w:hAnsi="Times New Roman"/>
          <w:bCs/>
          <w:color w:val="auto"/>
          <w:sz w:val="24"/>
          <w:szCs w:val="24"/>
        </w:rPr>
        <w:t xml:space="preserve">   Республика Крым                                 </w:t>
      </w:r>
    </w:p>
    <w:p w14:paraId="199539E0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135A3">
        <w:rPr>
          <w:rFonts w:ascii="Times New Roman" w:hAnsi="Times New Roman"/>
          <w:bCs/>
          <w:color w:val="auto"/>
          <w:sz w:val="24"/>
          <w:szCs w:val="24"/>
        </w:rPr>
        <w:t>Белогорский район</w:t>
      </w:r>
    </w:p>
    <w:p w14:paraId="0CDA06D1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135A3">
        <w:rPr>
          <w:rFonts w:ascii="Times New Roman" w:hAnsi="Times New Roman"/>
          <w:bCs/>
          <w:color w:val="auto"/>
          <w:sz w:val="24"/>
          <w:szCs w:val="24"/>
        </w:rPr>
        <w:t xml:space="preserve">    Цветочненский сельский совет                               </w:t>
      </w:r>
    </w:p>
    <w:p w14:paraId="23443B7F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uto"/>
        <w:ind w:left="-142"/>
        <w:jc w:val="center"/>
        <w:rPr>
          <w:rFonts w:ascii="Times New Roman" w:hAnsi="Times New Roman"/>
          <w:bCs/>
          <w:color w:val="auto"/>
          <w:sz w:val="24"/>
          <w:szCs w:val="24"/>
        </w:rPr>
      </w:pPr>
      <w:r w:rsidRPr="001135A3">
        <w:rPr>
          <w:rFonts w:ascii="Times New Roman" w:hAnsi="Times New Roman"/>
          <w:bCs/>
          <w:color w:val="auto"/>
          <w:sz w:val="24"/>
          <w:szCs w:val="24"/>
        </w:rPr>
        <w:t xml:space="preserve">  24 - я сессия 3-го созыва</w:t>
      </w:r>
    </w:p>
    <w:p w14:paraId="0BAB3A20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uto"/>
        <w:ind w:left="-142"/>
        <w:jc w:val="center"/>
        <w:rPr>
          <w:rFonts w:ascii="Times New Roman" w:hAnsi="Times New Roman"/>
          <w:bCs/>
          <w:color w:val="auto"/>
          <w:sz w:val="24"/>
          <w:szCs w:val="24"/>
        </w:rPr>
      </w:pPr>
    </w:p>
    <w:p w14:paraId="42E19FF0" w14:textId="77777777" w:rsidR="001135A3" w:rsidRPr="001135A3" w:rsidRDefault="001135A3" w:rsidP="001135A3">
      <w:pPr>
        <w:widowControl/>
        <w:tabs>
          <w:tab w:val="left" w:pos="5670"/>
        </w:tabs>
        <w:spacing w:after="0" w:line="240" w:lineRule="auto"/>
        <w:ind w:left="-142"/>
        <w:jc w:val="center"/>
        <w:rPr>
          <w:rFonts w:ascii="Times New Roman" w:hAnsi="Times New Roman"/>
          <w:bCs/>
          <w:iCs/>
          <w:color w:val="auto"/>
          <w:sz w:val="24"/>
          <w:szCs w:val="24"/>
        </w:rPr>
      </w:pPr>
      <w:r w:rsidRPr="001135A3">
        <w:rPr>
          <w:rFonts w:ascii="Times New Roman" w:hAnsi="Times New Roman"/>
          <w:bCs/>
          <w:iCs/>
          <w:color w:val="auto"/>
          <w:sz w:val="24"/>
          <w:szCs w:val="24"/>
        </w:rPr>
        <w:t xml:space="preserve">РЕШЕНИЕ </w:t>
      </w:r>
    </w:p>
    <w:p w14:paraId="64C18A82" w14:textId="77777777" w:rsidR="001135A3" w:rsidRPr="001135A3" w:rsidRDefault="001135A3" w:rsidP="001135A3">
      <w:pPr>
        <w:widowControl/>
        <w:suppressAutoHyphens/>
        <w:spacing w:after="0" w:line="240" w:lineRule="auto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</w:p>
    <w:p w14:paraId="6FEB92A3" w14:textId="3DF079B8" w:rsidR="001135A3" w:rsidRPr="001135A3" w:rsidRDefault="001135A3" w:rsidP="001135A3">
      <w:pPr>
        <w:widowControl/>
        <w:suppressAutoHyphens/>
        <w:spacing w:after="0" w:line="240" w:lineRule="auto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>26 августа 2026 г.</w:t>
      </w: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ab/>
      </w: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ab/>
      </w: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ab/>
        <w:t xml:space="preserve">                </w:t>
      </w:r>
      <w:proofErr w:type="spellStart"/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>с.Цветочное</w:t>
      </w:r>
      <w:proofErr w:type="spellEnd"/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ab/>
      </w: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ab/>
        <w:t xml:space="preserve">                                  №11</w:t>
      </w:r>
      <w:r w:rsidRPr="001135A3">
        <w:rPr>
          <w:rFonts w:ascii="Times New Roman" w:hAnsi="Times New Roman"/>
          <w:color w:val="auto"/>
          <w:sz w:val="24"/>
          <w:szCs w:val="24"/>
          <w:lang w:eastAsia="ar-SA"/>
        </w:rPr>
        <w:t>5</w:t>
      </w:r>
    </w:p>
    <w:p w14:paraId="0A000000" w14:textId="77777777" w:rsidR="00851200" w:rsidRPr="001135A3" w:rsidRDefault="00851200">
      <w:pPr>
        <w:pStyle w:val="ConsPlusTitle"/>
        <w:tabs>
          <w:tab w:val="left" w:pos="3851"/>
        </w:tabs>
        <w:rPr>
          <w:rFonts w:ascii="Times New Roman" w:hAnsi="Times New Roman"/>
          <w:sz w:val="24"/>
          <w:szCs w:val="24"/>
        </w:rPr>
      </w:pPr>
    </w:p>
    <w:p w14:paraId="0B000000" w14:textId="11350091" w:rsidR="00851200" w:rsidRPr="001135A3" w:rsidRDefault="007F19DF">
      <w:pPr>
        <w:spacing w:after="0" w:line="240" w:lineRule="auto"/>
        <w:ind w:right="4110"/>
        <w:jc w:val="both"/>
        <w:rPr>
          <w:rFonts w:ascii="Times New Roman" w:hAnsi="Times New Roman"/>
          <w:b/>
          <w:sz w:val="24"/>
          <w:szCs w:val="24"/>
        </w:rPr>
      </w:pPr>
      <w:bookmarkStart w:id="0" w:name="_Hlk169714885"/>
      <w:bookmarkStart w:id="1" w:name="_Hlk170131381"/>
      <w:r w:rsidRPr="001135A3">
        <w:rPr>
          <w:rFonts w:ascii="Times New Roman" w:hAnsi="Times New Roman"/>
          <w:sz w:val="24"/>
          <w:szCs w:val="24"/>
        </w:rPr>
        <w:t xml:space="preserve">О первоочередных мерах поддержки </w:t>
      </w:r>
      <w:r w:rsidRPr="001135A3">
        <w:rPr>
          <w:rFonts w:ascii="Times New Roman" w:hAnsi="Times New Roman"/>
          <w:sz w:val="24"/>
          <w:szCs w:val="24"/>
        </w:rPr>
        <w:t xml:space="preserve">организаций, индивидуальных предпринимателей и физических лиц, являющихся арендаторами имущества, находящегося в муниципальной собственности муниципального образования </w:t>
      </w:r>
      <w:proofErr w:type="spellStart"/>
      <w:r w:rsidRPr="001135A3">
        <w:rPr>
          <w:rFonts w:ascii="Times New Roman" w:hAnsi="Times New Roman"/>
          <w:sz w:val="24"/>
          <w:szCs w:val="24"/>
        </w:rPr>
        <w:t>Цветочненское</w:t>
      </w:r>
      <w:proofErr w:type="spellEnd"/>
      <w:r w:rsidRPr="001135A3">
        <w:rPr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Крым, в связи с техноген</w:t>
      </w:r>
      <w:r w:rsidRPr="001135A3">
        <w:rPr>
          <w:rFonts w:ascii="Times New Roman" w:hAnsi="Times New Roman"/>
          <w:sz w:val="24"/>
          <w:szCs w:val="24"/>
        </w:rPr>
        <w:t>ной чрезвычайной ситуацией</w:t>
      </w:r>
      <w:bookmarkStart w:id="2" w:name="_Hlk199408919"/>
      <w:bookmarkEnd w:id="0"/>
      <w:bookmarkEnd w:id="1"/>
      <w:bookmarkEnd w:id="2"/>
    </w:p>
    <w:p w14:paraId="0C000000" w14:textId="77777777" w:rsidR="00851200" w:rsidRPr="001135A3" w:rsidRDefault="00851200">
      <w:pPr>
        <w:pStyle w:val="ConsPlusTitle"/>
        <w:tabs>
          <w:tab w:val="left" w:pos="4253"/>
        </w:tabs>
        <w:spacing w:line="240" w:lineRule="exact"/>
        <w:ind w:right="4959"/>
        <w:jc w:val="both"/>
        <w:rPr>
          <w:rFonts w:ascii="Times New Roman" w:hAnsi="Times New Roman"/>
          <w:b w:val="0"/>
          <w:sz w:val="24"/>
          <w:szCs w:val="24"/>
        </w:rPr>
      </w:pPr>
    </w:p>
    <w:p w14:paraId="0D000000" w14:textId="77777777" w:rsidR="00851200" w:rsidRPr="001135A3" w:rsidRDefault="007F19DF">
      <w:pPr>
        <w:pStyle w:val="ConsPlu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В соответствии с Конституцией Российской Федерации, п. 1 ч. 1 ст. 17 Федерального закона от 06.10.2003 № 131-ФЗ «Об общих принципах организации местного самоуправления в Российской Федерации», Федеральным законом от 20.02.2026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</w:t>
      </w:r>
      <w:r w:rsidRPr="001135A3">
        <w:rPr>
          <w:rStyle w:val="ConsPlusNormal0"/>
          <w:rFonts w:ascii="Times New Roman" w:hAnsi="Times New Roman"/>
          <w:sz w:val="24"/>
          <w:szCs w:val="24"/>
        </w:rPr>
        <w:t>й власти», Указом Главы Республики Крым от 14.07.2026 № 228-У «О первоочередных мерах поддержки арендаторов имущества (в том числе земельных участков), находящегося в собственности Республики Крым, в связи с техногенной чрезвычайной ситуацией» Уставом муни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ципального образования </w:t>
      </w:r>
      <w:proofErr w:type="spellStart"/>
      <w:r w:rsidRPr="001135A3">
        <w:rPr>
          <w:rFonts w:ascii="Times New Roman" w:hAnsi="Times New Roman"/>
          <w:sz w:val="24"/>
          <w:szCs w:val="24"/>
        </w:rPr>
        <w:t>Цветочненское</w:t>
      </w:r>
      <w:proofErr w:type="spellEnd"/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сельское поселение Белогорского района Республики Крым, </w:t>
      </w:r>
      <w:r w:rsidRPr="001135A3">
        <w:rPr>
          <w:rFonts w:ascii="Times New Roman" w:hAnsi="Times New Roman"/>
          <w:sz w:val="24"/>
          <w:szCs w:val="24"/>
        </w:rPr>
        <w:t>Цветочненский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сельский совет решил:</w:t>
      </w:r>
    </w:p>
    <w:p w14:paraId="0E000000" w14:textId="77777777" w:rsidR="00851200" w:rsidRPr="001135A3" w:rsidRDefault="00851200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0F000000" w14:textId="77777777" w:rsidR="00851200" w:rsidRPr="001135A3" w:rsidRDefault="007F19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1. Установить освобождение от уплаты 75% размера арендной платы по действующим договорам аренды имущества, находящегося в собс</w:t>
      </w:r>
      <w:r w:rsidRPr="001135A3">
        <w:rPr>
          <w:rStyle w:val="ConsPlusNormal0"/>
          <w:rFonts w:ascii="Times New Roman" w:hAnsi="Times New Roman"/>
          <w:sz w:val="24"/>
          <w:szCs w:val="24"/>
        </w:rPr>
        <w:t>твенности муниципального образования, в том числе заключаемым с применением пункта 2 статьи 425 Гражданского кодекса Российской Федерации (за исключением земельных участков, жилых помещений), организациям и индивидуальным предпринимателям, основным видом д</w:t>
      </w:r>
      <w:r w:rsidRPr="001135A3">
        <w:rPr>
          <w:rStyle w:val="ConsPlusNormal0"/>
          <w:rFonts w:ascii="Times New Roman" w:hAnsi="Times New Roman"/>
          <w:sz w:val="24"/>
          <w:szCs w:val="24"/>
        </w:rPr>
        <w:t>еятельности которых по Общероссийскому классификатору видов экономической деятельности ОК-029-2014 (КДЕС ред. 2) являются: выращивание однолетних культур (код 01.1); выращивание многолетних культур (код 01.2); выращивание рассады (код 01.3); животноводство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(код 01.4); смешанное сельское хозяйство (код 01.5); деятельность вспомогательная в области производства сельскохозяйственных культур и послеуборочной обработки сельхозпродукции (код 01.6); производство пищевых продуктов (код 10); производство напитков (к</w:t>
      </w:r>
      <w:r w:rsidRPr="001135A3">
        <w:rPr>
          <w:rStyle w:val="ConsPlusNormal0"/>
          <w:rFonts w:ascii="Times New Roman" w:hAnsi="Times New Roman"/>
          <w:sz w:val="24"/>
          <w:szCs w:val="24"/>
        </w:rPr>
        <w:t>од 11); деятельность гостиниц и прочих мест для временного проживания (код 55.10); деятельность по предоставлению мест для краткосрочного проживания (код 55.20); деятельность по предоставлению прочих мест для временного проживания (код 55.90); деятельность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в области демонстрации кинофильмов (код 59.14); деятельность по организации отдыха детей и их оздоровления (код 85.41.91); деятельность санаторно-курортных организаций (код 86.90.4), за период с 1 июля 2026 года по 31 октября 2026 года.</w:t>
      </w:r>
    </w:p>
    <w:p w14:paraId="10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Освобождение от уп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латы 75% арендной платы осуществляется при условии, что виды экономической деятельности, указанные в абзаце первом пункта 1 настоящего </w:t>
      </w:r>
      <w:proofErr w:type="spellStart"/>
      <w:r w:rsidRPr="001135A3">
        <w:rPr>
          <w:rStyle w:val="ConsPlusNormal0"/>
          <w:rFonts w:ascii="Times New Roman" w:hAnsi="Times New Roman"/>
          <w:sz w:val="24"/>
          <w:szCs w:val="24"/>
        </w:rPr>
        <w:t>Решеня</w:t>
      </w:r>
      <w:proofErr w:type="spellEnd"/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, по </w:t>
      </w:r>
      <w:r w:rsidRPr="001135A3">
        <w:rPr>
          <w:rStyle w:val="ConsPlusNormal0"/>
          <w:rFonts w:ascii="Times New Roman" w:hAnsi="Times New Roman"/>
          <w:sz w:val="24"/>
          <w:szCs w:val="24"/>
        </w:rPr>
        <w:lastRenderedPageBreak/>
        <w:t>состоянию на 1 июня 2026 года являются основными у арендатора.</w:t>
      </w:r>
    </w:p>
    <w:p w14:paraId="11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Освобождение от уплаты 75% размера арендной пла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ты по действующим договорам аренды имущества, находящегося в собственности муниципального образования, осуществляется в </w:t>
      </w:r>
      <w:proofErr w:type="spellStart"/>
      <w:r w:rsidRPr="001135A3">
        <w:rPr>
          <w:rStyle w:val="ConsPlusNormal0"/>
          <w:rFonts w:ascii="Times New Roman" w:hAnsi="Times New Roman"/>
          <w:sz w:val="24"/>
          <w:szCs w:val="24"/>
        </w:rPr>
        <w:t>беззаявительном</w:t>
      </w:r>
      <w:proofErr w:type="spellEnd"/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порядке.</w:t>
      </w:r>
    </w:p>
    <w:p w14:paraId="12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Заключение дополнительного соглашения к действующему договору аренды имущества, находящегося в собственности муниципального образования, не требуется.</w:t>
      </w:r>
    </w:p>
    <w:p w14:paraId="13000000" w14:textId="77777777" w:rsidR="00851200" w:rsidRPr="001135A3" w:rsidRDefault="007F19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2. Установить освобождение от уплаты 50% размера арендной платы по действующим договорам аренды имущества</w:t>
      </w:r>
      <w:r w:rsidRPr="001135A3">
        <w:rPr>
          <w:rStyle w:val="ConsPlusNormal0"/>
          <w:rFonts w:ascii="Times New Roman" w:hAnsi="Times New Roman"/>
          <w:sz w:val="24"/>
          <w:szCs w:val="24"/>
        </w:rPr>
        <w:t>, находящегося в собственности муниципального образования, в том числе заключаемым с применением пункта 2 статьи 425 Гражданского кодекса Российской Федерации (за исключением земельных участков, жилых помещений), за период с 1 июля 2026 года по 30 сентября</w:t>
      </w: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2026 года:</w:t>
      </w:r>
    </w:p>
    <w:p w14:paraId="14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1) организациям и индивидуальным предпринимателям, основным видом деятельности которых являются иные виды экономической деятельности по Общероссийскому классификатору видов экономической деятельности ОК-029-2014 (КДЕС ред. 2), не предусмотренны</w:t>
      </w:r>
      <w:r w:rsidRPr="001135A3">
        <w:rPr>
          <w:rStyle w:val="ConsPlusNormal0"/>
          <w:rFonts w:ascii="Times New Roman" w:hAnsi="Times New Roman"/>
          <w:sz w:val="24"/>
          <w:szCs w:val="24"/>
        </w:rPr>
        <w:t>е пунктом 1 настоящего Решения;</w:t>
      </w:r>
    </w:p>
    <w:p w14:paraId="15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2)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14:paraId="16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3) иным физическим лицам, не указанным в подпунктах 1 и 2 пункта 2 настоящего </w:t>
      </w:r>
      <w:r w:rsidRPr="001135A3">
        <w:rPr>
          <w:rStyle w:val="ConsPlusNormal0"/>
          <w:rFonts w:ascii="Times New Roman" w:hAnsi="Times New Roman"/>
          <w:sz w:val="24"/>
          <w:szCs w:val="24"/>
        </w:rPr>
        <w:t>Решения.</w:t>
      </w:r>
    </w:p>
    <w:p w14:paraId="17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Освобождение от уплаты 50% арендной платы арендаторам, указанным в подпункте 1 пункта 2 настоящего Решения, осуществляется при условии, что виды экономической деятельности, указанные в подпункте 1 пункта 2 настоящего Решения, по состоянию на 1 июн</w:t>
      </w:r>
      <w:r w:rsidRPr="001135A3">
        <w:rPr>
          <w:rStyle w:val="ConsPlusNormal0"/>
          <w:rFonts w:ascii="Times New Roman" w:hAnsi="Times New Roman"/>
          <w:sz w:val="24"/>
          <w:szCs w:val="24"/>
        </w:rPr>
        <w:t>я 2026 года являются основными у арендатора.</w:t>
      </w:r>
    </w:p>
    <w:p w14:paraId="18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Освобождение от уплаты 50% размера арендной платы по действующим договорам аренды имущества, находящегося в собственности муниципального образования, осуществляется в </w:t>
      </w:r>
      <w:proofErr w:type="spellStart"/>
      <w:r w:rsidRPr="001135A3">
        <w:rPr>
          <w:rStyle w:val="ConsPlusNormal0"/>
          <w:rFonts w:ascii="Times New Roman" w:hAnsi="Times New Roman"/>
          <w:sz w:val="24"/>
          <w:szCs w:val="24"/>
        </w:rPr>
        <w:t>беззаявительном</w:t>
      </w:r>
      <w:proofErr w:type="spellEnd"/>
      <w:r w:rsidRPr="001135A3">
        <w:rPr>
          <w:rStyle w:val="ConsPlusNormal0"/>
          <w:rFonts w:ascii="Times New Roman" w:hAnsi="Times New Roman"/>
          <w:sz w:val="24"/>
          <w:szCs w:val="24"/>
        </w:rPr>
        <w:t xml:space="preserve"> порядке.</w:t>
      </w:r>
    </w:p>
    <w:p w14:paraId="19000000" w14:textId="77777777" w:rsidR="00851200" w:rsidRPr="001135A3" w:rsidRDefault="007F19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35A3">
        <w:rPr>
          <w:rStyle w:val="ConsPlusNormal0"/>
          <w:rFonts w:ascii="Times New Roman" w:hAnsi="Times New Roman"/>
          <w:sz w:val="24"/>
          <w:szCs w:val="24"/>
        </w:rPr>
        <w:t>Заключение дополнит</w:t>
      </w:r>
      <w:r w:rsidRPr="001135A3">
        <w:rPr>
          <w:rStyle w:val="ConsPlusNormal0"/>
          <w:rFonts w:ascii="Times New Roman" w:hAnsi="Times New Roman"/>
          <w:sz w:val="24"/>
          <w:szCs w:val="24"/>
        </w:rPr>
        <w:t>ельного соглашения к действующему договору аренды имущества, находящегося в собственности муниципального образования, не требуется.</w:t>
      </w:r>
    </w:p>
    <w:p w14:paraId="12607BE4" w14:textId="77777777" w:rsidR="001135A3" w:rsidRPr="001135A3" w:rsidRDefault="001135A3" w:rsidP="001135A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bookmarkStart w:id="3" w:name="_Hlk227760807"/>
      <w:r w:rsidRPr="001135A3">
        <w:rPr>
          <w:rFonts w:ascii="Times New Roman" w:eastAsia="Calibri" w:hAnsi="Times New Roman"/>
          <w:sz w:val="24"/>
          <w:szCs w:val="24"/>
          <w:lang w:eastAsia="en-US"/>
        </w:rPr>
        <w:tab/>
        <w:t>3. Настоящее решение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proofErr w:type="gramStart"/>
      <w:r w:rsidRPr="001135A3">
        <w:rPr>
          <w:rFonts w:ascii="Times New Roman" w:eastAsia="Calibri" w:hAnsi="Times New Roman"/>
          <w:sz w:val="24"/>
          <w:szCs w:val="24"/>
          <w:lang w:eastAsia="en-US"/>
        </w:rPr>
        <w:t>адм.рф</w:t>
      </w:r>
      <w:proofErr w:type="spellEnd"/>
      <w:proofErr w:type="gramEnd"/>
      <w:r w:rsidRPr="001135A3">
        <w:rPr>
          <w:rFonts w:ascii="Times New Roman" w:eastAsia="Calibri" w:hAnsi="Times New Roman"/>
          <w:sz w:val="24"/>
          <w:szCs w:val="24"/>
          <w:lang w:eastAsia="en-US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https://cvetochnenskoe.rk.gov.ru/ в разделе - Муниципальные образования района, подраздел </w:t>
      </w:r>
      <w:proofErr w:type="spellStart"/>
      <w:r w:rsidRPr="001135A3">
        <w:rPr>
          <w:rFonts w:ascii="Times New Roman" w:eastAsia="Calibri" w:hAnsi="Times New Roman"/>
          <w:sz w:val="24"/>
          <w:szCs w:val="24"/>
          <w:lang w:eastAsia="en-US"/>
        </w:rPr>
        <w:t>Цветочненское</w:t>
      </w:r>
      <w:proofErr w:type="spellEnd"/>
      <w:r w:rsidRPr="001135A3">
        <w:rPr>
          <w:rFonts w:ascii="Times New Roman" w:eastAsia="Calibri" w:hAnsi="Times New Roman"/>
          <w:sz w:val="24"/>
          <w:szCs w:val="24"/>
          <w:lang w:eastAsia="en-US"/>
        </w:rPr>
        <w:t xml:space="preserve"> сельское поселение.</w:t>
      </w:r>
      <w:bookmarkEnd w:id="3"/>
    </w:p>
    <w:p w14:paraId="1A7D898F" w14:textId="77777777" w:rsidR="001135A3" w:rsidRPr="001135A3" w:rsidRDefault="001135A3" w:rsidP="001135A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135A3">
        <w:rPr>
          <w:rFonts w:ascii="Times New Roman" w:hAnsi="Times New Roman"/>
          <w:sz w:val="24"/>
          <w:szCs w:val="24"/>
        </w:rPr>
        <w:tab/>
        <w:t xml:space="preserve"> </w:t>
      </w: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4. Решение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адм.рф</w:t>
      </w:r>
      <w:proofErr w:type="spellEnd"/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.</w:t>
      </w:r>
    </w:p>
    <w:p w14:paraId="5D130179" w14:textId="77777777" w:rsidR="001135A3" w:rsidRPr="001135A3" w:rsidRDefault="001135A3" w:rsidP="001135A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135A3">
        <w:rPr>
          <w:rFonts w:ascii="Times New Roman" w:hAnsi="Times New Roman"/>
          <w:sz w:val="24"/>
          <w:szCs w:val="24"/>
        </w:rPr>
        <w:tab/>
        <w:t>5. Контроль за исполнением настоящего решения оставляю за собой.</w:t>
      </w:r>
    </w:p>
    <w:p w14:paraId="3D2C6695" w14:textId="77777777" w:rsidR="001135A3" w:rsidRPr="001135A3" w:rsidRDefault="001135A3" w:rsidP="001135A3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bookmarkStart w:id="4" w:name="_Hlk227760830"/>
    </w:p>
    <w:p w14:paraId="6B6843FC" w14:textId="77777777" w:rsidR="001135A3" w:rsidRPr="001135A3" w:rsidRDefault="001135A3" w:rsidP="001135A3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Председатель Цветочненского сельского совета – глава</w:t>
      </w:r>
    </w:p>
    <w:p w14:paraId="1A04FCEE" w14:textId="77777777" w:rsidR="001135A3" w:rsidRPr="001135A3" w:rsidRDefault="001135A3" w:rsidP="001135A3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администрации Цветочненского сельского поселения</w:t>
      </w:r>
    </w:p>
    <w:p w14:paraId="4C67FCF8" w14:textId="77777777" w:rsidR="001135A3" w:rsidRPr="001135A3" w:rsidRDefault="001135A3" w:rsidP="001135A3">
      <w:pPr>
        <w:shd w:val="clear" w:color="auto" w:fill="FFFFFF"/>
        <w:spacing w:after="0" w:line="240" w:lineRule="auto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Белогорского района Республики Крым</w:t>
      </w: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</w:r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  <w:t xml:space="preserve">                                               </w:t>
      </w:r>
      <w:proofErr w:type="spellStart"/>
      <w:r w:rsidRPr="001135A3">
        <w:rPr>
          <w:rFonts w:ascii="Times New Roman" w:eastAsia="Calibri" w:hAnsi="Times New Roman"/>
          <w:color w:val="auto"/>
          <w:sz w:val="24"/>
          <w:szCs w:val="24"/>
          <w:lang w:eastAsia="en-US"/>
        </w:rPr>
        <w:t>М.Р.Ялалов</w:t>
      </w:r>
      <w:bookmarkEnd w:id="4"/>
      <w:proofErr w:type="spellEnd"/>
    </w:p>
    <w:p w14:paraId="20000000" w14:textId="77777777" w:rsidR="00851200" w:rsidRPr="001135A3" w:rsidRDefault="00851200">
      <w:pPr>
        <w:pStyle w:val="Default"/>
        <w:jc w:val="right"/>
        <w:rPr>
          <w:szCs w:val="24"/>
        </w:rPr>
      </w:pPr>
    </w:p>
    <w:sectPr w:rsidR="00851200" w:rsidRPr="001135A3">
      <w:pgSz w:w="11906" w:h="16838"/>
      <w:pgMar w:top="1134" w:right="567" w:bottom="1389" w:left="1418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200"/>
    <w:rsid w:val="001135A3"/>
    <w:rsid w:val="007F19DF"/>
    <w:rsid w:val="0085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E14B"/>
  <w15:docId w15:val="{DEFC8BF5-0A11-4DD3-BEFA-F63E4C90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52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Интернет) Знак"/>
    <w:basedOn w:val="1"/>
    <w:link w:val="a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sz w:val="18"/>
    </w:rPr>
  </w:style>
  <w:style w:type="paragraph" w:styleId="a8">
    <w:name w:val="annotation text"/>
    <w:basedOn w:val="a"/>
    <w:link w:val="a9"/>
    <w:pPr>
      <w:spacing w:line="240" w:lineRule="auto"/>
    </w:pPr>
    <w:rPr>
      <w:sz w:val="20"/>
    </w:rPr>
  </w:style>
  <w:style w:type="character" w:customStyle="1" w:styleId="a9">
    <w:name w:val="Текст примечания Знак"/>
    <w:basedOn w:val="1"/>
    <w:link w:val="a8"/>
    <w:rPr>
      <w:rFonts w:ascii="Calibri" w:hAnsi="Calibri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">
    <w:name w:val="ConsPlusTitle"/>
    <w:link w:val="ConsPlusTitle0"/>
    <w:pPr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4">
    <w:name w:val="Гиперссылка1"/>
    <w:basedOn w:val="13"/>
    <w:link w:val="aa"/>
    <w:rPr>
      <w:color w:val="0563C1" w:themeColor="hyperlink"/>
      <w:u w:val="single"/>
    </w:rPr>
  </w:style>
  <w:style w:type="character" w:styleId="aa">
    <w:name w:val="Hyperlink"/>
    <w:basedOn w:val="a0"/>
    <w:link w:val="14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Theme="minorHAnsi" w:hAnsiTheme="minorHAnsi"/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7">
    <w:name w:val="Знак примечания1"/>
    <w:basedOn w:val="13"/>
    <w:link w:val="ad"/>
    <w:rPr>
      <w:sz w:val="16"/>
    </w:rPr>
  </w:style>
  <w:style w:type="character" w:styleId="ad">
    <w:name w:val="annotation reference"/>
    <w:basedOn w:val="a0"/>
    <w:link w:val="17"/>
    <w:rPr>
      <w:sz w:val="16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  <w:rPr>
      <w:rFonts w:ascii="Calibri" w:hAnsi="Calibri"/>
    </w:rPr>
  </w:style>
  <w:style w:type="paragraph" w:styleId="af2">
    <w:name w:val="annotation subject"/>
    <w:basedOn w:val="a8"/>
    <w:next w:val="a8"/>
    <w:link w:val="af3"/>
    <w:rPr>
      <w:b/>
    </w:rPr>
  </w:style>
  <w:style w:type="character" w:customStyle="1" w:styleId="af3">
    <w:name w:val="Тема примечания Знак"/>
    <w:basedOn w:val="a9"/>
    <w:link w:val="af2"/>
    <w:rPr>
      <w:rFonts w:ascii="Calibri" w:hAnsi="Calibri"/>
      <w:b/>
      <w:sz w:val="20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3">
    <w:name w:val="Основной шрифт абзаца1"/>
    <w:link w:val="Default"/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Здорова Ирина</cp:lastModifiedBy>
  <cp:revision>3</cp:revision>
  <dcterms:created xsi:type="dcterms:W3CDTF">2026-08-14T08:11:00Z</dcterms:created>
  <dcterms:modified xsi:type="dcterms:W3CDTF">2026-08-24T11:39:00Z</dcterms:modified>
</cp:coreProperties>
</file>