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88E4" w14:textId="77777777" w:rsidR="0054247E" w:rsidRPr="0054247E" w:rsidRDefault="0054247E" w:rsidP="0054247E">
      <w:pPr>
        <w:widowControl w:val="0"/>
        <w:suppressAutoHyphens/>
        <w:autoSpaceDN w:val="0"/>
        <w:spacing w:line="240" w:lineRule="atLeast"/>
        <w:ind w:firstLine="0"/>
        <w:jc w:val="center"/>
        <w:textAlignment w:val="baseline"/>
        <w:rPr>
          <w:rFonts w:ascii="Calibri" w:eastAsia="Lucida Sans Unicode" w:hAnsi="Calibri" w:cs="Tahoma"/>
          <w:i/>
          <w:iCs/>
          <w:color w:val="000000"/>
          <w:kern w:val="3"/>
          <w:sz w:val="24"/>
          <w:szCs w:val="24"/>
          <w:lang w:eastAsia="ru-RU"/>
        </w:rPr>
      </w:pPr>
      <w:r w:rsidRPr="0054247E">
        <w:rPr>
          <w:rFonts w:ascii="Calibri" w:eastAsia="Lucida Sans Unicode" w:hAnsi="Calibri" w:cs="Tahoma"/>
          <w:i/>
          <w:noProof/>
          <w:color w:val="000000"/>
          <w:kern w:val="3"/>
          <w:sz w:val="24"/>
          <w:szCs w:val="24"/>
          <w:lang w:eastAsia="ru-RU"/>
        </w:rPr>
        <w:drawing>
          <wp:inline distT="0" distB="0" distL="0" distR="0" wp14:anchorId="3608A64F" wp14:editId="04E1012A">
            <wp:extent cx="5238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F9428" w14:textId="77777777" w:rsidR="0054247E" w:rsidRPr="0054247E" w:rsidRDefault="0054247E" w:rsidP="0054247E">
      <w:pPr>
        <w:tabs>
          <w:tab w:val="left" w:pos="5670"/>
        </w:tabs>
        <w:spacing w:line="240" w:lineRule="atLeast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4247E">
        <w:rPr>
          <w:rFonts w:eastAsia="Times New Roman"/>
          <w:bCs/>
          <w:sz w:val="24"/>
          <w:szCs w:val="24"/>
          <w:lang w:eastAsia="ru-RU"/>
        </w:rPr>
        <w:t xml:space="preserve">   Республика Крым                                 </w:t>
      </w:r>
    </w:p>
    <w:p w14:paraId="5DC389C9" w14:textId="77777777" w:rsidR="0054247E" w:rsidRPr="0054247E" w:rsidRDefault="0054247E" w:rsidP="0054247E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4247E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3189DA42" w14:textId="77777777" w:rsidR="0054247E" w:rsidRPr="0054247E" w:rsidRDefault="0054247E" w:rsidP="0054247E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4247E">
        <w:rPr>
          <w:rFonts w:eastAsia="Times New Roman"/>
          <w:bCs/>
          <w:sz w:val="24"/>
          <w:szCs w:val="24"/>
          <w:lang w:eastAsia="ru-RU"/>
        </w:rPr>
        <w:t xml:space="preserve">    Цветочненский сельский совет                               </w:t>
      </w:r>
    </w:p>
    <w:p w14:paraId="1086E195" w14:textId="77777777" w:rsidR="0054247E" w:rsidRPr="0054247E" w:rsidRDefault="0054247E" w:rsidP="0054247E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4247E">
        <w:rPr>
          <w:rFonts w:eastAsia="Times New Roman"/>
          <w:bCs/>
          <w:sz w:val="24"/>
          <w:szCs w:val="24"/>
          <w:lang w:eastAsia="ru-RU"/>
        </w:rPr>
        <w:t xml:space="preserve">  24 - я сессия 3-го созыва</w:t>
      </w:r>
    </w:p>
    <w:p w14:paraId="2188CF2C" w14:textId="77777777" w:rsidR="0054247E" w:rsidRPr="0054247E" w:rsidRDefault="0054247E" w:rsidP="0054247E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</w:p>
    <w:p w14:paraId="18808DC0" w14:textId="77777777" w:rsidR="0054247E" w:rsidRPr="0054247E" w:rsidRDefault="0054247E" w:rsidP="0054247E">
      <w:pPr>
        <w:tabs>
          <w:tab w:val="left" w:pos="5670"/>
        </w:tabs>
        <w:ind w:left="-142" w:firstLine="0"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54247E">
        <w:rPr>
          <w:rFonts w:eastAsia="Times New Roman"/>
          <w:bCs/>
          <w:iCs/>
          <w:sz w:val="24"/>
          <w:szCs w:val="24"/>
          <w:lang w:eastAsia="ru-RU"/>
        </w:rPr>
        <w:t xml:space="preserve">РЕШЕНИЕ </w:t>
      </w:r>
    </w:p>
    <w:p w14:paraId="16CAAC29" w14:textId="77777777" w:rsidR="0054247E" w:rsidRPr="0054247E" w:rsidRDefault="0054247E" w:rsidP="0054247E">
      <w:pPr>
        <w:suppressAutoHyphens/>
        <w:ind w:firstLine="0"/>
        <w:jc w:val="left"/>
        <w:rPr>
          <w:rFonts w:eastAsia="Times New Roman"/>
          <w:b/>
          <w:sz w:val="24"/>
          <w:szCs w:val="24"/>
          <w:lang w:eastAsia="ar-SA"/>
        </w:rPr>
      </w:pPr>
    </w:p>
    <w:p w14:paraId="783B5737" w14:textId="07024CF1" w:rsidR="0054247E" w:rsidRPr="0054247E" w:rsidRDefault="0054247E" w:rsidP="0054247E">
      <w:pPr>
        <w:suppressAutoHyphens/>
        <w:ind w:firstLine="0"/>
        <w:jc w:val="left"/>
        <w:rPr>
          <w:rFonts w:eastAsia="Times New Roman"/>
          <w:sz w:val="24"/>
          <w:szCs w:val="24"/>
          <w:lang w:eastAsia="ar-SA"/>
        </w:rPr>
      </w:pPr>
      <w:r w:rsidRPr="0054247E">
        <w:rPr>
          <w:rFonts w:eastAsia="Times New Roman"/>
          <w:sz w:val="24"/>
          <w:szCs w:val="24"/>
          <w:lang w:eastAsia="ar-SA"/>
        </w:rPr>
        <w:t>26 августа 2026 г.</w:t>
      </w:r>
      <w:r w:rsidRPr="0054247E">
        <w:rPr>
          <w:rFonts w:eastAsia="Times New Roman"/>
          <w:sz w:val="24"/>
          <w:szCs w:val="24"/>
          <w:lang w:eastAsia="ar-SA"/>
        </w:rPr>
        <w:tab/>
      </w:r>
      <w:r w:rsidRPr="0054247E">
        <w:rPr>
          <w:rFonts w:eastAsia="Times New Roman"/>
          <w:sz w:val="24"/>
          <w:szCs w:val="24"/>
          <w:lang w:eastAsia="ar-SA"/>
        </w:rPr>
        <w:tab/>
      </w:r>
      <w:r>
        <w:rPr>
          <w:rFonts w:eastAsia="Times New Roman"/>
          <w:sz w:val="24"/>
          <w:szCs w:val="24"/>
          <w:lang w:eastAsia="ar-SA"/>
        </w:rPr>
        <w:t xml:space="preserve">          </w:t>
      </w:r>
      <w:r w:rsidRPr="0054247E">
        <w:rPr>
          <w:rFonts w:eastAsia="Times New Roman"/>
          <w:sz w:val="24"/>
          <w:szCs w:val="24"/>
          <w:lang w:eastAsia="ar-SA"/>
        </w:rPr>
        <w:t xml:space="preserve">            с.</w:t>
      </w:r>
      <w:r>
        <w:rPr>
          <w:rFonts w:eastAsia="Times New Roman"/>
          <w:sz w:val="24"/>
          <w:szCs w:val="24"/>
          <w:lang w:eastAsia="ar-SA"/>
        </w:rPr>
        <w:t xml:space="preserve"> </w:t>
      </w:r>
      <w:r w:rsidRPr="0054247E">
        <w:rPr>
          <w:rFonts w:eastAsia="Times New Roman"/>
          <w:sz w:val="24"/>
          <w:szCs w:val="24"/>
          <w:lang w:eastAsia="ar-SA"/>
        </w:rPr>
        <w:t>Цветочное</w:t>
      </w:r>
      <w:r w:rsidRPr="0054247E">
        <w:rPr>
          <w:rFonts w:eastAsia="Times New Roman"/>
          <w:sz w:val="24"/>
          <w:szCs w:val="24"/>
          <w:lang w:eastAsia="ar-SA"/>
        </w:rPr>
        <w:tab/>
      </w:r>
      <w:r w:rsidRPr="0054247E">
        <w:rPr>
          <w:rFonts w:eastAsia="Times New Roman"/>
          <w:sz w:val="24"/>
          <w:szCs w:val="24"/>
          <w:lang w:eastAsia="ar-SA"/>
        </w:rPr>
        <w:tab/>
        <w:t xml:space="preserve">                                  №11</w:t>
      </w:r>
      <w:r>
        <w:rPr>
          <w:rFonts w:eastAsia="Times New Roman"/>
          <w:sz w:val="24"/>
          <w:szCs w:val="24"/>
          <w:lang w:eastAsia="ar-SA"/>
        </w:rPr>
        <w:t>6</w:t>
      </w:r>
    </w:p>
    <w:p w14:paraId="00C92FAA" w14:textId="77777777" w:rsidR="002F24DA" w:rsidRDefault="002F24DA" w:rsidP="002F24DA">
      <w:pPr>
        <w:ind w:firstLine="0"/>
      </w:pPr>
    </w:p>
    <w:p w14:paraId="41364375" w14:textId="77777777" w:rsidR="002F24DA" w:rsidRPr="0054247E" w:rsidRDefault="002F24DA" w:rsidP="0020070F">
      <w:pPr>
        <w:ind w:firstLine="0"/>
        <w:jc w:val="center"/>
        <w:rPr>
          <w:bCs/>
          <w:sz w:val="24"/>
          <w:szCs w:val="24"/>
        </w:rPr>
      </w:pPr>
      <w:r w:rsidRPr="0054247E">
        <w:rPr>
          <w:bCs/>
          <w:sz w:val="24"/>
          <w:szCs w:val="24"/>
        </w:rPr>
        <w:t xml:space="preserve">О внесении изменений в решение </w:t>
      </w:r>
      <w:r w:rsidR="002506E6" w:rsidRPr="0054247E">
        <w:rPr>
          <w:bCs/>
          <w:sz w:val="24"/>
          <w:szCs w:val="24"/>
        </w:rPr>
        <w:t>Цветочненск</w:t>
      </w:r>
      <w:r w:rsidRPr="0054247E">
        <w:rPr>
          <w:bCs/>
          <w:sz w:val="24"/>
          <w:szCs w:val="24"/>
        </w:rPr>
        <w:t xml:space="preserve">ого сельского совета от </w:t>
      </w:r>
      <w:r w:rsidR="0020070F" w:rsidRPr="0054247E">
        <w:rPr>
          <w:bCs/>
          <w:sz w:val="24"/>
          <w:szCs w:val="24"/>
        </w:rPr>
        <w:t>0</w:t>
      </w:r>
      <w:r w:rsidR="002506E6" w:rsidRPr="0054247E">
        <w:rPr>
          <w:bCs/>
          <w:sz w:val="24"/>
          <w:szCs w:val="24"/>
        </w:rPr>
        <w:t>9</w:t>
      </w:r>
      <w:r w:rsidRPr="0054247E">
        <w:rPr>
          <w:bCs/>
          <w:sz w:val="24"/>
          <w:szCs w:val="24"/>
        </w:rPr>
        <w:t>.1</w:t>
      </w:r>
      <w:r w:rsidR="002506E6" w:rsidRPr="0054247E">
        <w:rPr>
          <w:bCs/>
          <w:sz w:val="24"/>
          <w:szCs w:val="24"/>
        </w:rPr>
        <w:t>1</w:t>
      </w:r>
      <w:r w:rsidRPr="0054247E">
        <w:rPr>
          <w:bCs/>
          <w:sz w:val="24"/>
          <w:szCs w:val="24"/>
        </w:rPr>
        <w:t>.202</w:t>
      </w:r>
      <w:r w:rsidR="0020070F" w:rsidRPr="0054247E">
        <w:rPr>
          <w:bCs/>
          <w:sz w:val="24"/>
          <w:szCs w:val="24"/>
        </w:rPr>
        <w:t>2</w:t>
      </w:r>
      <w:r w:rsidRPr="0054247E">
        <w:rPr>
          <w:bCs/>
          <w:sz w:val="24"/>
          <w:szCs w:val="24"/>
        </w:rPr>
        <w:t xml:space="preserve"> г. № </w:t>
      </w:r>
      <w:r w:rsidR="0020070F" w:rsidRPr="0054247E">
        <w:rPr>
          <w:bCs/>
          <w:sz w:val="24"/>
          <w:szCs w:val="24"/>
        </w:rPr>
        <w:t>2</w:t>
      </w:r>
      <w:r w:rsidR="002506E6" w:rsidRPr="0054247E">
        <w:rPr>
          <w:bCs/>
          <w:sz w:val="24"/>
          <w:szCs w:val="24"/>
        </w:rPr>
        <w:t>32</w:t>
      </w:r>
      <w:r w:rsidRPr="0054247E">
        <w:rPr>
          <w:bCs/>
          <w:sz w:val="24"/>
          <w:szCs w:val="24"/>
        </w:rPr>
        <w:t xml:space="preserve"> «</w:t>
      </w:r>
      <w:r w:rsidR="002506E6" w:rsidRPr="0054247E">
        <w:rPr>
          <w:bCs/>
          <w:sz w:val="24"/>
          <w:szCs w:val="24"/>
        </w:rPr>
        <w:t>Об установлении и введении в действие земельного налога на территории Цветочненского сельского поселения Белогорского района Республики Крым с 01.01.2023 г.</w:t>
      </w:r>
      <w:r w:rsidRPr="0054247E">
        <w:rPr>
          <w:bCs/>
          <w:sz w:val="24"/>
          <w:szCs w:val="24"/>
        </w:rPr>
        <w:t>»</w:t>
      </w:r>
    </w:p>
    <w:p w14:paraId="59C6A9E8" w14:textId="77777777" w:rsidR="002F24DA" w:rsidRDefault="002F24DA" w:rsidP="002F24DA">
      <w:pPr>
        <w:ind w:firstLine="0"/>
      </w:pPr>
    </w:p>
    <w:p w14:paraId="35711CBF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 xml:space="preserve">Руководствуясь Федеральным законом «Об общих принципах организации местного самоуправления в Российской Федерации» от 06.10.2003 № 131-ФЗ, Налоговым кодексом Российской Федерации, Уставом муниципального образования </w:t>
      </w:r>
      <w:r w:rsidR="002506E6" w:rsidRPr="0054247E">
        <w:rPr>
          <w:sz w:val="24"/>
          <w:szCs w:val="24"/>
        </w:rPr>
        <w:t>Цветочненск</w:t>
      </w:r>
      <w:r w:rsidRPr="0054247E">
        <w:rPr>
          <w:sz w:val="24"/>
          <w:szCs w:val="24"/>
        </w:rPr>
        <w:t xml:space="preserve">ое сельское поселение Белогорского района Республики Крым, рассмотрев </w:t>
      </w:r>
      <w:r w:rsidR="00174A69" w:rsidRPr="0054247E">
        <w:rPr>
          <w:sz w:val="24"/>
          <w:szCs w:val="24"/>
        </w:rPr>
        <w:t>предложение</w:t>
      </w:r>
      <w:r w:rsidRPr="0054247E">
        <w:rPr>
          <w:sz w:val="24"/>
          <w:szCs w:val="24"/>
        </w:rPr>
        <w:t xml:space="preserve"> прокуратуры Белогорского района Республики Крым, </w:t>
      </w:r>
      <w:r w:rsidR="002506E6" w:rsidRPr="0054247E">
        <w:rPr>
          <w:sz w:val="24"/>
          <w:szCs w:val="24"/>
        </w:rPr>
        <w:t>Цветочненск</w:t>
      </w:r>
      <w:r w:rsidRPr="0054247E">
        <w:rPr>
          <w:sz w:val="24"/>
          <w:szCs w:val="24"/>
        </w:rPr>
        <w:t>ий сельский совет</w:t>
      </w:r>
    </w:p>
    <w:p w14:paraId="4F68A1B4" w14:textId="77777777" w:rsidR="002F24DA" w:rsidRDefault="002F24DA" w:rsidP="002F24DA">
      <w:pPr>
        <w:ind w:firstLine="0"/>
      </w:pPr>
    </w:p>
    <w:p w14:paraId="7C1059D1" w14:textId="77777777" w:rsidR="002F24DA" w:rsidRPr="0054247E" w:rsidRDefault="002F24DA" w:rsidP="0054247E">
      <w:pPr>
        <w:ind w:firstLine="0"/>
        <w:jc w:val="left"/>
        <w:rPr>
          <w:bCs/>
          <w:sz w:val="24"/>
          <w:szCs w:val="24"/>
        </w:rPr>
      </w:pPr>
      <w:r w:rsidRPr="0054247E">
        <w:rPr>
          <w:bCs/>
          <w:sz w:val="24"/>
          <w:szCs w:val="24"/>
        </w:rPr>
        <w:t>РЕШИЛ:</w:t>
      </w:r>
    </w:p>
    <w:p w14:paraId="1A52A88E" w14:textId="77777777" w:rsidR="002F24DA" w:rsidRDefault="002F24DA" w:rsidP="002F24DA">
      <w:pPr>
        <w:ind w:firstLine="0"/>
      </w:pPr>
    </w:p>
    <w:p w14:paraId="70190C5A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 xml:space="preserve">1. Внести </w:t>
      </w:r>
      <w:r w:rsidR="002506E6" w:rsidRPr="0054247E">
        <w:rPr>
          <w:sz w:val="24"/>
          <w:szCs w:val="24"/>
        </w:rPr>
        <w:t>в решение Цветочненского сельского совета от 09.11.2022 г. № 232 «Об установлении и введении в действие земельного налога на территории Цветочненского сельского поселения Белогорского района Республики Крым с 01.01.2023 г.»</w:t>
      </w:r>
      <w:r w:rsidRPr="0054247E">
        <w:rPr>
          <w:sz w:val="24"/>
          <w:szCs w:val="24"/>
        </w:rPr>
        <w:t xml:space="preserve"> (далее – Решение) следующие изменения:</w:t>
      </w:r>
    </w:p>
    <w:p w14:paraId="0BFBBE74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 xml:space="preserve">1.1. Пункт 1 статьи </w:t>
      </w:r>
      <w:r w:rsidR="0020070F" w:rsidRPr="0054247E">
        <w:rPr>
          <w:sz w:val="24"/>
          <w:szCs w:val="24"/>
        </w:rPr>
        <w:t>4</w:t>
      </w:r>
      <w:r w:rsidRPr="0054247E">
        <w:rPr>
          <w:sz w:val="24"/>
          <w:szCs w:val="24"/>
        </w:rPr>
        <w:t xml:space="preserve"> Приложения к Решению изложить в новой редакции следующего содержания:</w:t>
      </w:r>
    </w:p>
    <w:p w14:paraId="53C60F07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«1. От уплаты налога освобождаются:</w:t>
      </w:r>
    </w:p>
    <w:p w14:paraId="703B63CB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1) органы государственной власти, органы местного самоуправления;</w:t>
      </w:r>
    </w:p>
    <w:p w14:paraId="3170644C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2) государственные учреждения, осуществляющие оперативное управление распоряжения, охрану особо охраняемых природных территорий Республиканского значения;</w:t>
      </w:r>
    </w:p>
    <w:p w14:paraId="3FC493B2" w14:textId="77777777" w:rsidR="00367F9C" w:rsidRPr="0054247E" w:rsidRDefault="00367F9C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 xml:space="preserve">3) </w:t>
      </w:r>
      <w:r w:rsidR="00261D53" w:rsidRPr="0054247E">
        <w:rPr>
          <w:sz w:val="24"/>
          <w:szCs w:val="24"/>
        </w:rPr>
        <w:t>на 50% учреждения и организации в сферах науки, образования, финансируемые за счет бюджетных средств;</w:t>
      </w:r>
    </w:p>
    <w:p w14:paraId="7362F691" w14:textId="77777777" w:rsidR="00CF3568" w:rsidRPr="0054247E" w:rsidRDefault="00CF3568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4) пенсионеры и инвалиды 1 группы за находящийся в их собственности один земельный участок категории земель «Земли сельскохозяйственного назначения»</w:t>
      </w:r>
      <w:r w:rsidR="00174A69" w:rsidRPr="0054247E">
        <w:rPr>
          <w:sz w:val="24"/>
          <w:szCs w:val="24"/>
        </w:rPr>
        <w:t>;</w:t>
      </w:r>
    </w:p>
    <w:p w14:paraId="369A0FE3" w14:textId="77777777" w:rsidR="002F24DA" w:rsidRPr="0054247E" w:rsidRDefault="00CF3568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5</w:t>
      </w:r>
      <w:r w:rsidR="002F24DA" w:rsidRPr="0054247E">
        <w:rPr>
          <w:sz w:val="24"/>
          <w:szCs w:val="24"/>
        </w:rPr>
        <w:t>) граждане, призванные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Федерации»;</w:t>
      </w:r>
    </w:p>
    <w:p w14:paraId="4F605101" w14:textId="77777777" w:rsidR="002F24DA" w:rsidRPr="0054247E" w:rsidRDefault="00CF3568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6</w:t>
      </w:r>
      <w:r w:rsidR="002F24DA" w:rsidRPr="0054247E">
        <w:rPr>
          <w:sz w:val="24"/>
          <w:szCs w:val="24"/>
        </w:rPr>
        <w:t>)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</w:r>
    </w:p>
    <w:p w14:paraId="3D106F87" w14:textId="77777777" w:rsidR="00174A69" w:rsidRPr="0054247E" w:rsidRDefault="00174A69" w:rsidP="00174A69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 xml:space="preserve">7) 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СВО, а также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</w:t>
      </w:r>
      <w:r w:rsidRPr="0054247E">
        <w:rPr>
          <w:sz w:val="24"/>
          <w:szCs w:val="24"/>
        </w:rPr>
        <w:lastRenderedPageBreak/>
        <w:t>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</w:r>
    </w:p>
    <w:p w14:paraId="3A93518E" w14:textId="77777777" w:rsidR="002F24DA" w:rsidRPr="0054247E" w:rsidRDefault="00174A69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8</w:t>
      </w:r>
      <w:r w:rsidR="002F24DA" w:rsidRPr="0054247E">
        <w:rPr>
          <w:sz w:val="24"/>
          <w:szCs w:val="24"/>
        </w:rPr>
        <w:t xml:space="preserve">)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 (усыновители), лица, находящиеся на иждивении, граждан, указанных в подпунктах </w:t>
      </w:r>
      <w:r w:rsidR="00CF3568" w:rsidRPr="0054247E">
        <w:rPr>
          <w:sz w:val="24"/>
          <w:szCs w:val="24"/>
        </w:rPr>
        <w:t>5, 6</w:t>
      </w:r>
      <w:r w:rsidRPr="0054247E">
        <w:rPr>
          <w:sz w:val="24"/>
          <w:szCs w:val="24"/>
        </w:rPr>
        <w:t>, 7</w:t>
      </w:r>
      <w:r w:rsidR="002F24DA" w:rsidRPr="0054247E">
        <w:rPr>
          <w:sz w:val="24"/>
          <w:szCs w:val="24"/>
        </w:rPr>
        <w:t xml:space="preserve"> настоящего пункта.</w:t>
      </w:r>
    </w:p>
    <w:p w14:paraId="40AC8150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Граждане, указанные в</w:t>
      </w:r>
      <w:r w:rsidR="00670D33" w:rsidRPr="0054247E">
        <w:rPr>
          <w:sz w:val="24"/>
          <w:szCs w:val="24"/>
        </w:rPr>
        <w:t xml:space="preserve"> подпунктах </w:t>
      </w:r>
      <w:r w:rsidR="00CF3568" w:rsidRPr="0054247E">
        <w:rPr>
          <w:sz w:val="24"/>
          <w:szCs w:val="24"/>
        </w:rPr>
        <w:t>5-</w:t>
      </w:r>
      <w:r w:rsidR="00174A69" w:rsidRPr="0054247E">
        <w:rPr>
          <w:sz w:val="24"/>
          <w:szCs w:val="24"/>
        </w:rPr>
        <w:t>8</w:t>
      </w:r>
      <w:r w:rsidR="00670D33" w:rsidRPr="0054247E">
        <w:rPr>
          <w:sz w:val="24"/>
          <w:szCs w:val="24"/>
        </w:rPr>
        <w:t xml:space="preserve"> настоящего пункта</w:t>
      </w:r>
      <w:r w:rsidRPr="0054247E">
        <w:rPr>
          <w:sz w:val="24"/>
          <w:szCs w:val="24"/>
        </w:rPr>
        <w:t>, могут воспользоваться льготой только в отношении одного 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выбору налогоплательщика.</w:t>
      </w:r>
    </w:p>
    <w:p w14:paraId="34E9B3E7" w14:textId="77777777" w:rsidR="002F24DA" w:rsidRPr="0054247E" w:rsidRDefault="002F24DA" w:rsidP="002F24DA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Гражданам, указанным в</w:t>
      </w:r>
      <w:r w:rsidR="00670D33" w:rsidRPr="0054247E">
        <w:rPr>
          <w:sz w:val="24"/>
          <w:szCs w:val="24"/>
        </w:rPr>
        <w:t xml:space="preserve"> подпунктах </w:t>
      </w:r>
      <w:r w:rsidR="00CF3568" w:rsidRPr="0054247E">
        <w:rPr>
          <w:sz w:val="24"/>
          <w:szCs w:val="24"/>
        </w:rPr>
        <w:t>5-</w:t>
      </w:r>
      <w:r w:rsidR="00174A69" w:rsidRPr="0054247E">
        <w:rPr>
          <w:sz w:val="24"/>
          <w:szCs w:val="24"/>
        </w:rPr>
        <w:t>8</w:t>
      </w:r>
      <w:r w:rsidR="00670D33" w:rsidRPr="0054247E">
        <w:rPr>
          <w:sz w:val="24"/>
          <w:szCs w:val="24"/>
        </w:rPr>
        <w:t xml:space="preserve"> настоящего пункта</w:t>
      </w:r>
      <w:r w:rsidRPr="0054247E">
        <w:rPr>
          <w:sz w:val="24"/>
          <w:szCs w:val="24"/>
        </w:rPr>
        <w:t>, льгота по земельному налогу предоставляется в порядке, предусмотренном налоговым законодательством.».</w:t>
      </w:r>
    </w:p>
    <w:p w14:paraId="04A77698" w14:textId="77777777" w:rsidR="002F24DA" w:rsidRPr="0054247E" w:rsidRDefault="00670D33" w:rsidP="00670D33">
      <w:pPr>
        <w:ind w:firstLine="708"/>
        <w:rPr>
          <w:sz w:val="24"/>
          <w:szCs w:val="24"/>
        </w:rPr>
      </w:pPr>
      <w:r w:rsidRPr="0054247E">
        <w:rPr>
          <w:sz w:val="24"/>
          <w:szCs w:val="24"/>
        </w:rPr>
        <w:t>2</w:t>
      </w:r>
      <w:r w:rsidR="002F24DA" w:rsidRPr="0054247E">
        <w:rPr>
          <w:sz w:val="24"/>
          <w:szCs w:val="24"/>
        </w:rPr>
        <w:t xml:space="preserve">. </w:t>
      </w:r>
      <w:r w:rsidRPr="0054247E">
        <w:rPr>
          <w:sz w:val="24"/>
          <w:szCs w:val="24"/>
        </w:rPr>
        <w:t>Обнародовать н</w:t>
      </w:r>
      <w:r w:rsidR="002F24DA" w:rsidRPr="0054247E">
        <w:rPr>
          <w:sz w:val="24"/>
          <w:szCs w:val="24"/>
        </w:rPr>
        <w:t xml:space="preserve">астоящее решение </w:t>
      </w:r>
      <w:r w:rsidRPr="0054247E">
        <w:rPr>
          <w:sz w:val="24"/>
          <w:szCs w:val="24"/>
        </w:rPr>
        <w:t>в соответствии с Уставом поселения</w:t>
      </w:r>
      <w:r w:rsidR="002F24DA" w:rsidRPr="0054247E">
        <w:rPr>
          <w:sz w:val="24"/>
          <w:szCs w:val="24"/>
        </w:rPr>
        <w:t>.</w:t>
      </w:r>
    </w:p>
    <w:p w14:paraId="277D583F" w14:textId="77777777" w:rsidR="002F24DA" w:rsidRPr="0054247E" w:rsidRDefault="00670D33" w:rsidP="002F24DA">
      <w:pPr>
        <w:ind w:firstLine="0"/>
        <w:rPr>
          <w:sz w:val="24"/>
          <w:szCs w:val="24"/>
        </w:rPr>
      </w:pPr>
      <w:r w:rsidRPr="0054247E">
        <w:rPr>
          <w:sz w:val="24"/>
          <w:szCs w:val="24"/>
        </w:rPr>
        <w:tab/>
        <w:t xml:space="preserve">3. Настоящее решение вступает </w:t>
      </w:r>
      <w:r w:rsidR="00174A69" w:rsidRPr="0054247E">
        <w:rPr>
          <w:sz w:val="24"/>
          <w:szCs w:val="24"/>
        </w:rPr>
        <w:t>в силу после его обнародования, но не ранее чем по истечении одного месяца со дня его официального опубликования и не ранее 1-го числа очередного налогового периода по земельному налогу</w:t>
      </w:r>
      <w:r w:rsidRPr="0054247E">
        <w:rPr>
          <w:sz w:val="24"/>
          <w:szCs w:val="24"/>
        </w:rPr>
        <w:t>.</w:t>
      </w:r>
    </w:p>
    <w:p w14:paraId="0EAF371D" w14:textId="77777777" w:rsidR="002F24DA" w:rsidRPr="0054247E" w:rsidRDefault="002F24DA" w:rsidP="002F24DA">
      <w:pPr>
        <w:ind w:firstLine="0"/>
        <w:rPr>
          <w:sz w:val="24"/>
          <w:szCs w:val="24"/>
        </w:rPr>
      </w:pPr>
    </w:p>
    <w:p w14:paraId="72E21F49" w14:textId="77777777" w:rsidR="002F24DA" w:rsidRPr="0054247E" w:rsidRDefault="002F24DA" w:rsidP="002F24DA">
      <w:pPr>
        <w:ind w:firstLine="0"/>
        <w:rPr>
          <w:sz w:val="24"/>
          <w:szCs w:val="24"/>
        </w:rPr>
      </w:pPr>
    </w:p>
    <w:p w14:paraId="67D725DC" w14:textId="77777777" w:rsidR="002F24DA" w:rsidRPr="0054247E" w:rsidRDefault="002F24DA" w:rsidP="002F24DA">
      <w:pPr>
        <w:ind w:firstLine="0"/>
        <w:rPr>
          <w:sz w:val="24"/>
          <w:szCs w:val="24"/>
        </w:rPr>
      </w:pPr>
    </w:p>
    <w:p w14:paraId="43D449F4" w14:textId="77777777" w:rsidR="002F24DA" w:rsidRPr="0054247E" w:rsidRDefault="002F24DA" w:rsidP="002F24DA">
      <w:pPr>
        <w:ind w:firstLine="0"/>
        <w:rPr>
          <w:bCs/>
          <w:sz w:val="24"/>
          <w:szCs w:val="24"/>
        </w:rPr>
      </w:pPr>
      <w:r w:rsidRPr="0054247E">
        <w:rPr>
          <w:bCs/>
          <w:sz w:val="24"/>
          <w:szCs w:val="24"/>
        </w:rPr>
        <w:t xml:space="preserve">Председатель </w:t>
      </w:r>
      <w:r w:rsidR="002506E6" w:rsidRPr="0054247E">
        <w:rPr>
          <w:bCs/>
          <w:sz w:val="24"/>
          <w:szCs w:val="24"/>
        </w:rPr>
        <w:t>Цветочненск</w:t>
      </w:r>
      <w:r w:rsidRPr="0054247E">
        <w:rPr>
          <w:bCs/>
          <w:sz w:val="24"/>
          <w:szCs w:val="24"/>
        </w:rPr>
        <w:t>ого сельского совета – глава</w:t>
      </w:r>
    </w:p>
    <w:p w14:paraId="4225F819" w14:textId="77777777" w:rsidR="002F24DA" w:rsidRPr="0054247E" w:rsidRDefault="002F24DA" w:rsidP="002F24DA">
      <w:pPr>
        <w:ind w:firstLine="0"/>
        <w:rPr>
          <w:bCs/>
          <w:sz w:val="24"/>
          <w:szCs w:val="24"/>
        </w:rPr>
      </w:pPr>
      <w:r w:rsidRPr="0054247E">
        <w:rPr>
          <w:bCs/>
          <w:sz w:val="24"/>
          <w:szCs w:val="24"/>
        </w:rPr>
        <w:t xml:space="preserve">администрации </w:t>
      </w:r>
      <w:r w:rsidR="002506E6" w:rsidRPr="0054247E">
        <w:rPr>
          <w:bCs/>
          <w:sz w:val="24"/>
          <w:szCs w:val="24"/>
        </w:rPr>
        <w:t>Цветочненск</w:t>
      </w:r>
      <w:r w:rsidRPr="0054247E">
        <w:rPr>
          <w:bCs/>
          <w:sz w:val="24"/>
          <w:szCs w:val="24"/>
        </w:rPr>
        <w:t>ого сельского поселения</w:t>
      </w:r>
    </w:p>
    <w:p w14:paraId="45ABA47C" w14:textId="4207605B" w:rsidR="00C955E7" w:rsidRPr="0054247E" w:rsidRDefault="002F24DA" w:rsidP="002F24DA">
      <w:pPr>
        <w:ind w:firstLine="0"/>
        <w:rPr>
          <w:bCs/>
          <w:sz w:val="24"/>
          <w:szCs w:val="24"/>
        </w:rPr>
      </w:pPr>
      <w:r w:rsidRPr="0054247E">
        <w:rPr>
          <w:bCs/>
          <w:sz w:val="24"/>
          <w:szCs w:val="24"/>
        </w:rPr>
        <w:t>Белогорского района Республики Крым</w:t>
      </w:r>
      <w:r w:rsidRPr="0054247E">
        <w:rPr>
          <w:bCs/>
          <w:sz w:val="24"/>
          <w:szCs w:val="24"/>
        </w:rPr>
        <w:tab/>
      </w:r>
      <w:r w:rsidR="0054247E">
        <w:rPr>
          <w:bCs/>
          <w:sz w:val="24"/>
          <w:szCs w:val="24"/>
        </w:rPr>
        <w:t xml:space="preserve">  </w:t>
      </w:r>
      <w:r w:rsidRPr="0054247E">
        <w:rPr>
          <w:bCs/>
          <w:sz w:val="24"/>
          <w:szCs w:val="24"/>
        </w:rPr>
        <w:tab/>
      </w:r>
      <w:r w:rsidRPr="0054247E">
        <w:rPr>
          <w:bCs/>
          <w:sz w:val="24"/>
          <w:szCs w:val="24"/>
        </w:rPr>
        <w:tab/>
      </w:r>
      <w:r w:rsidR="0054247E">
        <w:rPr>
          <w:bCs/>
          <w:sz w:val="24"/>
          <w:szCs w:val="24"/>
        </w:rPr>
        <w:t xml:space="preserve">             </w:t>
      </w:r>
      <w:r w:rsidR="00881D54" w:rsidRPr="0054247E">
        <w:rPr>
          <w:bCs/>
          <w:sz w:val="24"/>
          <w:szCs w:val="24"/>
        </w:rPr>
        <w:tab/>
      </w:r>
      <w:r w:rsidR="002506E6" w:rsidRPr="0054247E">
        <w:rPr>
          <w:bCs/>
          <w:sz w:val="24"/>
          <w:szCs w:val="24"/>
        </w:rPr>
        <w:t>М.Р. Ялалов</w:t>
      </w:r>
    </w:p>
    <w:sectPr w:rsidR="00C955E7" w:rsidRPr="0054247E" w:rsidSect="00C00D63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DA"/>
    <w:rsid w:val="00174A69"/>
    <w:rsid w:val="0020070F"/>
    <w:rsid w:val="002506E6"/>
    <w:rsid w:val="00261D53"/>
    <w:rsid w:val="002F24DA"/>
    <w:rsid w:val="00367F9C"/>
    <w:rsid w:val="0054165A"/>
    <w:rsid w:val="0054247E"/>
    <w:rsid w:val="00670D33"/>
    <w:rsid w:val="00881D54"/>
    <w:rsid w:val="00A2750A"/>
    <w:rsid w:val="00C00D63"/>
    <w:rsid w:val="00C955E7"/>
    <w:rsid w:val="00CF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0852"/>
  <w15:docId w15:val="{5B97E4DF-EB05-428A-A47E-12310F1A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3</cp:revision>
  <dcterms:created xsi:type="dcterms:W3CDTF">2026-09-09T06:02:00Z</dcterms:created>
  <dcterms:modified xsi:type="dcterms:W3CDTF">2026-09-09T06:05:00Z</dcterms:modified>
</cp:coreProperties>
</file>