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A32B" w14:textId="77777777" w:rsidR="00F70183" w:rsidRPr="00505992" w:rsidRDefault="00F70183" w:rsidP="00F70183">
      <w:pPr>
        <w:widowControl w:val="0"/>
        <w:suppressAutoHyphens/>
        <w:autoSpaceDN w:val="0"/>
        <w:spacing w:line="240" w:lineRule="atLeast"/>
        <w:ind w:firstLine="0"/>
        <w:jc w:val="center"/>
        <w:textAlignment w:val="baseline"/>
        <w:rPr>
          <w:rFonts w:ascii="Calibri" w:eastAsia="Lucida Sans Unicode" w:hAnsi="Calibri" w:cs="Tahoma"/>
          <w:i/>
          <w:iCs/>
          <w:color w:val="000000"/>
          <w:kern w:val="3"/>
          <w:sz w:val="24"/>
          <w:szCs w:val="24"/>
          <w:lang w:eastAsia="ru-RU"/>
        </w:rPr>
      </w:pPr>
      <w:r w:rsidRPr="00505992">
        <w:rPr>
          <w:rFonts w:ascii="Calibri" w:eastAsia="Lucida Sans Unicode" w:hAnsi="Calibri" w:cs="Tahoma"/>
          <w:i/>
          <w:iCs/>
          <w:noProof/>
          <w:color w:val="000000"/>
          <w:kern w:val="3"/>
          <w:sz w:val="24"/>
          <w:szCs w:val="24"/>
          <w:lang w:eastAsia="ru-RU"/>
        </w:rPr>
        <w:drawing>
          <wp:inline distT="0" distB="0" distL="0" distR="0" wp14:anchorId="5D19CA31" wp14:editId="416E937E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78130" w14:textId="77777777" w:rsidR="00F70183" w:rsidRPr="00505992" w:rsidRDefault="00F70183" w:rsidP="00F70183">
      <w:pPr>
        <w:tabs>
          <w:tab w:val="left" w:pos="5670"/>
        </w:tabs>
        <w:spacing w:line="240" w:lineRule="atLeast"/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Республика Крым</w:t>
      </w:r>
    </w:p>
    <w:p w14:paraId="6773DCBC" w14:textId="77777777" w:rsidR="00F70183" w:rsidRPr="00505992" w:rsidRDefault="00F70183" w:rsidP="00F70183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62E81161" w14:textId="77777777" w:rsidR="00F70183" w:rsidRPr="00505992" w:rsidRDefault="00F70183" w:rsidP="00F70183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>Цветочненский сельский совет</w:t>
      </w:r>
    </w:p>
    <w:p w14:paraId="7BEFA474" w14:textId="77777777" w:rsidR="00F70183" w:rsidRPr="00505992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  - я сессия 3-го созыва</w:t>
      </w:r>
    </w:p>
    <w:p w14:paraId="3384FDC3" w14:textId="77777777" w:rsidR="00F70183" w:rsidRPr="00505992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505992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Проект</w:t>
      </w:r>
    </w:p>
    <w:p w14:paraId="1007F2FE" w14:textId="77777777" w:rsidR="00F70183" w:rsidRPr="00505992" w:rsidRDefault="00F70183" w:rsidP="00F70183">
      <w:pPr>
        <w:tabs>
          <w:tab w:val="left" w:pos="5670"/>
        </w:tabs>
        <w:ind w:left="-142" w:firstLine="0"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505992">
        <w:rPr>
          <w:rFonts w:eastAsia="Times New Roman"/>
          <w:bCs/>
          <w:iCs/>
          <w:sz w:val="24"/>
          <w:szCs w:val="24"/>
          <w:lang w:eastAsia="ru-RU"/>
        </w:rPr>
        <w:t xml:space="preserve">РЕШЕНИЕ </w:t>
      </w:r>
    </w:p>
    <w:p w14:paraId="1C01A2E3" w14:textId="77777777" w:rsidR="00F70183" w:rsidRPr="00505992" w:rsidRDefault="00F70183" w:rsidP="00F70183">
      <w:pPr>
        <w:widowControl w:val="0"/>
        <w:ind w:firstLine="0"/>
        <w:jc w:val="left"/>
        <w:rPr>
          <w:rFonts w:eastAsia="Courier New"/>
          <w:color w:val="000000"/>
          <w:sz w:val="24"/>
          <w:szCs w:val="24"/>
          <w:lang w:eastAsia="ru-RU" w:bidi="ru-RU"/>
        </w:rPr>
      </w:pPr>
      <w:r w:rsidRPr="00505992">
        <w:rPr>
          <w:rFonts w:eastAsia="Courier New"/>
          <w:color w:val="000000"/>
          <w:sz w:val="24"/>
          <w:szCs w:val="24"/>
          <w:lang w:eastAsia="ru-RU" w:bidi="ru-RU"/>
        </w:rPr>
        <w:t xml:space="preserve">                                 </w:t>
      </w:r>
    </w:p>
    <w:p w14:paraId="05D2A32E" w14:textId="77777777" w:rsidR="00F70183" w:rsidRPr="00505992" w:rsidRDefault="00F70183" w:rsidP="00F70183">
      <w:pPr>
        <w:ind w:firstLine="0"/>
        <w:jc w:val="center"/>
        <w:rPr>
          <w:b/>
          <w:sz w:val="24"/>
          <w:szCs w:val="24"/>
        </w:rPr>
      </w:pPr>
      <w:r w:rsidRPr="00505992">
        <w:rPr>
          <w:b/>
          <w:sz w:val="24"/>
          <w:szCs w:val="24"/>
        </w:rPr>
        <w:t>РЕШЕНИЕ</w:t>
      </w:r>
    </w:p>
    <w:p w14:paraId="7CCABE79" w14:textId="77777777" w:rsidR="00F70183" w:rsidRPr="00505992" w:rsidRDefault="00F70183" w:rsidP="00F70183">
      <w:pPr>
        <w:ind w:firstLine="0"/>
        <w:rPr>
          <w:sz w:val="24"/>
          <w:szCs w:val="24"/>
        </w:rPr>
      </w:pPr>
    </w:p>
    <w:p w14:paraId="08FA32F4" w14:textId="77777777" w:rsidR="00F70183" w:rsidRPr="00505992" w:rsidRDefault="00F70183" w:rsidP="00F70183">
      <w:pPr>
        <w:ind w:firstLine="0"/>
        <w:rPr>
          <w:sz w:val="24"/>
          <w:szCs w:val="24"/>
        </w:rPr>
      </w:pPr>
      <w:r w:rsidRPr="00505992">
        <w:rPr>
          <w:sz w:val="24"/>
          <w:szCs w:val="24"/>
        </w:rPr>
        <w:t>«___»______2026г.</w:t>
      </w:r>
      <w:r w:rsidRPr="00505992">
        <w:rPr>
          <w:sz w:val="24"/>
          <w:szCs w:val="24"/>
        </w:rPr>
        <w:tab/>
      </w:r>
      <w:r w:rsidRPr="00505992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</w:t>
      </w:r>
      <w:r w:rsidRPr="00505992">
        <w:rPr>
          <w:sz w:val="24"/>
          <w:szCs w:val="24"/>
        </w:rPr>
        <w:t>село Цветочное</w:t>
      </w:r>
      <w:r w:rsidRPr="00505992">
        <w:rPr>
          <w:sz w:val="24"/>
          <w:szCs w:val="24"/>
        </w:rPr>
        <w:tab/>
      </w:r>
      <w:r w:rsidRPr="00505992">
        <w:rPr>
          <w:sz w:val="24"/>
          <w:szCs w:val="24"/>
        </w:rPr>
        <w:tab/>
      </w:r>
      <w:r w:rsidRPr="00505992">
        <w:rPr>
          <w:sz w:val="24"/>
          <w:szCs w:val="24"/>
        </w:rPr>
        <w:tab/>
      </w:r>
      <w:r w:rsidRPr="00505992">
        <w:rPr>
          <w:sz w:val="24"/>
          <w:szCs w:val="24"/>
        </w:rPr>
        <w:tab/>
        <w:t>№____</w:t>
      </w:r>
    </w:p>
    <w:p w14:paraId="01816C06" w14:textId="77777777" w:rsidR="00F70183" w:rsidRPr="00505992" w:rsidRDefault="00F70183" w:rsidP="00F70183">
      <w:pPr>
        <w:ind w:firstLine="0"/>
        <w:rPr>
          <w:sz w:val="24"/>
          <w:szCs w:val="24"/>
        </w:rPr>
      </w:pPr>
    </w:p>
    <w:p w14:paraId="4EF8BB4D" w14:textId="77777777" w:rsidR="00E516F9" w:rsidRPr="00F70183" w:rsidRDefault="00E516F9" w:rsidP="00E516F9">
      <w:pPr>
        <w:ind w:firstLine="0"/>
        <w:rPr>
          <w:sz w:val="24"/>
          <w:szCs w:val="24"/>
        </w:rPr>
      </w:pPr>
    </w:p>
    <w:p w14:paraId="37364EC4" w14:textId="77777777" w:rsidR="00E516F9" w:rsidRPr="00F70183" w:rsidRDefault="00E516F9" w:rsidP="00106CEB">
      <w:pPr>
        <w:ind w:right="4535" w:firstLine="0"/>
        <w:jc w:val="left"/>
        <w:rPr>
          <w:b/>
          <w:sz w:val="24"/>
          <w:szCs w:val="24"/>
        </w:rPr>
      </w:pPr>
      <w:r w:rsidRPr="00F70183">
        <w:rPr>
          <w:b/>
          <w:sz w:val="24"/>
          <w:szCs w:val="24"/>
        </w:rPr>
        <w:t>Об утверждении Порядка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</w:t>
      </w:r>
    </w:p>
    <w:p w14:paraId="39788E38" w14:textId="77777777" w:rsidR="00E516F9" w:rsidRPr="00F70183" w:rsidRDefault="00E516F9" w:rsidP="00E516F9">
      <w:pPr>
        <w:ind w:firstLine="0"/>
        <w:rPr>
          <w:sz w:val="24"/>
          <w:szCs w:val="24"/>
        </w:rPr>
      </w:pPr>
    </w:p>
    <w:p w14:paraId="60F4CC17" w14:textId="733C7C2E" w:rsidR="00E516F9" w:rsidRPr="00F70183" w:rsidRDefault="00E516F9" w:rsidP="00E516F9">
      <w:pPr>
        <w:ind w:firstLine="708"/>
        <w:rPr>
          <w:sz w:val="24"/>
          <w:szCs w:val="24"/>
        </w:rPr>
      </w:pPr>
      <w:r w:rsidRPr="00F70183">
        <w:rPr>
          <w:sz w:val="24"/>
          <w:szCs w:val="24"/>
        </w:rPr>
        <w:t xml:space="preserve">В соответствии с Федеральными законами Российской Федерации от 20.03.2025 № 33-ФЗ «Об общих принципах организации местного самоуправления в единой системе публичной власти», от 25.12.2008 № 273-ФЗ «О противодействии коррупции», Законами Республики Крым от 26.03.2026 № 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от 14.03.2018 № 479-ЗРК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сведений», Уставом муниципального образования </w:t>
      </w:r>
      <w:r w:rsidR="00F70183">
        <w:rPr>
          <w:sz w:val="24"/>
          <w:szCs w:val="24"/>
        </w:rPr>
        <w:t>Цветочненское</w:t>
      </w:r>
      <w:r w:rsidRPr="00F70183">
        <w:rPr>
          <w:sz w:val="24"/>
          <w:szCs w:val="24"/>
        </w:rPr>
        <w:t xml:space="preserve"> сельское поселение </w:t>
      </w:r>
      <w:r w:rsidR="00F70183">
        <w:rPr>
          <w:sz w:val="24"/>
          <w:szCs w:val="24"/>
        </w:rPr>
        <w:t xml:space="preserve">Белогорского </w:t>
      </w:r>
      <w:r w:rsidRPr="00F70183">
        <w:rPr>
          <w:sz w:val="24"/>
          <w:szCs w:val="24"/>
        </w:rPr>
        <w:t xml:space="preserve">района Республики Крым, </w:t>
      </w:r>
      <w:r w:rsidR="00F70183">
        <w:rPr>
          <w:sz w:val="24"/>
          <w:szCs w:val="24"/>
        </w:rPr>
        <w:t>Цветочненский</w:t>
      </w:r>
      <w:r w:rsidRPr="00F70183">
        <w:rPr>
          <w:sz w:val="24"/>
          <w:szCs w:val="24"/>
        </w:rPr>
        <w:t xml:space="preserve"> сельский совет</w:t>
      </w:r>
    </w:p>
    <w:p w14:paraId="2A466EB7" w14:textId="77777777" w:rsidR="00E516F9" w:rsidRPr="00F70183" w:rsidRDefault="00E516F9" w:rsidP="00E516F9">
      <w:pPr>
        <w:ind w:firstLine="0"/>
        <w:rPr>
          <w:sz w:val="24"/>
          <w:szCs w:val="24"/>
        </w:rPr>
      </w:pPr>
    </w:p>
    <w:p w14:paraId="6B122C95" w14:textId="77777777" w:rsidR="00E516F9" w:rsidRPr="00F70183" w:rsidRDefault="00E516F9" w:rsidP="00F70183">
      <w:pPr>
        <w:ind w:firstLine="0"/>
        <w:jc w:val="left"/>
        <w:rPr>
          <w:b/>
          <w:sz w:val="24"/>
          <w:szCs w:val="24"/>
        </w:rPr>
      </w:pPr>
      <w:r w:rsidRPr="00F70183">
        <w:rPr>
          <w:b/>
          <w:sz w:val="24"/>
          <w:szCs w:val="24"/>
        </w:rPr>
        <w:t>РЕШИЛ:</w:t>
      </w:r>
    </w:p>
    <w:p w14:paraId="3345429F" w14:textId="77777777" w:rsidR="00E516F9" w:rsidRPr="00F70183" w:rsidRDefault="00E516F9" w:rsidP="00E516F9">
      <w:pPr>
        <w:ind w:firstLine="0"/>
        <w:rPr>
          <w:sz w:val="24"/>
          <w:szCs w:val="24"/>
        </w:rPr>
      </w:pPr>
    </w:p>
    <w:p w14:paraId="03199639" w14:textId="77777777" w:rsidR="00E516F9" w:rsidRPr="00F70183" w:rsidRDefault="00E516F9" w:rsidP="00E516F9">
      <w:pPr>
        <w:ind w:firstLine="708"/>
        <w:rPr>
          <w:sz w:val="24"/>
          <w:szCs w:val="24"/>
        </w:rPr>
      </w:pPr>
      <w:r w:rsidRPr="00F70183">
        <w:rPr>
          <w:sz w:val="24"/>
          <w:szCs w:val="24"/>
        </w:rPr>
        <w:t>1. Утвердить Порядок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 (Приложение).</w:t>
      </w:r>
    </w:p>
    <w:p w14:paraId="276307C1" w14:textId="77777777" w:rsidR="00F70183" w:rsidRPr="008923FE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2.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цветочное-адм.рф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Цветочненское сельское поселение.</w:t>
      </w:r>
    </w:p>
    <w:p w14:paraId="1D2D2F3D" w14:textId="77777777" w:rsidR="00F70183" w:rsidRPr="008923FE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цветочное-адм.рф.</w:t>
      </w:r>
    </w:p>
    <w:p w14:paraId="6979EC82" w14:textId="77777777" w:rsidR="00F70183" w:rsidRPr="008923FE" w:rsidRDefault="00F70183" w:rsidP="00F70183">
      <w:pPr>
        <w:widowControl w:val="0"/>
        <w:shd w:val="clear" w:color="auto" w:fill="FFFFFF"/>
        <w:ind w:firstLine="709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4. Контроль за исполнением настоящего решения оставляю за собой.</w:t>
      </w:r>
    </w:p>
    <w:p w14:paraId="05731DA8" w14:textId="77777777" w:rsidR="00F70183" w:rsidRPr="008923FE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C45751F" w14:textId="77777777" w:rsidR="00F70183" w:rsidRPr="008923FE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Председатель Цветочненского сельского совета – глава</w:t>
      </w:r>
    </w:p>
    <w:p w14:paraId="7FAAFDD9" w14:textId="77777777" w:rsidR="00F70183" w:rsidRPr="008923FE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администрации Цветочненского сельского поселения</w:t>
      </w:r>
    </w:p>
    <w:p w14:paraId="5DD97AFF" w14:textId="77777777" w:rsidR="00F70183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  <w:r w:rsidRPr="008923FE">
        <w:rPr>
          <w:rFonts w:eastAsia="Calibri"/>
          <w:sz w:val="24"/>
          <w:szCs w:val="24"/>
        </w:rPr>
        <w:t>Белогорского района Республики Крым</w:t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</w:r>
      <w:r w:rsidRPr="008923FE">
        <w:rPr>
          <w:rFonts w:eastAsia="Calibri"/>
          <w:sz w:val="24"/>
          <w:szCs w:val="24"/>
        </w:rPr>
        <w:tab/>
        <w:t xml:space="preserve">                                                  М.Р.Ялалов</w:t>
      </w:r>
    </w:p>
    <w:p w14:paraId="7B506A91" w14:textId="77777777" w:rsidR="00F70183" w:rsidRDefault="00F70183" w:rsidP="00F70183">
      <w:pPr>
        <w:widowControl w:val="0"/>
        <w:shd w:val="clear" w:color="auto" w:fill="FFFFFF"/>
        <w:ind w:firstLine="0"/>
        <w:jc w:val="left"/>
        <w:rPr>
          <w:rFonts w:eastAsia="Calibri"/>
          <w:sz w:val="24"/>
          <w:szCs w:val="24"/>
        </w:rPr>
      </w:pPr>
    </w:p>
    <w:p w14:paraId="2BD7AF87" w14:textId="72BF13AF" w:rsidR="001E5E71" w:rsidRPr="00F70183" w:rsidRDefault="001E5E71" w:rsidP="00E516F9">
      <w:pPr>
        <w:ind w:firstLine="0"/>
        <w:rPr>
          <w:sz w:val="24"/>
          <w:szCs w:val="24"/>
        </w:rPr>
      </w:pPr>
      <w:r w:rsidRPr="00F70183">
        <w:rPr>
          <w:sz w:val="24"/>
          <w:szCs w:val="24"/>
        </w:rPr>
        <w:br w:type="page"/>
      </w:r>
    </w:p>
    <w:p w14:paraId="0C759EF8" w14:textId="77777777" w:rsidR="00106CEB" w:rsidRPr="00F70183" w:rsidRDefault="00E516F9" w:rsidP="000D1AEB">
      <w:pPr>
        <w:ind w:firstLine="0"/>
        <w:jc w:val="right"/>
        <w:rPr>
          <w:b/>
          <w:sz w:val="24"/>
          <w:szCs w:val="24"/>
        </w:rPr>
      </w:pPr>
      <w:r w:rsidRPr="00F70183">
        <w:rPr>
          <w:b/>
          <w:sz w:val="24"/>
          <w:szCs w:val="24"/>
        </w:rPr>
        <w:lastRenderedPageBreak/>
        <w:t>Приложение</w:t>
      </w:r>
    </w:p>
    <w:p w14:paraId="17604A2A" w14:textId="54BF2EB9" w:rsidR="000D1AEB" w:rsidRPr="00F70183" w:rsidRDefault="00E516F9" w:rsidP="000D1AEB">
      <w:pPr>
        <w:ind w:firstLine="0"/>
        <w:jc w:val="right"/>
        <w:rPr>
          <w:sz w:val="24"/>
          <w:szCs w:val="24"/>
        </w:rPr>
      </w:pPr>
      <w:r w:rsidRPr="00F70183">
        <w:rPr>
          <w:sz w:val="24"/>
          <w:szCs w:val="24"/>
        </w:rPr>
        <w:t xml:space="preserve">к решению </w:t>
      </w:r>
      <w:r w:rsidR="00F70183">
        <w:rPr>
          <w:sz w:val="24"/>
          <w:szCs w:val="24"/>
        </w:rPr>
        <w:t>Цветочненского</w:t>
      </w:r>
    </w:p>
    <w:p w14:paraId="7F41E7F1" w14:textId="77777777" w:rsidR="00F70183" w:rsidRDefault="00E516F9" w:rsidP="000D1AEB">
      <w:pPr>
        <w:ind w:firstLine="0"/>
        <w:jc w:val="right"/>
        <w:rPr>
          <w:sz w:val="24"/>
          <w:szCs w:val="24"/>
        </w:rPr>
      </w:pPr>
      <w:r w:rsidRPr="00F70183">
        <w:rPr>
          <w:sz w:val="24"/>
          <w:szCs w:val="24"/>
        </w:rPr>
        <w:t>сельского</w:t>
      </w:r>
      <w:r w:rsidR="000D1AEB" w:rsidRPr="00F70183">
        <w:rPr>
          <w:sz w:val="24"/>
          <w:szCs w:val="24"/>
        </w:rPr>
        <w:t xml:space="preserve"> </w:t>
      </w:r>
      <w:r w:rsidRPr="00F70183">
        <w:rPr>
          <w:sz w:val="24"/>
          <w:szCs w:val="24"/>
        </w:rPr>
        <w:t>совета</w:t>
      </w:r>
    </w:p>
    <w:p w14:paraId="6409FE54" w14:textId="325E83A5" w:rsidR="00E516F9" w:rsidRPr="00F70183" w:rsidRDefault="00F70183" w:rsidP="000D1AEB">
      <w:pPr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Белогорского района Республики Крым</w:t>
      </w:r>
      <w:r w:rsidR="00E516F9" w:rsidRPr="00F70183">
        <w:rPr>
          <w:sz w:val="24"/>
          <w:szCs w:val="24"/>
        </w:rPr>
        <w:t xml:space="preserve"> </w:t>
      </w:r>
    </w:p>
    <w:p w14:paraId="6E6ECAE2" w14:textId="77777777" w:rsidR="000D1AEB" w:rsidRPr="00F70183" w:rsidRDefault="000D1AEB" w:rsidP="000D1AEB">
      <w:pPr>
        <w:ind w:firstLine="0"/>
        <w:jc w:val="right"/>
        <w:rPr>
          <w:sz w:val="24"/>
          <w:szCs w:val="24"/>
        </w:rPr>
      </w:pPr>
      <w:r w:rsidRPr="00F70183">
        <w:rPr>
          <w:sz w:val="24"/>
          <w:szCs w:val="24"/>
        </w:rPr>
        <w:t>№____от «___»______2026г.</w:t>
      </w:r>
    </w:p>
    <w:p w14:paraId="2B6A2F4C" w14:textId="77777777" w:rsidR="000D1AEB" w:rsidRPr="00F70183" w:rsidRDefault="000D1AEB" w:rsidP="00E516F9">
      <w:pPr>
        <w:ind w:firstLine="0"/>
        <w:rPr>
          <w:sz w:val="24"/>
          <w:szCs w:val="24"/>
        </w:rPr>
      </w:pPr>
    </w:p>
    <w:p w14:paraId="23A53F5E" w14:textId="77777777" w:rsidR="000D1AEB" w:rsidRPr="00F70183" w:rsidRDefault="000D1AEB" w:rsidP="00E516F9">
      <w:pPr>
        <w:ind w:firstLine="0"/>
        <w:rPr>
          <w:sz w:val="24"/>
          <w:szCs w:val="24"/>
        </w:rPr>
      </w:pPr>
    </w:p>
    <w:p w14:paraId="157CBAF0" w14:textId="77777777" w:rsidR="000D1AEB" w:rsidRPr="00F70183" w:rsidRDefault="000D1AEB" w:rsidP="00E516F9">
      <w:pPr>
        <w:ind w:firstLine="0"/>
        <w:rPr>
          <w:sz w:val="24"/>
          <w:szCs w:val="24"/>
        </w:rPr>
      </w:pPr>
    </w:p>
    <w:p w14:paraId="6D1C4F18" w14:textId="77777777" w:rsidR="00E516F9" w:rsidRPr="00F70183" w:rsidRDefault="000D1AEB" w:rsidP="000D1AEB">
      <w:pPr>
        <w:ind w:firstLine="0"/>
        <w:jc w:val="center"/>
        <w:rPr>
          <w:b/>
          <w:sz w:val="24"/>
          <w:szCs w:val="24"/>
        </w:rPr>
      </w:pPr>
      <w:r w:rsidRPr="00F70183">
        <w:rPr>
          <w:b/>
          <w:sz w:val="24"/>
          <w:szCs w:val="24"/>
        </w:rPr>
        <w:t>ПОРЯДОК</w:t>
      </w:r>
    </w:p>
    <w:p w14:paraId="7213379D" w14:textId="77777777" w:rsidR="00E516F9" w:rsidRPr="00F70183" w:rsidRDefault="00E516F9" w:rsidP="000D1AEB">
      <w:pPr>
        <w:ind w:firstLine="0"/>
        <w:jc w:val="center"/>
        <w:rPr>
          <w:b/>
          <w:sz w:val="24"/>
          <w:szCs w:val="24"/>
        </w:rPr>
      </w:pPr>
      <w:r w:rsidRPr="00F70183">
        <w:rPr>
          <w:b/>
          <w:sz w:val="24"/>
          <w:szCs w:val="24"/>
        </w:rPr>
        <w:t>принятия решения о применении к лицу, замещающему муниципальную должность, мер</w:t>
      </w:r>
      <w:r w:rsidR="000D1AEB" w:rsidRPr="00F70183">
        <w:rPr>
          <w:b/>
          <w:sz w:val="24"/>
          <w:szCs w:val="24"/>
        </w:rPr>
        <w:t xml:space="preserve"> </w:t>
      </w:r>
      <w:r w:rsidRPr="00F70183">
        <w:rPr>
          <w:b/>
          <w:sz w:val="24"/>
          <w:szCs w:val="24"/>
        </w:rPr>
        <w:t>ответственности, предусмотренных частью 4 статьи 29 Федерального закона</w:t>
      </w:r>
      <w:r w:rsidR="000D1AEB" w:rsidRPr="00F70183">
        <w:rPr>
          <w:b/>
          <w:sz w:val="24"/>
          <w:szCs w:val="24"/>
        </w:rPr>
        <w:t xml:space="preserve"> </w:t>
      </w:r>
      <w:r w:rsidRPr="00F70183">
        <w:rPr>
          <w:b/>
          <w:sz w:val="24"/>
          <w:szCs w:val="24"/>
        </w:rPr>
        <w:t>от 20.03.2025 № 33-ФЗ «Об общих принципах организации местного</w:t>
      </w:r>
      <w:r w:rsidR="000D1AEB" w:rsidRPr="00F70183">
        <w:rPr>
          <w:b/>
          <w:sz w:val="24"/>
          <w:szCs w:val="24"/>
        </w:rPr>
        <w:t xml:space="preserve"> </w:t>
      </w:r>
      <w:r w:rsidRPr="00F70183">
        <w:rPr>
          <w:b/>
          <w:sz w:val="24"/>
          <w:szCs w:val="24"/>
        </w:rPr>
        <w:t>самоуправления в единой системе публичной власти»</w:t>
      </w:r>
    </w:p>
    <w:p w14:paraId="66497174" w14:textId="77777777" w:rsidR="000D1AEB" w:rsidRPr="00F70183" w:rsidRDefault="000D1AEB" w:rsidP="00E516F9">
      <w:pPr>
        <w:ind w:firstLine="0"/>
        <w:rPr>
          <w:sz w:val="24"/>
          <w:szCs w:val="24"/>
        </w:rPr>
      </w:pPr>
    </w:p>
    <w:p w14:paraId="2A924CE1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1. Настоящий Порядок определяет правила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499C1021" w14:textId="11A4E98B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2. К лицу, замещающему муниципальную должность </w:t>
      </w:r>
      <w:r w:rsidR="00F70183">
        <w:rPr>
          <w:sz w:val="24"/>
          <w:szCs w:val="24"/>
        </w:rPr>
        <w:t>Цветочненского</w:t>
      </w:r>
      <w:r w:rsidRPr="00F70183">
        <w:rPr>
          <w:sz w:val="24"/>
          <w:szCs w:val="24"/>
        </w:rPr>
        <w:t xml:space="preserve">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0323AB44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1) предупреждение;</w:t>
      </w:r>
    </w:p>
    <w:p w14:paraId="0A6E0B0D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3AAA9FCE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3EC18781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21783D14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5) запрет исполнять полномочия на постоянной основе до прекращения срока его полномочий.</w:t>
      </w:r>
    </w:p>
    <w:p w14:paraId="1CCBDA3F" w14:textId="77B396B3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3. Иная мера ответственности применяется к лицу, замещающему муниципальную должность, не позднее шести месяцев со дня поступления заявления Главы Республики Крым в </w:t>
      </w:r>
      <w:r w:rsidR="00F70183">
        <w:rPr>
          <w:sz w:val="24"/>
          <w:szCs w:val="24"/>
        </w:rPr>
        <w:t>Цветочненский</w:t>
      </w:r>
      <w:r w:rsidRPr="00F70183">
        <w:rPr>
          <w:sz w:val="24"/>
          <w:szCs w:val="24"/>
        </w:rPr>
        <w:t xml:space="preserve"> сельский совет и не позднее трех лет со дня совершения коррупционного правонарушения.</w:t>
      </w:r>
    </w:p>
    <w:p w14:paraId="53805C48" w14:textId="2307C81D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4. </w:t>
      </w:r>
      <w:r w:rsidR="00F70183">
        <w:rPr>
          <w:sz w:val="24"/>
          <w:szCs w:val="24"/>
        </w:rPr>
        <w:t>Цветочненский</w:t>
      </w:r>
      <w:r w:rsidR="00F70183" w:rsidRPr="00F70183">
        <w:rPr>
          <w:sz w:val="24"/>
          <w:szCs w:val="24"/>
        </w:rPr>
        <w:t xml:space="preserve"> </w:t>
      </w:r>
      <w:r w:rsidRPr="00F70183">
        <w:rPr>
          <w:sz w:val="24"/>
          <w:szCs w:val="24"/>
        </w:rPr>
        <w:t xml:space="preserve">сельский совет обязан рассмотреть заявление Главы Республики Крым применении к лицу, замещающему муниципальную должность, иной меры ответственности на ближайшем заседании </w:t>
      </w:r>
      <w:r w:rsidR="00F70183">
        <w:rPr>
          <w:sz w:val="24"/>
          <w:szCs w:val="24"/>
        </w:rPr>
        <w:t>Цветочненск</w:t>
      </w:r>
      <w:r w:rsidRPr="00F70183">
        <w:rPr>
          <w:sz w:val="24"/>
          <w:szCs w:val="24"/>
        </w:rPr>
        <w:t xml:space="preserve">ого сельского совета, но не позднее чем через тридцать дней со дня его поступления в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 xml:space="preserve">ого </w:t>
      </w:r>
      <w:r w:rsidRPr="00F70183">
        <w:rPr>
          <w:sz w:val="24"/>
          <w:szCs w:val="24"/>
        </w:rPr>
        <w:t xml:space="preserve">сельский совет, а если это заявление поступило в период между сессиями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>ого</w:t>
      </w:r>
      <w:r w:rsidRPr="00F70183">
        <w:rPr>
          <w:sz w:val="24"/>
          <w:szCs w:val="24"/>
        </w:rPr>
        <w:t xml:space="preserve"> сельского совета - не позднее чем через три месяца со дня поступления в </w:t>
      </w:r>
      <w:r w:rsidR="00F70183">
        <w:rPr>
          <w:sz w:val="24"/>
          <w:szCs w:val="24"/>
        </w:rPr>
        <w:t>Цветочненский</w:t>
      </w:r>
      <w:r w:rsidRPr="00F70183">
        <w:rPr>
          <w:sz w:val="24"/>
          <w:szCs w:val="24"/>
        </w:rPr>
        <w:t xml:space="preserve"> сельский совет данного заявления.</w:t>
      </w:r>
    </w:p>
    <w:p w14:paraId="7E61153D" w14:textId="6AC5AF01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5. При поступлении в </w:t>
      </w:r>
      <w:r w:rsidR="00F70183">
        <w:rPr>
          <w:sz w:val="24"/>
          <w:szCs w:val="24"/>
        </w:rPr>
        <w:t>Цветочненский</w:t>
      </w:r>
      <w:r w:rsidRPr="00F70183">
        <w:rPr>
          <w:sz w:val="24"/>
          <w:szCs w:val="24"/>
        </w:rPr>
        <w:t xml:space="preserve"> сельский совет заявления Главы Республики Крым, предусмотренного частью 3 статьи 29 Федерального закона от 20 марта 2025 г. № 33-ФЗ «Об общих принципах организации местного самоуправления в единой системе публичной власти» (далее - заявление), лицо, в отношении которого рассматривается вопрос о применении мер ответственности, уведомляется в письменной форме о дате и времени заседания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 xml:space="preserve">ого </w:t>
      </w:r>
      <w:r w:rsidRPr="00F70183">
        <w:rPr>
          <w:sz w:val="24"/>
          <w:szCs w:val="24"/>
        </w:rPr>
        <w:t>сельского совета не позднее, чем за 7 календарных дней до даты рассмотрения заявления.</w:t>
      </w:r>
    </w:p>
    <w:p w14:paraId="6D78B241" w14:textId="618564E8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lastRenderedPageBreak/>
        <w:t xml:space="preserve">Неявка лица, в отношении которого поступило заявление Главы Республики Крым, своевременно извещенного о дате и времени заседания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 xml:space="preserve">ого </w:t>
      </w:r>
      <w:r w:rsidRPr="00F70183">
        <w:rPr>
          <w:sz w:val="24"/>
          <w:szCs w:val="24"/>
        </w:rPr>
        <w:t>сельского совета, не препятствует рассмотрению заявления Главы Республики Крым.</w:t>
      </w:r>
    </w:p>
    <w:p w14:paraId="4A5B536F" w14:textId="2199D788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6. Решение о применении меры ответственности принимается отдельно в отношении каждого лица, замещающего муниципальную должность, путем голосования большинством голосов от числа депутатов, присутствующих на заседании, в порядке, установленном Регламентом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 xml:space="preserve">ого </w:t>
      </w:r>
      <w:r w:rsidRPr="00F70183">
        <w:rPr>
          <w:sz w:val="24"/>
          <w:szCs w:val="24"/>
        </w:rPr>
        <w:t>сельского совета.</w:t>
      </w:r>
    </w:p>
    <w:p w14:paraId="2C9CB1DA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7. Лица, в отношении которых рассматривается вопрос о применении меры ответственности, участие в голосовании не принимают.</w:t>
      </w:r>
    </w:p>
    <w:p w14:paraId="125FBA96" w14:textId="478765A5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8. </w:t>
      </w:r>
      <w:r w:rsidR="00F70183">
        <w:rPr>
          <w:sz w:val="24"/>
          <w:szCs w:val="24"/>
        </w:rPr>
        <w:t>Цветочненский</w:t>
      </w:r>
      <w:r w:rsidR="00F70183" w:rsidRPr="00F70183">
        <w:rPr>
          <w:sz w:val="24"/>
          <w:szCs w:val="24"/>
        </w:rPr>
        <w:t xml:space="preserve"> </w:t>
      </w:r>
      <w:r w:rsidRPr="00F70183">
        <w:rPr>
          <w:sz w:val="24"/>
          <w:szCs w:val="24"/>
        </w:rPr>
        <w:t>сельский совет по результатам рассмотрения заявления Главы Республики Крым, заслушав объяснения соответствующего лица, замещающего муниципальную должность, принимает одно из следующих мотивированных решений:</w:t>
      </w:r>
    </w:p>
    <w:p w14:paraId="7D85BD6B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1) о применении к лицу, замещающему муниципальную должность иной меры ответственности, указанной в заявлении Главы Республики Крым;</w:t>
      </w:r>
    </w:p>
    <w:p w14:paraId="0EC0A32A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2) о применении к лицу, замещающему муниципальную должность, меры ответственности, отличной от указанной в заявлении Главы Республики Крым, но соответствующей мерам ответственности, предусмотренным частью 4 статьи 29 Федерального закона «Об общих принципах организации местного самоуправления в единой системе публичной власти»;</w:t>
      </w:r>
    </w:p>
    <w:p w14:paraId="0F404E50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3) об отказе в применении к лицу, замещающему муниципальную должность, меры ответственности, указанной в заявлении Главы Республики Крым.</w:t>
      </w:r>
    </w:p>
    <w:p w14:paraId="3109148D" w14:textId="729A08B0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 xml:space="preserve">9. Решение о применении к лицу, замещающему муниципальную должность, иной меры ответственности либо об отказе в ее применении должно быть мотивировано в решении </w:t>
      </w:r>
      <w:r w:rsidR="00F70183">
        <w:rPr>
          <w:sz w:val="24"/>
          <w:szCs w:val="24"/>
        </w:rPr>
        <w:t>Цветочненск</w:t>
      </w:r>
      <w:r w:rsidR="00F70183">
        <w:rPr>
          <w:sz w:val="24"/>
          <w:szCs w:val="24"/>
        </w:rPr>
        <w:t xml:space="preserve">ого </w:t>
      </w:r>
      <w:r w:rsidRPr="00F70183">
        <w:rPr>
          <w:sz w:val="24"/>
          <w:szCs w:val="24"/>
        </w:rPr>
        <w:t>сельского совета.</w:t>
      </w:r>
    </w:p>
    <w:p w14:paraId="4466359F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10. Основаниями для отказа в применении к лицу, замещающему муниципальную должность, иной меры ответственности являются:</w:t>
      </w:r>
    </w:p>
    <w:p w14:paraId="2023EAC8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1) отсутствие в заявлении Главы Республики Крым достаточных фактов несоблюдения лицом, замещающим муниципальную должность,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230 - ФЗ «О контроле за соответствием расходов лиц, замещающих государственные должности, и иных лиц их доходам",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1CF2C237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2) невозможность в связи с досрочным прекращением полномочий лица, замещающего муниципальную должность, применения к нему иной меры ответственности, указанной в заявлении Главы Республики Крым;</w:t>
      </w:r>
    </w:p>
    <w:p w14:paraId="28117D5E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3) истечение срока, установленного пунктом 3 настоящего Порядка в течение, которого к лицу, замещающему муниципальную должность, могут быть применены иные меры ответственности.</w:t>
      </w:r>
    </w:p>
    <w:p w14:paraId="42033A44" w14:textId="77777777" w:rsidR="0091055A" w:rsidRPr="00F70183" w:rsidRDefault="0091055A" w:rsidP="0091055A">
      <w:pPr>
        <w:ind w:firstLine="709"/>
        <w:rPr>
          <w:sz w:val="24"/>
          <w:szCs w:val="24"/>
        </w:rPr>
      </w:pPr>
      <w:r w:rsidRPr="00F70183">
        <w:rPr>
          <w:sz w:val="24"/>
          <w:szCs w:val="24"/>
        </w:rPr>
        <w:t>11. Копия решения о применении к лицу, замещающему муниципальную должность, иной меры ответственности либо об отказе в ее применении вручается указанном улицу и направляется Главе Республики Крым в течение пяти дней со дня принятия соответствующего решения.</w:t>
      </w:r>
    </w:p>
    <w:sectPr w:rsidR="0091055A" w:rsidRPr="00F70183" w:rsidSect="004829D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6F9"/>
    <w:rsid w:val="000D1AEB"/>
    <w:rsid w:val="00106CEB"/>
    <w:rsid w:val="001E5E71"/>
    <w:rsid w:val="004829DE"/>
    <w:rsid w:val="004E3488"/>
    <w:rsid w:val="0091055A"/>
    <w:rsid w:val="00B5551C"/>
    <w:rsid w:val="00C00D63"/>
    <w:rsid w:val="00C955E7"/>
    <w:rsid w:val="00E516F9"/>
    <w:rsid w:val="00F7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9D58"/>
  <w15:docId w15:val="{C265C836-8854-4D10-9B1D-ED0FB3DF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4</cp:revision>
  <dcterms:created xsi:type="dcterms:W3CDTF">2026-09-17T06:49:00Z</dcterms:created>
  <dcterms:modified xsi:type="dcterms:W3CDTF">2026-10-05T05:32:00Z</dcterms:modified>
</cp:coreProperties>
</file>