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0"/>
      </w:tblGrid>
      <w:tr w:rsidR="0007760F" w:rsidRPr="0007760F" w14:paraId="754D8A23" w14:textId="77777777" w:rsidTr="00D46CCF">
        <w:trPr>
          <w:trHeight w:val="2072"/>
        </w:trPr>
        <w:tc>
          <w:tcPr>
            <w:tcW w:w="8910" w:type="dxa"/>
            <w:shd w:val="clear" w:color="auto" w:fill="FFFFFF"/>
            <w:vAlign w:val="center"/>
            <w:hideMark/>
          </w:tcPr>
          <w:p w14:paraId="4079B5E5" w14:textId="77777777" w:rsidR="0007760F" w:rsidRPr="0007760F" w:rsidRDefault="0007760F" w:rsidP="00077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</w:t>
            </w:r>
            <w:r w:rsidRPr="0007760F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</w:rPr>
              <w:drawing>
                <wp:inline distT="0" distB="0" distL="0" distR="0" wp14:anchorId="27350206" wp14:editId="379B74A0">
                  <wp:extent cx="542925" cy="63817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43F027" w14:textId="77777777" w:rsidR="0007760F" w:rsidRPr="0007760F" w:rsidRDefault="0007760F" w:rsidP="00077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АДМИНИСТРАЦИЯ</w:t>
            </w:r>
          </w:p>
          <w:p w14:paraId="0160D978" w14:textId="77777777" w:rsidR="0007760F" w:rsidRPr="0007760F" w:rsidRDefault="0007760F" w:rsidP="00077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Цветочненского сельского поселения</w:t>
            </w:r>
          </w:p>
          <w:p w14:paraId="7B838723" w14:textId="77777777" w:rsidR="0007760F" w:rsidRPr="0007760F" w:rsidRDefault="0007760F" w:rsidP="00077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Белогорского района</w:t>
            </w:r>
          </w:p>
          <w:p w14:paraId="7FE452E8" w14:textId="5C0B9D1D" w:rsidR="0007760F" w:rsidRPr="0007760F" w:rsidRDefault="0007760F" w:rsidP="00077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07760F"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                                                  </w:t>
            </w:r>
            <w:r w:rsidRPr="0007760F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Республики Крым</w:t>
            </w:r>
            <w:r w:rsidRPr="0007760F"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                                ПРОЕКТ</w:t>
            </w:r>
          </w:p>
        </w:tc>
      </w:tr>
    </w:tbl>
    <w:p w14:paraId="3AB9444C" w14:textId="77777777" w:rsidR="0007760F" w:rsidRPr="0007760F" w:rsidRDefault="0007760F" w:rsidP="000776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14:paraId="707DDA85" w14:textId="77777777" w:rsidR="0007760F" w:rsidRPr="0007760F" w:rsidRDefault="0007760F" w:rsidP="000776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07760F">
        <w:rPr>
          <w:rFonts w:ascii="Times New Roman" w:eastAsia="Times New Roman" w:hAnsi="Times New Roman" w:cs="Times New Roman"/>
          <w:kern w:val="0"/>
          <w:lang w:eastAsia="ru-RU"/>
        </w:rPr>
        <w:t xml:space="preserve">                                                         ПОСТАНОВЛЕНИЕ</w:t>
      </w:r>
    </w:p>
    <w:p w14:paraId="40C034E7" w14:textId="77777777" w:rsidR="00940193" w:rsidRPr="0007760F" w:rsidRDefault="00940193" w:rsidP="009401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lang w:eastAsia="zh-CN"/>
        </w:rPr>
      </w:pPr>
    </w:p>
    <w:p w14:paraId="28BA4E7F" w14:textId="04A3E8B5" w:rsidR="00940193" w:rsidRPr="0007760F" w:rsidRDefault="00B50D18" w:rsidP="0094019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  <w:r w:rsidRPr="0007760F">
        <w:rPr>
          <w:rFonts w:ascii="Times New Roman" w:eastAsia="Times New Roman" w:hAnsi="Times New Roman" w:cs="Times New Roman"/>
          <w:kern w:val="0"/>
          <w:lang w:eastAsia="zh-CN"/>
        </w:rPr>
        <w:t>«____»_______2026г.</w:t>
      </w:r>
      <w:r w:rsidRPr="0007760F">
        <w:rPr>
          <w:rFonts w:ascii="Times New Roman" w:eastAsia="Times New Roman" w:hAnsi="Times New Roman" w:cs="Times New Roman"/>
          <w:kern w:val="0"/>
          <w:lang w:eastAsia="zh-CN"/>
        </w:rPr>
        <w:tab/>
      </w:r>
      <w:r w:rsidRPr="0007760F">
        <w:rPr>
          <w:rFonts w:ascii="Times New Roman" w:eastAsia="Times New Roman" w:hAnsi="Times New Roman" w:cs="Times New Roman"/>
          <w:kern w:val="0"/>
          <w:lang w:eastAsia="zh-CN"/>
        </w:rPr>
        <w:tab/>
      </w:r>
      <w:r w:rsidR="0007760F" w:rsidRPr="0007760F">
        <w:rPr>
          <w:rFonts w:ascii="Times New Roman" w:eastAsia="Times New Roman" w:hAnsi="Times New Roman" w:cs="Times New Roman"/>
          <w:kern w:val="0"/>
          <w:lang w:eastAsia="zh-CN"/>
        </w:rPr>
        <w:t>село Цветочное</w:t>
      </w:r>
      <w:r w:rsidRPr="0007760F">
        <w:rPr>
          <w:rFonts w:ascii="Times New Roman" w:eastAsia="Times New Roman" w:hAnsi="Times New Roman" w:cs="Times New Roman"/>
          <w:kern w:val="0"/>
          <w:lang w:eastAsia="zh-CN"/>
        </w:rPr>
        <w:tab/>
      </w:r>
      <w:r w:rsidRPr="0007760F">
        <w:rPr>
          <w:rFonts w:ascii="Times New Roman" w:eastAsia="Times New Roman" w:hAnsi="Times New Roman" w:cs="Times New Roman"/>
          <w:kern w:val="0"/>
          <w:lang w:eastAsia="zh-CN"/>
        </w:rPr>
        <w:tab/>
      </w:r>
      <w:r w:rsidRPr="0007760F">
        <w:rPr>
          <w:rFonts w:ascii="Times New Roman" w:eastAsia="Times New Roman" w:hAnsi="Times New Roman" w:cs="Times New Roman"/>
          <w:kern w:val="0"/>
          <w:lang w:eastAsia="zh-CN"/>
        </w:rPr>
        <w:tab/>
      </w:r>
      <w:r w:rsidRPr="0007760F">
        <w:rPr>
          <w:rFonts w:ascii="Times New Roman" w:eastAsia="Times New Roman" w:hAnsi="Times New Roman" w:cs="Times New Roman"/>
          <w:kern w:val="0"/>
          <w:lang w:eastAsia="zh-CN"/>
        </w:rPr>
        <w:tab/>
        <w:t>№____</w:t>
      </w:r>
      <w:r w:rsidR="0007760F" w:rsidRPr="0007760F">
        <w:rPr>
          <w:rFonts w:ascii="Times New Roman" w:eastAsia="Times New Roman" w:hAnsi="Times New Roman" w:cs="Times New Roman"/>
          <w:kern w:val="0"/>
          <w:lang w:eastAsia="zh-CN"/>
        </w:rPr>
        <w:t>-ПА</w:t>
      </w:r>
    </w:p>
    <w:p w14:paraId="0E622A0B" w14:textId="77777777" w:rsidR="00940193" w:rsidRPr="0007760F" w:rsidRDefault="00940193" w:rsidP="00940193">
      <w:pPr>
        <w:spacing w:line="240" w:lineRule="auto"/>
        <w:jc w:val="center"/>
        <w:rPr>
          <w:rFonts w:ascii="Times New Roman" w:hAnsi="Times New Roman" w:cs="Times New Roman"/>
        </w:rPr>
      </w:pPr>
    </w:p>
    <w:p w14:paraId="66F39B8B" w14:textId="07491A0B" w:rsidR="007B269B" w:rsidRPr="0007760F" w:rsidRDefault="007B269B" w:rsidP="00B50D18">
      <w:pPr>
        <w:spacing w:line="240" w:lineRule="auto"/>
        <w:ind w:right="5102"/>
        <w:rPr>
          <w:rFonts w:ascii="Times New Roman" w:hAnsi="Times New Roman" w:cs="Times New Roman"/>
        </w:rPr>
      </w:pPr>
      <w:r w:rsidRPr="0007760F">
        <w:rPr>
          <w:rFonts w:ascii="Times New Roman" w:hAnsi="Times New Roman" w:cs="Times New Roman"/>
        </w:rPr>
        <w:t xml:space="preserve">Об утверждении </w:t>
      </w:r>
      <w:r w:rsidR="000F1207" w:rsidRPr="0007760F">
        <w:rPr>
          <w:rFonts w:ascii="Times New Roman" w:hAnsi="Times New Roman" w:cs="Times New Roman"/>
        </w:rPr>
        <w:t xml:space="preserve">Порядка определения </w:t>
      </w:r>
      <w:r w:rsidR="00FB3EB4" w:rsidRPr="0007760F">
        <w:rPr>
          <w:rFonts w:ascii="Times New Roman" w:hAnsi="Times New Roman" w:cs="Times New Roman"/>
        </w:rPr>
        <w:t xml:space="preserve">размера </w:t>
      </w:r>
      <w:r w:rsidR="000F1207" w:rsidRPr="0007760F">
        <w:rPr>
          <w:rFonts w:ascii="Times New Roman" w:hAnsi="Times New Roman" w:cs="Times New Roman"/>
        </w:rPr>
        <w:t xml:space="preserve">платы за </w:t>
      </w:r>
      <w:r w:rsidRPr="0007760F">
        <w:rPr>
          <w:rFonts w:ascii="Times New Roman" w:hAnsi="Times New Roman" w:cs="Times New Roman"/>
        </w:rPr>
        <w:t>размещени</w:t>
      </w:r>
      <w:r w:rsidR="000F1207" w:rsidRPr="0007760F">
        <w:rPr>
          <w:rFonts w:ascii="Times New Roman" w:hAnsi="Times New Roman" w:cs="Times New Roman"/>
        </w:rPr>
        <w:t>е</w:t>
      </w:r>
      <w:r w:rsidR="00E955BD" w:rsidRPr="0007760F">
        <w:rPr>
          <w:rFonts w:ascii="Times New Roman" w:hAnsi="Times New Roman" w:cs="Times New Roman"/>
        </w:rPr>
        <w:t xml:space="preserve"> </w:t>
      </w:r>
      <w:r w:rsidRPr="0007760F">
        <w:rPr>
          <w:rFonts w:ascii="Times New Roman" w:hAnsi="Times New Roman" w:cs="Times New Roman"/>
        </w:rPr>
        <w:t xml:space="preserve">нестационарных торговых объектов, нестационарных объектов для оказания услуг на территории муниципального образования </w:t>
      </w:r>
      <w:r w:rsidR="0007760F" w:rsidRPr="0007760F">
        <w:rPr>
          <w:rFonts w:ascii="Times New Roman" w:hAnsi="Times New Roman" w:cs="Times New Roman"/>
        </w:rPr>
        <w:t>Цветочненское</w:t>
      </w:r>
      <w:r w:rsidR="00940193" w:rsidRPr="0007760F">
        <w:rPr>
          <w:rFonts w:ascii="Times New Roman" w:hAnsi="Times New Roman" w:cs="Times New Roman"/>
        </w:rPr>
        <w:t xml:space="preserve"> сельское поселение </w:t>
      </w:r>
      <w:r w:rsidR="0007760F" w:rsidRPr="0007760F">
        <w:rPr>
          <w:rFonts w:ascii="Times New Roman" w:hAnsi="Times New Roman" w:cs="Times New Roman"/>
        </w:rPr>
        <w:t>Белогорского</w:t>
      </w:r>
      <w:r w:rsidR="00940193" w:rsidRPr="0007760F">
        <w:rPr>
          <w:rFonts w:ascii="Times New Roman" w:hAnsi="Times New Roman" w:cs="Times New Roman"/>
        </w:rPr>
        <w:t xml:space="preserve"> района </w:t>
      </w:r>
      <w:r w:rsidRPr="0007760F">
        <w:rPr>
          <w:rFonts w:ascii="Times New Roman" w:hAnsi="Times New Roman" w:cs="Times New Roman"/>
        </w:rPr>
        <w:t xml:space="preserve">Республики Крым </w:t>
      </w:r>
    </w:p>
    <w:p w14:paraId="2AA32280" w14:textId="77777777" w:rsidR="00C5617A" w:rsidRPr="0007760F" w:rsidRDefault="00C5617A" w:rsidP="00940193">
      <w:pPr>
        <w:pStyle w:val="ConsPlusNormal"/>
        <w:ind w:firstLine="540"/>
        <w:jc w:val="both"/>
        <w:rPr>
          <w:szCs w:val="24"/>
        </w:rPr>
      </w:pPr>
    </w:p>
    <w:p w14:paraId="4F6F5DC5" w14:textId="37228D39" w:rsidR="00940193" w:rsidRPr="0007760F" w:rsidRDefault="002D6127" w:rsidP="00B50D18">
      <w:pPr>
        <w:pStyle w:val="ConsPlusNormal"/>
        <w:ind w:firstLine="709"/>
        <w:jc w:val="both"/>
        <w:rPr>
          <w:szCs w:val="24"/>
        </w:rPr>
      </w:pPr>
      <w:r w:rsidRPr="0007760F">
        <w:rPr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C5617A" w:rsidRPr="0007760F">
        <w:rPr>
          <w:szCs w:val="24"/>
        </w:rPr>
        <w:t xml:space="preserve">Федеральным </w:t>
      </w:r>
      <w:hyperlink r:id="rId6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="00C5617A" w:rsidRPr="0007760F">
          <w:rPr>
            <w:szCs w:val="24"/>
          </w:rPr>
          <w:t>законом</w:t>
        </w:r>
      </w:hyperlink>
      <w:r w:rsidR="00C5617A" w:rsidRPr="0007760F">
        <w:rPr>
          <w:szCs w:val="24"/>
        </w:rPr>
        <w:t xml:space="preserve"> от 20 марта 2025 года № 33-ФЗ «Об общих принципах организации местного самоуправления в единой системе публичной власти», Законом Республики Крым от 26</w:t>
      </w:r>
      <w:r w:rsidR="00824EE0" w:rsidRPr="0007760F">
        <w:rPr>
          <w:szCs w:val="24"/>
        </w:rPr>
        <w:t xml:space="preserve"> марта </w:t>
      </w:r>
      <w:r w:rsidR="00C5617A" w:rsidRPr="0007760F">
        <w:rPr>
          <w:szCs w:val="24"/>
        </w:rPr>
        <w:t>2026</w:t>
      </w:r>
      <w:r w:rsidR="00824EE0" w:rsidRPr="0007760F">
        <w:rPr>
          <w:szCs w:val="24"/>
        </w:rPr>
        <w:t xml:space="preserve"> года</w:t>
      </w:r>
      <w:r w:rsidR="00C5617A" w:rsidRPr="0007760F">
        <w:rPr>
          <w:szCs w:val="24"/>
        </w:rPr>
        <w:t xml:space="preserve"> №159-ЗРК/2026</w:t>
      </w:r>
      <w:r w:rsidR="00940193" w:rsidRPr="0007760F">
        <w:rPr>
          <w:szCs w:val="24"/>
        </w:rPr>
        <w:t xml:space="preserve"> </w:t>
      </w:r>
      <w:r w:rsidR="00C5617A" w:rsidRPr="0007760F">
        <w:rPr>
          <w:szCs w:val="24"/>
        </w:rPr>
        <w:t xml:space="preserve">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единиц», </w:t>
      </w:r>
      <w:r w:rsidR="00824EE0" w:rsidRPr="0007760F">
        <w:rPr>
          <w:szCs w:val="24"/>
        </w:rPr>
        <w:t>Законом Республики Крым от 5 мая 2015 года</w:t>
      </w:r>
      <w:r w:rsidR="00940193" w:rsidRPr="0007760F">
        <w:rPr>
          <w:szCs w:val="24"/>
        </w:rPr>
        <w:t xml:space="preserve"> </w:t>
      </w:r>
      <w:r w:rsidR="00824EE0" w:rsidRPr="0007760F">
        <w:rPr>
          <w:szCs w:val="24"/>
        </w:rPr>
        <w:t>№</w:t>
      </w:r>
      <w:r w:rsidR="00EB546C" w:rsidRPr="0007760F">
        <w:rPr>
          <w:szCs w:val="24"/>
        </w:rPr>
        <w:t xml:space="preserve"> </w:t>
      </w:r>
      <w:r w:rsidR="00824EE0" w:rsidRPr="0007760F">
        <w:rPr>
          <w:szCs w:val="24"/>
        </w:rPr>
        <w:t>92-ЗРК/2015 «Об основах государственного регулирования торговой деятельности в Республике Крым»</w:t>
      </w:r>
      <w:r w:rsidR="00510DCC" w:rsidRPr="0007760F">
        <w:rPr>
          <w:szCs w:val="24"/>
        </w:rPr>
        <w:t>,</w:t>
      </w:r>
      <w:r w:rsidR="00824EE0" w:rsidRPr="0007760F">
        <w:rPr>
          <w:szCs w:val="24"/>
        </w:rPr>
        <w:t xml:space="preserve"> </w:t>
      </w:r>
      <w:hyperlink r:id="rId7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07760F">
          <w:rPr>
            <w:szCs w:val="24"/>
          </w:rPr>
          <w:t>постановлением</w:t>
        </w:r>
      </w:hyperlink>
      <w:r w:rsidR="00C5617A" w:rsidRPr="0007760F">
        <w:rPr>
          <w:szCs w:val="24"/>
        </w:rPr>
        <w:t xml:space="preserve"> Совета министров Республики Крым от 23 августа 2016 года № 402 «Об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 w:rsidR="001F3E7B" w:rsidRPr="0007760F">
        <w:rPr>
          <w:szCs w:val="24"/>
        </w:rPr>
        <w:t>и</w:t>
      </w:r>
      <w:r w:rsidR="00C5617A" w:rsidRPr="0007760F">
        <w:rPr>
          <w:szCs w:val="24"/>
        </w:rPr>
        <w:t xml:space="preserve"> Крым», </w:t>
      </w:r>
      <w:hyperlink r:id="rId8" w:tooltip="&quot;Устав муниципального образования городской округ Симферополь Республики Крым&quot; (принят решением Симферопольского горсовета от 13.11.2014 N 61) (ред. от 29.01.2026) (Зарегистрировано в Главном управлении Минюста России по Республике Крым и Севастополю 19.11.201">
        <w:r w:rsidR="00C5617A" w:rsidRPr="0007760F">
          <w:rPr>
            <w:szCs w:val="24"/>
          </w:rPr>
          <w:t>Устав</w:t>
        </w:r>
        <w:r w:rsidR="00940193" w:rsidRPr="0007760F">
          <w:rPr>
            <w:szCs w:val="24"/>
          </w:rPr>
          <w:t>ом</w:t>
        </w:r>
      </w:hyperlink>
      <w:r w:rsidR="00C5617A" w:rsidRPr="0007760F">
        <w:rPr>
          <w:szCs w:val="24"/>
        </w:rPr>
        <w:t xml:space="preserve"> муниципального образования </w:t>
      </w:r>
      <w:r w:rsidR="0007760F" w:rsidRPr="0007760F">
        <w:rPr>
          <w:szCs w:val="24"/>
        </w:rPr>
        <w:t>Цветочненское</w:t>
      </w:r>
      <w:r w:rsidR="00940193" w:rsidRPr="0007760F">
        <w:rPr>
          <w:szCs w:val="24"/>
        </w:rPr>
        <w:t xml:space="preserve"> сельское поселение </w:t>
      </w:r>
      <w:r w:rsidR="0007760F" w:rsidRPr="0007760F">
        <w:rPr>
          <w:szCs w:val="24"/>
        </w:rPr>
        <w:t>Белогорского</w:t>
      </w:r>
      <w:r w:rsidR="00940193" w:rsidRPr="0007760F">
        <w:rPr>
          <w:szCs w:val="24"/>
        </w:rPr>
        <w:t xml:space="preserve"> муниципального района </w:t>
      </w:r>
      <w:r w:rsidR="00C5617A" w:rsidRPr="0007760F">
        <w:rPr>
          <w:szCs w:val="24"/>
        </w:rPr>
        <w:t>Республики Крым</w:t>
      </w:r>
      <w:r w:rsidR="00940193" w:rsidRPr="0007760F">
        <w:rPr>
          <w:szCs w:val="24"/>
        </w:rPr>
        <w:t xml:space="preserve">, </w:t>
      </w:r>
      <w:r w:rsidR="00C5617A" w:rsidRPr="0007760F">
        <w:rPr>
          <w:szCs w:val="24"/>
        </w:rPr>
        <w:t xml:space="preserve">Администрация </w:t>
      </w:r>
      <w:r w:rsidR="0007760F" w:rsidRPr="0007760F">
        <w:rPr>
          <w:szCs w:val="24"/>
        </w:rPr>
        <w:t>Цветочненского</w:t>
      </w:r>
      <w:r w:rsidR="00940193" w:rsidRPr="0007760F">
        <w:rPr>
          <w:szCs w:val="24"/>
        </w:rPr>
        <w:t xml:space="preserve"> сельского поселения </w:t>
      </w:r>
      <w:r w:rsidR="0007760F" w:rsidRPr="0007760F">
        <w:rPr>
          <w:szCs w:val="24"/>
        </w:rPr>
        <w:t>Белогорского</w:t>
      </w:r>
      <w:r w:rsidR="00940193" w:rsidRPr="0007760F">
        <w:rPr>
          <w:szCs w:val="24"/>
        </w:rPr>
        <w:t xml:space="preserve"> района</w:t>
      </w:r>
      <w:r w:rsidR="00C5617A" w:rsidRPr="0007760F">
        <w:rPr>
          <w:szCs w:val="24"/>
        </w:rPr>
        <w:t xml:space="preserve"> Республики Крым</w:t>
      </w:r>
    </w:p>
    <w:p w14:paraId="7E6D1D2A" w14:textId="77777777" w:rsidR="00940193" w:rsidRPr="0007760F" w:rsidRDefault="00940193" w:rsidP="00940193">
      <w:pPr>
        <w:pStyle w:val="ConsPlusNormal"/>
        <w:ind w:firstLine="540"/>
        <w:jc w:val="both"/>
        <w:rPr>
          <w:szCs w:val="24"/>
        </w:rPr>
      </w:pPr>
    </w:p>
    <w:p w14:paraId="3B04C2DA" w14:textId="77777777" w:rsidR="00D83D4A" w:rsidRPr="0007760F" w:rsidRDefault="00940193" w:rsidP="0007760F">
      <w:pPr>
        <w:pStyle w:val="ConsPlusNormal"/>
        <w:ind w:firstLine="540"/>
        <w:rPr>
          <w:bCs/>
          <w:iCs/>
          <w:szCs w:val="24"/>
        </w:rPr>
      </w:pPr>
      <w:r w:rsidRPr="0007760F">
        <w:rPr>
          <w:bCs/>
          <w:szCs w:val="24"/>
        </w:rPr>
        <w:t>ПОСТАНОВЛЯЕТ:</w:t>
      </w:r>
    </w:p>
    <w:p w14:paraId="40B402EE" w14:textId="77777777" w:rsidR="00940193" w:rsidRPr="0007760F" w:rsidRDefault="00940193" w:rsidP="00940193">
      <w:pPr>
        <w:pStyle w:val="ConsPlusNormal"/>
        <w:ind w:firstLine="540"/>
        <w:jc w:val="both"/>
        <w:rPr>
          <w:b/>
          <w:bCs/>
          <w:i/>
          <w:iCs/>
          <w:szCs w:val="24"/>
        </w:rPr>
      </w:pPr>
    </w:p>
    <w:p w14:paraId="54E14737" w14:textId="1EA18005" w:rsidR="00FB3EB4" w:rsidRPr="0007760F" w:rsidRDefault="00940193" w:rsidP="00B50D18">
      <w:pPr>
        <w:pStyle w:val="ConsPlusNormal"/>
        <w:ind w:firstLine="709"/>
        <w:jc w:val="both"/>
        <w:rPr>
          <w:szCs w:val="24"/>
        </w:rPr>
      </w:pPr>
      <w:r w:rsidRPr="0007760F">
        <w:rPr>
          <w:szCs w:val="24"/>
        </w:rPr>
        <w:t xml:space="preserve">1. </w:t>
      </w:r>
      <w:r w:rsidR="00C5617A" w:rsidRPr="0007760F">
        <w:rPr>
          <w:szCs w:val="24"/>
        </w:rPr>
        <w:t xml:space="preserve">Утвердить </w:t>
      </w:r>
      <w:r w:rsidR="000F1207" w:rsidRPr="0007760F">
        <w:rPr>
          <w:szCs w:val="24"/>
        </w:rPr>
        <w:t xml:space="preserve">Порядок определения </w:t>
      </w:r>
      <w:r w:rsidR="00FB3EB4" w:rsidRPr="0007760F">
        <w:rPr>
          <w:szCs w:val="24"/>
        </w:rPr>
        <w:t xml:space="preserve">размера </w:t>
      </w:r>
      <w:r w:rsidR="000F1207" w:rsidRPr="0007760F">
        <w:rPr>
          <w:szCs w:val="24"/>
        </w:rPr>
        <w:t xml:space="preserve">платы за </w:t>
      </w:r>
      <w:r w:rsidR="002E343D" w:rsidRPr="0007760F">
        <w:rPr>
          <w:szCs w:val="24"/>
        </w:rPr>
        <w:t>размещени</w:t>
      </w:r>
      <w:r w:rsidR="000F1207" w:rsidRPr="0007760F">
        <w:rPr>
          <w:szCs w:val="24"/>
        </w:rPr>
        <w:t>е</w:t>
      </w:r>
      <w:r w:rsidR="002E343D" w:rsidRPr="0007760F">
        <w:rPr>
          <w:szCs w:val="24"/>
        </w:rPr>
        <w:t xml:space="preserve"> нестационарных торговых объектов, нестационарных объектов для оказания услуг на территории муниципального образования </w:t>
      </w:r>
      <w:r w:rsidR="0007760F" w:rsidRPr="0007760F">
        <w:rPr>
          <w:szCs w:val="24"/>
        </w:rPr>
        <w:t>Цветочненское</w:t>
      </w:r>
      <w:r w:rsidRPr="0007760F">
        <w:rPr>
          <w:szCs w:val="24"/>
        </w:rPr>
        <w:t xml:space="preserve"> сельское поселение </w:t>
      </w:r>
      <w:r w:rsidR="0007760F" w:rsidRPr="0007760F">
        <w:rPr>
          <w:szCs w:val="24"/>
        </w:rPr>
        <w:t>Белогорского</w:t>
      </w:r>
      <w:r w:rsidRPr="0007760F">
        <w:rPr>
          <w:szCs w:val="24"/>
        </w:rPr>
        <w:t xml:space="preserve"> района </w:t>
      </w:r>
      <w:r w:rsidR="002E343D" w:rsidRPr="0007760F">
        <w:rPr>
          <w:szCs w:val="24"/>
        </w:rPr>
        <w:t>Республики Крым согласно приложению к настоящему постановлению</w:t>
      </w:r>
      <w:r w:rsidR="00B50D18" w:rsidRPr="0007760F">
        <w:rPr>
          <w:szCs w:val="24"/>
        </w:rPr>
        <w:t xml:space="preserve"> (прилагается)</w:t>
      </w:r>
      <w:r w:rsidR="002E343D" w:rsidRPr="0007760F">
        <w:rPr>
          <w:szCs w:val="24"/>
        </w:rPr>
        <w:t>.</w:t>
      </w:r>
    </w:p>
    <w:p w14:paraId="79FEF3DE" w14:textId="77777777" w:rsidR="0007760F" w:rsidRPr="0007760F" w:rsidRDefault="0007760F" w:rsidP="00077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07760F">
        <w:rPr>
          <w:rFonts w:ascii="Times New Roman" w:eastAsia="SimSun" w:hAnsi="Times New Roman" w:cs="Times New Roman"/>
          <w:kern w:val="1"/>
          <w:lang w:eastAsia="ar-SA"/>
        </w:rPr>
        <w:t>2</w:t>
      </w:r>
      <w:r w:rsidRPr="0007760F">
        <w:rPr>
          <w:rFonts w:ascii="Times New Roman" w:eastAsia="Times New Roman" w:hAnsi="Times New Roman" w:cs="Times New Roman"/>
          <w:kern w:val="0"/>
          <w:lang w:eastAsia="ru-RU"/>
        </w:rPr>
        <w:t>. Настоящее постановление обнародовать в сетевом издании «Официальный сайт Цветочненского сельского поселения Белогорского района Республики Крым»: цветочное-адм.рф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http: belogorskiy.rk.gov.ru в разделе - Муниципальные образования района, подраздел Цветочненское сельское поселение.</w:t>
      </w:r>
    </w:p>
    <w:p w14:paraId="44DE7FDD" w14:textId="77777777" w:rsidR="0007760F" w:rsidRPr="0007760F" w:rsidRDefault="0007760F" w:rsidP="00077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07760F">
        <w:rPr>
          <w:rFonts w:ascii="Times New Roman" w:eastAsia="Times New Roman" w:hAnsi="Times New Roman" w:cs="Times New Roman"/>
          <w:kern w:val="0"/>
          <w:lang w:eastAsia="ru-RU"/>
        </w:rPr>
        <w:t>3. Постановление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цветочное-адм.рф.</w:t>
      </w:r>
    </w:p>
    <w:p w14:paraId="26DC10A3" w14:textId="77777777" w:rsidR="0007760F" w:rsidRPr="0007760F" w:rsidRDefault="0007760F" w:rsidP="00077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07760F">
        <w:rPr>
          <w:rFonts w:ascii="Times New Roman" w:eastAsia="Times New Roman" w:hAnsi="Times New Roman" w:cs="Times New Roman"/>
          <w:kern w:val="0"/>
          <w:lang w:eastAsia="ru-RU"/>
        </w:rPr>
        <w:t>4. Контроль исполнения настоящего постановления оставляю за собой.</w:t>
      </w:r>
    </w:p>
    <w:p w14:paraId="6376FE67" w14:textId="77777777" w:rsidR="0007760F" w:rsidRPr="0007760F" w:rsidRDefault="0007760F" w:rsidP="000776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14:paraId="670A904E" w14:textId="77777777" w:rsidR="0007760F" w:rsidRPr="0007760F" w:rsidRDefault="0007760F" w:rsidP="000776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07760F">
        <w:rPr>
          <w:rFonts w:ascii="Times New Roman" w:eastAsia="Times New Roman" w:hAnsi="Times New Roman" w:cs="Times New Roman"/>
          <w:kern w:val="0"/>
          <w:lang w:eastAsia="ru-RU"/>
        </w:rPr>
        <w:lastRenderedPageBreak/>
        <w:t>Председатель Цветочненского сельского совета – глава</w:t>
      </w:r>
    </w:p>
    <w:p w14:paraId="1B4EE6D7" w14:textId="77777777" w:rsidR="0007760F" w:rsidRPr="0007760F" w:rsidRDefault="0007760F" w:rsidP="000776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07760F">
        <w:rPr>
          <w:rFonts w:ascii="Times New Roman" w:eastAsia="Times New Roman" w:hAnsi="Times New Roman" w:cs="Times New Roman"/>
          <w:kern w:val="0"/>
          <w:lang w:eastAsia="ru-RU"/>
        </w:rPr>
        <w:t>администрации Цветочненского сельского поселения</w:t>
      </w:r>
    </w:p>
    <w:p w14:paraId="3CFA8C2A" w14:textId="5058D3E6" w:rsidR="0007760F" w:rsidRPr="0007760F" w:rsidRDefault="0007760F" w:rsidP="000776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07760F">
        <w:rPr>
          <w:rFonts w:ascii="Times New Roman" w:eastAsia="Times New Roman" w:hAnsi="Times New Roman" w:cs="Times New Roman"/>
          <w:kern w:val="0"/>
          <w:lang w:eastAsia="ru-RU"/>
        </w:rPr>
        <w:t>Белогорского района Республики Крым</w:t>
      </w:r>
      <w:r w:rsidRPr="0007760F">
        <w:rPr>
          <w:rFonts w:ascii="Times New Roman" w:eastAsia="Times New Roman" w:hAnsi="Times New Roman" w:cs="Times New Roman"/>
          <w:kern w:val="0"/>
          <w:lang w:eastAsia="ru-RU"/>
        </w:rPr>
        <w:tab/>
      </w:r>
      <w:r w:rsidRPr="0007760F">
        <w:rPr>
          <w:rFonts w:ascii="Times New Roman" w:eastAsia="Times New Roman" w:hAnsi="Times New Roman" w:cs="Times New Roman"/>
          <w:kern w:val="0"/>
          <w:lang w:eastAsia="ru-RU"/>
        </w:rPr>
        <w:tab/>
        <w:t xml:space="preserve">                                      </w:t>
      </w:r>
      <w:r>
        <w:rPr>
          <w:rFonts w:ascii="Times New Roman" w:eastAsia="Times New Roman" w:hAnsi="Times New Roman" w:cs="Times New Roman"/>
          <w:kern w:val="0"/>
          <w:lang w:eastAsia="ru-RU"/>
        </w:rPr>
        <w:t xml:space="preserve">    </w:t>
      </w:r>
      <w:r w:rsidRPr="0007760F">
        <w:rPr>
          <w:rFonts w:ascii="Times New Roman" w:eastAsia="Times New Roman" w:hAnsi="Times New Roman" w:cs="Times New Roman"/>
          <w:kern w:val="0"/>
          <w:lang w:eastAsia="ru-RU"/>
        </w:rPr>
        <w:t xml:space="preserve">          М. Р. Ялалов</w:t>
      </w:r>
    </w:p>
    <w:p w14:paraId="4D8BD4F6" w14:textId="77777777" w:rsidR="00940193" w:rsidRPr="0007760F" w:rsidRDefault="00940193" w:rsidP="00940193">
      <w:pPr>
        <w:spacing w:line="240" w:lineRule="auto"/>
        <w:rPr>
          <w:rFonts w:ascii="Times New Roman" w:eastAsia="Times New Roman" w:hAnsi="Times New Roman" w:cs="Times New Roman"/>
          <w:color w:val="000000"/>
          <w:lang w:eastAsia="zh-CN"/>
        </w:rPr>
      </w:pPr>
      <w:r w:rsidRPr="0007760F">
        <w:rPr>
          <w:rFonts w:ascii="Times New Roman" w:hAnsi="Times New Roman" w:cs="Times New Roman"/>
          <w:color w:val="000000"/>
        </w:rPr>
        <w:br w:type="page"/>
      </w:r>
    </w:p>
    <w:p w14:paraId="0875C88C" w14:textId="77777777" w:rsidR="00940193" w:rsidRPr="0007760F" w:rsidRDefault="00940193" w:rsidP="00940193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b/>
        </w:rPr>
      </w:pPr>
      <w:r w:rsidRPr="0007760F">
        <w:rPr>
          <w:rFonts w:ascii="Times New Roman" w:hAnsi="Times New Roman" w:cs="Times New Roman"/>
          <w:b/>
        </w:rPr>
        <w:lastRenderedPageBreak/>
        <w:t>Приложение</w:t>
      </w:r>
    </w:p>
    <w:p w14:paraId="299B5AE8" w14:textId="00EDFF04" w:rsidR="00B50D18" w:rsidRPr="0007760F" w:rsidRDefault="00940193" w:rsidP="00B50D18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</w:rPr>
      </w:pPr>
      <w:r w:rsidRPr="0007760F">
        <w:rPr>
          <w:rFonts w:ascii="Times New Roman" w:hAnsi="Times New Roman" w:cs="Times New Roman"/>
          <w:bCs/>
        </w:rPr>
        <w:t xml:space="preserve">к постановлению администрации </w:t>
      </w:r>
      <w:r w:rsidR="0007760F">
        <w:rPr>
          <w:rFonts w:ascii="Times New Roman" w:hAnsi="Times New Roman" w:cs="Times New Roman"/>
        </w:rPr>
        <w:t>цветочненского</w:t>
      </w:r>
      <w:r w:rsidRPr="0007760F">
        <w:rPr>
          <w:rFonts w:ascii="Times New Roman" w:hAnsi="Times New Roman" w:cs="Times New Roman"/>
        </w:rPr>
        <w:t xml:space="preserve"> сельского поселения</w:t>
      </w:r>
    </w:p>
    <w:p w14:paraId="47FB4B06" w14:textId="77777777" w:rsidR="00940193" w:rsidRPr="0007760F" w:rsidRDefault="00B50D18" w:rsidP="00B50D18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</w:rPr>
      </w:pPr>
      <w:r w:rsidRPr="0007760F">
        <w:rPr>
          <w:rFonts w:ascii="Times New Roman" w:hAnsi="Times New Roman" w:cs="Times New Roman"/>
        </w:rPr>
        <w:t>№____ от «____»______2026г.</w:t>
      </w:r>
    </w:p>
    <w:p w14:paraId="0E7A0FBB" w14:textId="77777777" w:rsidR="00441B9F" w:rsidRPr="0007760F" w:rsidRDefault="00441B9F" w:rsidP="00940193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bCs/>
        </w:rPr>
      </w:pPr>
    </w:p>
    <w:p w14:paraId="7BBA37A5" w14:textId="77777777" w:rsidR="00B50D18" w:rsidRPr="0007760F" w:rsidRDefault="00B50D18" w:rsidP="00940193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bCs/>
        </w:rPr>
      </w:pPr>
    </w:p>
    <w:p w14:paraId="31F5B66B" w14:textId="77777777" w:rsidR="00B50D18" w:rsidRPr="0007760F" w:rsidRDefault="00B50D18" w:rsidP="009401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760F">
        <w:rPr>
          <w:rFonts w:ascii="Times New Roman" w:hAnsi="Times New Roman" w:cs="Times New Roman"/>
          <w:b/>
          <w:bCs/>
        </w:rPr>
        <w:t>ПОРЯДОК</w:t>
      </w:r>
    </w:p>
    <w:p w14:paraId="3A63FBEA" w14:textId="4523E21D" w:rsidR="00441B9F" w:rsidRPr="0007760F" w:rsidRDefault="0028092B" w:rsidP="009401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760F">
        <w:rPr>
          <w:rFonts w:ascii="Times New Roman" w:hAnsi="Times New Roman" w:cs="Times New Roman"/>
          <w:b/>
          <w:bCs/>
        </w:rPr>
        <w:t xml:space="preserve">определения </w:t>
      </w:r>
      <w:r w:rsidR="005F2231" w:rsidRPr="0007760F">
        <w:rPr>
          <w:rFonts w:ascii="Times New Roman" w:hAnsi="Times New Roman" w:cs="Times New Roman"/>
          <w:b/>
          <w:bCs/>
        </w:rPr>
        <w:t xml:space="preserve">размера </w:t>
      </w:r>
      <w:r w:rsidRPr="0007760F">
        <w:rPr>
          <w:rFonts w:ascii="Times New Roman" w:hAnsi="Times New Roman" w:cs="Times New Roman"/>
          <w:b/>
          <w:bCs/>
        </w:rPr>
        <w:t xml:space="preserve">платы за </w:t>
      </w:r>
      <w:r w:rsidR="00FC40B1" w:rsidRPr="0007760F">
        <w:rPr>
          <w:rFonts w:ascii="Times New Roman" w:hAnsi="Times New Roman" w:cs="Times New Roman"/>
          <w:b/>
          <w:bCs/>
        </w:rPr>
        <w:t>размещени</w:t>
      </w:r>
      <w:r w:rsidRPr="0007760F">
        <w:rPr>
          <w:rFonts w:ascii="Times New Roman" w:hAnsi="Times New Roman" w:cs="Times New Roman"/>
          <w:b/>
          <w:bCs/>
        </w:rPr>
        <w:t>е</w:t>
      </w:r>
      <w:r w:rsidR="00FC40B1" w:rsidRPr="0007760F">
        <w:rPr>
          <w:rFonts w:ascii="Times New Roman" w:hAnsi="Times New Roman" w:cs="Times New Roman"/>
          <w:b/>
          <w:bCs/>
        </w:rPr>
        <w:t xml:space="preserve"> </w:t>
      </w:r>
      <w:r w:rsidR="00441B9F" w:rsidRPr="0007760F">
        <w:rPr>
          <w:rFonts w:ascii="Times New Roman" w:hAnsi="Times New Roman" w:cs="Times New Roman"/>
          <w:b/>
          <w:bCs/>
        </w:rPr>
        <w:t xml:space="preserve">нестационарных торговых объектов, нестационарных объектов для оказания услуг на территории муниципального образования </w:t>
      </w:r>
      <w:r w:rsidR="0007760F">
        <w:rPr>
          <w:rFonts w:ascii="Times New Roman" w:hAnsi="Times New Roman" w:cs="Times New Roman"/>
          <w:b/>
          <w:bCs/>
        </w:rPr>
        <w:t>Цветочненское</w:t>
      </w:r>
      <w:r w:rsidR="00940193" w:rsidRPr="0007760F">
        <w:rPr>
          <w:rFonts w:ascii="Times New Roman" w:hAnsi="Times New Roman" w:cs="Times New Roman"/>
          <w:b/>
          <w:bCs/>
        </w:rPr>
        <w:t xml:space="preserve"> сельское поселение </w:t>
      </w:r>
      <w:r w:rsidR="0007760F">
        <w:rPr>
          <w:rFonts w:ascii="Times New Roman" w:hAnsi="Times New Roman" w:cs="Times New Roman"/>
          <w:b/>
          <w:bCs/>
        </w:rPr>
        <w:t>Белогорского</w:t>
      </w:r>
      <w:r w:rsidR="00940193" w:rsidRPr="0007760F">
        <w:rPr>
          <w:rFonts w:ascii="Times New Roman" w:hAnsi="Times New Roman" w:cs="Times New Roman"/>
          <w:b/>
          <w:bCs/>
        </w:rPr>
        <w:t xml:space="preserve"> района</w:t>
      </w:r>
      <w:r w:rsidR="00441B9F" w:rsidRPr="0007760F">
        <w:rPr>
          <w:rFonts w:ascii="Times New Roman" w:hAnsi="Times New Roman" w:cs="Times New Roman"/>
          <w:b/>
          <w:bCs/>
        </w:rPr>
        <w:t xml:space="preserve"> Республики Крым</w:t>
      </w:r>
    </w:p>
    <w:p w14:paraId="28C42011" w14:textId="77777777" w:rsidR="00441B9F" w:rsidRPr="0007760F" w:rsidRDefault="00441B9F" w:rsidP="00940193">
      <w:pPr>
        <w:spacing w:line="240" w:lineRule="auto"/>
        <w:jc w:val="both"/>
        <w:rPr>
          <w:rFonts w:ascii="Times New Roman" w:hAnsi="Times New Roman" w:cs="Times New Roman"/>
        </w:rPr>
      </w:pPr>
    </w:p>
    <w:p w14:paraId="070F00C6" w14:textId="77777777" w:rsidR="00095B1A" w:rsidRPr="0007760F" w:rsidRDefault="00B50D18" w:rsidP="00B50D18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 w:rsidRPr="0007760F">
        <w:rPr>
          <w:rFonts w:ascii="Times New Roman" w:hAnsi="Times New Roman" w:cs="Times New Roman"/>
          <w:szCs w:val="24"/>
        </w:rPr>
        <w:t xml:space="preserve">1. </w:t>
      </w:r>
      <w:r w:rsidR="00095B1A" w:rsidRPr="0007760F">
        <w:rPr>
          <w:rFonts w:ascii="Times New Roman" w:hAnsi="Times New Roman" w:cs="Times New Roman"/>
          <w:szCs w:val="24"/>
        </w:rPr>
        <w:t>Общие положения</w:t>
      </w:r>
    </w:p>
    <w:p w14:paraId="659D622D" w14:textId="77777777" w:rsidR="0028092B" w:rsidRPr="0007760F" w:rsidRDefault="0028092B" w:rsidP="00940193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</w:p>
    <w:p w14:paraId="61CC45AB" w14:textId="14FC89FB" w:rsidR="00FB6805" w:rsidRPr="0007760F" w:rsidRDefault="0028092B" w:rsidP="00940193">
      <w:pPr>
        <w:pStyle w:val="ConsPlusNormal"/>
        <w:ind w:firstLine="540"/>
        <w:jc w:val="both"/>
        <w:rPr>
          <w:bCs/>
          <w:szCs w:val="24"/>
        </w:rPr>
      </w:pPr>
      <w:r w:rsidRPr="0007760F">
        <w:rPr>
          <w:szCs w:val="24"/>
        </w:rPr>
        <w:t xml:space="preserve">1.1. Термины, используемые в настоящем Порядке определения размера платы за размещение нестационарных торговых объектов, нестационарных объектов для оказания услуг на территории муниципального образования </w:t>
      </w:r>
      <w:r w:rsidR="0007760F">
        <w:rPr>
          <w:szCs w:val="24"/>
        </w:rPr>
        <w:t>Цветочненское</w:t>
      </w:r>
      <w:r w:rsidR="00940193" w:rsidRPr="0007760F">
        <w:rPr>
          <w:szCs w:val="24"/>
        </w:rPr>
        <w:t xml:space="preserve"> сельское поселение </w:t>
      </w:r>
      <w:r w:rsidR="0007760F">
        <w:rPr>
          <w:szCs w:val="24"/>
        </w:rPr>
        <w:t>Белогорского</w:t>
      </w:r>
      <w:r w:rsidR="00940193" w:rsidRPr="0007760F">
        <w:rPr>
          <w:szCs w:val="24"/>
        </w:rPr>
        <w:t xml:space="preserve"> района</w:t>
      </w:r>
      <w:r w:rsidRPr="0007760F">
        <w:rPr>
          <w:szCs w:val="24"/>
        </w:rPr>
        <w:t xml:space="preserve"> Республики Крым (далее - Порядок), применяются в соответствии </w:t>
      </w:r>
      <w:r w:rsidR="00FB6805" w:rsidRPr="0007760F">
        <w:rPr>
          <w:szCs w:val="24"/>
        </w:rPr>
        <w:t xml:space="preserve">с основными терминами и определениями, предусмотренными Порядком размещения и функционирования нестационарных объектов, нестационарных объектов для оказания услуг на территории муниципальных образований Республики Крым, </w:t>
      </w:r>
      <w:r w:rsidR="00FB6805" w:rsidRPr="0007760F">
        <w:rPr>
          <w:bCs/>
          <w:szCs w:val="24"/>
        </w:rPr>
        <w:t xml:space="preserve">утвержденным постановлением Совета министров Республики Крым от 23.08.2016 № 402 (далее – Порядок № 402). </w:t>
      </w:r>
    </w:p>
    <w:p w14:paraId="74998B7B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1.2. Хозяйствующие субъекты, которым предоставлено право на размещение НТО (НОУ) без предоставления земельного участка или установления сервитута, обязаны вносить плату, определенную в договоре на размещение НТО (НОУ) (далее - Договор).</w:t>
      </w:r>
    </w:p>
    <w:p w14:paraId="4188F022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1.3. В случае проведения аукциона на право размещения НТО (НОУ) (далее - Аукцион), размер ежемесячной платы в Договоре определяется по результатам Аукциона и предложения наивысшего размера ежемесячной платы, начальная ставка которой определяется в соответствии с настоящим Порядком.</w:t>
      </w:r>
    </w:p>
    <w:p w14:paraId="3D712B55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1.4. В случае проведения конкурса на право размещения НТО (НОУ) (далее - Конкурс), размер ежемесячной платы в Договоре определяется по результатам Конкурса в виде фиксированной суммы, начальная ставка которой определяется в соответствии с настоящим Порядком.</w:t>
      </w:r>
    </w:p>
    <w:p w14:paraId="399833B2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1.5. В случае участия в Аукционе менее двух участников размер ежемесячной платы за размещение НТО (НОУ) определяется суммой, указанной в заявлении участника Аукциона, но не менее суммы начальной ставки Аукциона.</w:t>
      </w:r>
    </w:p>
    <w:p w14:paraId="1F040902" w14:textId="77777777" w:rsidR="0028092B" w:rsidRPr="0007760F" w:rsidRDefault="0028092B" w:rsidP="00940193">
      <w:pPr>
        <w:pStyle w:val="ConsPlusNormal"/>
        <w:ind w:firstLine="540"/>
        <w:jc w:val="both"/>
        <w:rPr>
          <w:bCs/>
          <w:szCs w:val="24"/>
        </w:rPr>
      </w:pPr>
      <w:r w:rsidRPr="0007760F">
        <w:rPr>
          <w:bCs/>
          <w:szCs w:val="24"/>
        </w:rPr>
        <w:t>1.6. В случае предоставления организациям</w:t>
      </w:r>
      <w:r w:rsidR="00FB6805" w:rsidRPr="0007760F">
        <w:rPr>
          <w:bCs/>
          <w:szCs w:val="24"/>
        </w:rPr>
        <w:t xml:space="preserve"> АПК </w:t>
      </w:r>
      <w:r w:rsidRPr="0007760F">
        <w:rPr>
          <w:bCs/>
          <w:szCs w:val="24"/>
        </w:rPr>
        <w:t xml:space="preserve">и иным хозяйствующим субъектам НТО (НОУ) без </w:t>
      </w:r>
      <w:r w:rsidR="00FB6805" w:rsidRPr="0007760F">
        <w:rPr>
          <w:bCs/>
          <w:szCs w:val="24"/>
        </w:rPr>
        <w:t xml:space="preserve">проведения </w:t>
      </w:r>
      <w:r w:rsidRPr="0007760F">
        <w:rPr>
          <w:bCs/>
          <w:szCs w:val="24"/>
        </w:rPr>
        <w:t>конкурентных процедур, размер ежемесячной платы за размещение НТО (НОУ) определяется суммой начальной ставки конкурентной процедуры</w:t>
      </w:r>
      <w:r w:rsidR="00FB6805" w:rsidRPr="0007760F">
        <w:rPr>
          <w:bCs/>
          <w:szCs w:val="24"/>
        </w:rPr>
        <w:t xml:space="preserve">, установленной органом местного самоуправления в соответствии с пунктом 9.2 раздела </w:t>
      </w:r>
      <w:r w:rsidR="00FB6805" w:rsidRPr="0007760F">
        <w:rPr>
          <w:bCs/>
          <w:szCs w:val="24"/>
          <w:lang w:val="en-US"/>
        </w:rPr>
        <w:t>IX</w:t>
      </w:r>
      <w:r w:rsidR="00FB6805" w:rsidRPr="0007760F">
        <w:rPr>
          <w:bCs/>
          <w:szCs w:val="24"/>
        </w:rPr>
        <w:t xml:space="preserve"> Порядка № 402. </w:t>
      </w:r>
    </w:p>
    <w:p w14:paraId="78DA674B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1.7. Размер платы по Договору подлежит ежегодной индексации с применением коэффициента уровня инфляции, устанавливаемого федеральным законом о бюджете Российской Федерации на очередной финансовый год и плановый период.</w:t>
      </w:r>
    </w:p>
    <w:p w14:paraId="6DB992B7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</w:p>
    <w:p w14:paraId="033E7B08" w14:textId="77777777" w:rsidR="0028092B" w:rsidRPr="0007760F" w:rsidRDefault="0028092B" w:rsidP="00940193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 w:rsidRPr="0007760F">
        <w:rPr>
          <w:rFonts w:ascii="Times New Roman" w:hAnsi="Times New Roman" w:cs="Times New Roman"/>
          <w:szCs w:val="24"/>
        </w:rPr>
        <w:t>2. Определение размера ежемесячной платы по Договору</w:t>
      </w:r>
    </w:p>
    <w:p w14:paraId="0F02A1D3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</w:p>
    <w:p w14:paraId="7306CCCE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2.1. Раз</w:t>
      </w:r>
      <w:r w:rsidR="008D1B02" w:rsidRPr="0007760F">
        <w:rPr>
          <w:szCs w:val="24"/>
        </w:rPr>
        <w:t xml:space="preserve">мер оплаты по </w:t>
      </w:r>
      <w:r w:rsidR="00B42E3D" w:rsidRPr="0007760F">
        <w:rPr>
          <w:szCs w:val="24"/>
        </w:rPr>
        <w:t>Д</w:t>
      </w:r>
      <w:r w:rsidR="008D1B02" w:rsidRPr="0007760F">
        <w:rPr>
          <w:szCs w:val="24"/>
        </w:rPr>
        <w:t xml:space="preserve">оговору </w:t>
      </w:r>
      <w:r w:rsidRPr="0007760F">
        <w:rPr>
          <w:szCs w:val="24"/>
        </w:rPr>
        <w:t>определяется по результатам Аукциона или Конкурса.</w:t>
      </w:r>
    </w:p>
    <w:p w14:paraId="66EBF1AC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bookmarkStart w:id="0" w:name="P264"/>
      <w:bookmarkEnd w:id="0"/>
      <w:r w:rsidRPr="0007760F">
        <w:rPr>
          <w:szCs w:val="24"/>
        </w:rPr>
        <w:t>2.2. Начальная ставка ежемесячной платы по Аукциону или Конкурсу рассчитывается по формуле:</w:t>
      </w:r>
    </w:p>
    <w:p w14:paraId="04A330A0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</w:p>
    <w:p w14:paraId="038D1523" w14:textId="77777777" w:rsidR="0028092B" w:rsidRPr="0007760F" w:rsidRDefault="0028092B" w:rsidP="00940193">
      <w:pPr>
        <w:pStyle w:val="ConsPlusNormal"/>
        <w:jc w:val="center"/>
        <w:rPr>
          <w:szCs w:val="24"/>
          <w:lang w:val="en-US"/>
        </w:rPr>
      </w:pPr>
      <w:r w:rsidRPr="0007760F">
        <w:rPr>
          <w:szCs w:val="24"/>
          <w:lang w:val="en-US"/>
        </w:rPr>
        <w:t>P</w:t>
      </w:r>
      <w:r w:rsidRPr="0007760F">
        <w:rPr>
          <w:szCs w:val="24"/>
          <w:vertAlign w:val="subscript"/>
          <w:lang w:val="en-US"/>
        </w:rPr>
        <w:t>1</w:t>
      </w:r>
      <w:r w:rsidRPr="0007760F">
        <w:rPr>
          <w:szCs w:val="24"/>
          <w:lang w:val="en-US"/>
        </w:rPr>
        <w:t xml:space="preserve"> = (R x K</w:t>
      </w:r>
      <w:r w:rsidRPr="0007760F">
        <w:rPr>
          <w:szCs w:val="24"/>
          <w:vertAlign w:val="subscript"/>
          <w:lang w:val="en-US"/>
        </w:rPr>
        <w:t>i</w:t>
      </w:r>
      <w:r w:rsidRPr="0007760F">
        <w:rPr>
          <w:szCs w:val="24"/>
          <w:lang w:val="en-US"/>
        </w:rPr>
        <w:t xml:space="preserve"> x S x K</w:t>
      </w:r>
      <w:r w:rsidRPr="0007760F">
        <w:rPr>
          <w:szCs w:val="24"/>
          <w:vertAlign w:val="subscript"/>
          <w:lang w:val="en-US"/>
        </w:rPr>
        <w:t>1</w:t>
      </w:r>
      <w:r w:rsidRPr="0007760F">
        <w:rPr>
          <w:szCs w:val="24"/>
          <w:lang w:val="en-US"/>
        </w:rPr>
        <w:t xml:space="preserve"> x K</w:t>
      </w:r>
      <w:r w:rsidRPr="0007760F">
        <w:rPr>
          <w:szCs w:val="24"/>
          <w:vertAlign w:val="subscript"/>
          <w:lang w:val="en-US"/>
        </w:rPr>
        <w:t>2</w:t>
      </w:r>
      <w:r w:rsidRPr="0007760F">
        <w:rPr>
          <w:szCs w:val="24"/>
          <w:lang w:val="en-US"/>
        </w:rPr>
        <w:t xml:space="preserve"> x</w:t>
      </w:r>
      <w:r w:rsidR="00E32E28" w:rsidRPr="0007760F">
        <w:rPr>
          <w:szCs w:val="24"/>
          <w:lang w:val="en-US"/>
        </w:rPr>
        <w:t xml:space="preserve"> K</w:t>
      </w:r>
      <w:r w:rsidR="00E32E28" w:rsidRPr="0007760F">
        <w:rPr>
          <w:szCs w:val="24"/>
          <w:vertAlign w:val="subscript"/>
          <w:lang w:val="en-US"/>
        </w:rPr>
        <w:t>3</w:t>
      </w:r>
      <w:r w:rsidRPr="0007760F">
        <w:rPr>
          <w:szCs w:val="24"/>
          <w:lang w:val="en-US"/>
        </w:rPr>
        <w:t>) / 12,</w:t>
      </w:r>
    </w:p>
    <w:p w14:paraId="56709D3B" w14:textId="77777777" w:rsidR="0028092B" w:rsidRPr="0007760F" w:rsidRDefault="0028092B" w:rsidP="00940193">
      <w:pPr>
        <w:pStyle w:val="ConsPlusNormal"/>
        <w:jc w:val="center"/>
        <w:rPr>
          <w:szCs w:val="24"/>
          <w:lang w:val="en-US"/>
        </w:rPr>
      </w:pPr>
    </w:p>
    <w:p w14:paraId="394CBF25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где:</w:t>
      </w:r>
    </w:p>
    <w:p w14:paraId="504DB8B2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lastRenderedPageBreak/>
        <w:t>P</w:t>
      </w:r>
      <w:r w:rsidRPr="0007760F">
        <w:rPr>
          <w:szCs w:val="24"/>
          <w:vertAlign w:val="subscript"/>
        </w:rPr>
        <w:t>1</w:t>
      </w:r>
      <w:r w:rsidRPr="0007760F">
        <w:rPr>
          <w:szCs w:val="24"/>
        </w:rPr>
        <w:t xml:space="preserve"> - начальная ставка Аукциона или Конкурса при определении ежемесячного размера платы за размещение НТО (НОУ) (рублей в месяц);</w:t>
      </w:r>
    </w:p>
    <w:p w14:paraId="50B35EBA" w14:textId="77777777" w:rsidR="009E2F06" w:rsidRPr="0007760F" w:rsidRDefault="0028092B" w:rsidP="00940193">
      <w:pPr>
        <w:pStyle w:val="ConsPlusNormal"/>
        <w:ind w:firstLine="539"/>
        <w:jc w:val="both"/>
        <w:rPr>
          <w:szCs w:val="24"/>
        </w:rPr>
      </w:pPr>
      <w:r w:rsidRPr="0007760F">
        <w:rPr>
          <w:szCs w:val="24"/>
        </w:rPr>
        <w:t xml:space="preserve">R - среднее значение </w:t>
      </w:r>
      <w:r w:rsidR="009E2F06" w:rsidRPr="0007760F">
        <w:rPr>
          <w:szCs w:val="24"/>
        </w:rPr>
        <w:t>удельных показателей кадастровой стоимости объектов недвижимости - земельных участков, расположенных на территории Республики Крым, в разрезе муниципальных образований для 4 (четвертого) сегмента, утвержденного приложением № 3 к постановлению Совета министров Республики Крым от 16 ноября 2022 года № 1010 «Об утверждении результатов определения кадастровой стоимости объектов недвижимости - земельных участков, расположенных на территории Республики Крым»;</w:t>
      </w:r>
    </w:p>
    <w:p w14:paraId="0C45EC27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K</w:t>
      </w:r>
      <w:r w:rsidRPr="0007760F">
        <w:rPr>
          <w:szCs w:val="24"/>
          <w:vertAlign w:val="subscript"/>
        </w:rPr>
        <w:t>i</w:t>
      </w:r>
      <w:r w:rsidRPr="0007760F">
        <w:rPr>
          <w:szCs w:val="24"/>
        </w:rPr>
        <w:t xml:space="preserve"> - коэффициент инфляции, определяемый как 100 + i (%), где i - уровень инфляции, устанавливаемый федеральным законом о бюджете Российской Федерации на очередной финансовый год и плановый период, %;</w:t>
      </w:r>
    </w:p>
    <w:p w14:paraId="71813AD4" w14:textId="4703E998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 xml:space="preserve">S - площадь НТО (НОУ), указанная в Схеме размещения НТО (НОУ) на территории муниципального образования </w:t>
      </w:r>
      <w:r w:rsidR="0007760F">
        <w:rPr>
          <w:szCs w:val="24"/>
        </w:rPr>
        <w:t>Цветочненское</w:t>
      </w:r>
      <w:r w:rsidR="00940193" w:rsidRPr="0007760F">
        <w:rPr>
          <w:szCs w:val="24"/>
        </w:rPr>
        <w:t xml:space="preserve"> сельское поселение </w:t>
      </w:r>
      <w:r w:rsidR="0007760F">
        <w:rPr>
          <w:szCs w:val="24"/>
        </w:rPr>
        <w:t>Белогорского</w:t>
      </w:r>
      <w:r w:rsidR="00940193" w:rsidRPr="0007760F">
        <w:rPr>
          <w:szCs w:val="24"/>
        </w:rPr>
        <w:t xml:space="preserve"> района</w:t>
      </w:r>
      <w:r w:rsidR="009E2F06" w:rsidRPr="0007760F">
        <w:rPr>
          <w:szCs w:val="24"/>
        </w:rPr>
        <w:t xml:space="preserve"> Р</w:t>
      </w:r>
      <w:r w:rsidRPr="0007760F">
        <w:rPr>
          <w:szCs w:val="24"/>
        </w:rPr>
        <w:t xml:space="preserve">еспублики Крым. </w:t>
      </w:r>
    </w:p>
    <w:p w14:paraId="05BACCBB" w14:textId="77777777" w:rsidR="009E2F06" w:rsidRPr="0007760F" w:rsidRDefault="009E2F06" w:rsidP="00940193">
      <w:pPr>
        <w:pStyle w:val="ConsPlusNormal"/>
        <w:ind w:firstLine="540"/>
        <w:jc w:val="both"/>
        <w:rPr>
          <w:szCs w:val="24"/>
        </w:rPr>
      </w:pPr>
    </w:p>
    <w:p w14:paraId="6A4CE332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K</w:t>
      </w:r>
      <w:r w:rsidRPr="0007760F">
        <w:rPr>
          <w:szCs w:val="24"/>
          <w:vertAlign w:val="subscript"/>
        </w:rPr>
        <w:t>1</w:t>
      </w:r>
      <w:r w:rsidRPr="0007760F">
        <w:rPr>
          <w:szCs w:val="24"/>
        </w:rPr>
        <w:t xml:space="preserve"> - корректирующий коэффициент специализации НТО (НОУ) </w:t>
      </w:r>
      <w:hyperlink w:anchor="P275" w:tooltip="Таблица 1">
        <w:r w:rsidR="009E2F06" w:rsidRPr="0007760F">
          <w:rPr>
            <w:szCs w:val="24"/>
          </w:rPr>
          <w:t>согласно</w:t>
        </w:r>
      </w:hyperlink>
      <w:r w:rsidR="009E2F06" w:rsidRPr="0007760F">
        <w:rPr>
          <w:szCs w:val="24"/>
        </w:rPr>
        <w:t xml:space="preserve"> Таблицы 1</w:t>
      </w:r>
      <w:r w:rsidRPr="0007760F">
        <w:rPr>
          <w:szCs w:val="24"/>
        </w:rPr>
        <w:t>:</w:t>
      </w:r>
    </w:p>
    <w:p w14:paraId="22B4D706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</w:p>
    <w:p w14:paraId="0EA9BD33" w14:textId="77777777" w:rsidR="0028092B" w:rsidRPr="0007760F" w:rsidRDefault="0028092B" w:rsidP="00940193">
      <w:pPr>
        <w:pStyle w:val="ConsPlusNormal"/>
        <w:jc w:val="right"/>
        <w:rPr>
          <w:szCs w:val="24"/>
        </w:rPr>
      </w:pPr>
      <w:bookmarkStart w:id="1" w:name="P275"/>
      <w:bookmarkEnd w:id="1"/>
      <w:r w:rsidRPr="0007760F">
        <w:rPr>
          <w:szCs w:val="24"/>
        </w:rPr>
        <w:t>Таблица 1</w:t>
      </w:r>
    </w:p>
    <w:p w14:paraId="20CC13F6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0"/>
        <w:gridCol w:w="6873"/>
        <w:gridCol w:w="2694"/>
      </w:tblGrid>
      <w:tr w:rsidR="0028092B" w:rsidRPr="0007760F" w14:paraId="40DD5FF2" w14:textId="77777777" w:rsidTr="00AF6912">
        <w:tc>
          <w:tcPr>
            <w:tcW w:w="560" w:type="dxa"/>
          </w:tcPr>
          <w:p w14:paraId="50269451" w14:textId="77777777" w:rsidR="0028092B" w:rsidRPr="0007760F" w:rsidRDefault="0028092B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N п/п</w:t>
            </w:r>
          </w:p>
        </w:tc>
        <w:tc>
          <w:tcPr>
            <w:tcW w:w="6873" w:type="dxa"/>
          </w:tcPr>
          <w:p w14:paraId="7314B9FE" w14:textId="77777777" w:rsidR="0028092B" w:rsidRPr="0007760F" w:rsidRDefault="00AF4FA4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 xml:space="preserve">Специализация </w:t>
            </w:r>
            <w:r w:rsidR="0028092B" w:rsidRPr="0007760F">
              <w:rPr>
                <w:szCs w:val="24"/>
              </w:rPr>
              <w:t>НТО (НОУ)</w:t>
            </w:r>
          </w:p>
        </w:tc>
        <w:tc>
          <w:tcPr>
            <w:tcW w:w="2694" w:type="dxa"/>
          </w:tcPr>
          <w:p w14:paraId="7D304BEB" w14:textId="77777777" w:rsidR="0028092B" w:rsidRPr="0007760F" w:rsidRDefault="0028092B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Значение коэффициента K</w:t>
            </w:r>
            <w:r w:rsidRPr="0007760F">
              <w:rPr>
                <w:szCs w:val="24"/>
                <w:vertAlign w:val="subscript"/>
              </w:rPr>
              <w:t>1</w:t>
            </w:r>
          </w:p>
        </w:tc>
      </w:tr>
      <w:tr w:rsidR="0028092B" w:rsidRPr="0007760F" w14:paraId="4545807A" w14:textId="77777777" w:rsidTr="00AF6912">
        <w:tc>
          <w:tcPr>
            <w:tcW w:w="560" w:type="dxa"/>
          </w:tcPr>
          <w:p w14:paraId="07B69E36" w14:textId="77777777" w:rsidR="0028092B" w:rsidRPr="0007760F" w:rsidRDefault="0028092B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</w:t>
            </w:r>
          </w:p>
        </w:tc>
        <w:tc>
          <w:tcPr>
            <w:tcW w:w="6873" w:type="dxa"/>
          </w:tcPr>
          <w:p w14:paraId="03E02230" w14:textId="77777777" w:rsidR="0028092B" w:rsidRPr="0007760F" w:rsidRDefault="0028092B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Продовольственные товары</w:t>
            </w:r>
          </w:p>
        </w:tc>
        <w:tc>
          <w:tcPr>
            <w:tcW w:w="2694" w:type="dxa"/>
          </w:tcPr>
          <w:p w14:paraId="488C3120" w14:textId="77777777" w:rsidR="0028092B" w:rsidRPr="0007760F" w:rsidRDefault="000E01C4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28092B" w:rsidRPr="0007760F" w14:paraId="28F1F4DB" w14:textId="77777777" w:rsidTr="00AF6912">
        <w:tc>
          <w:tcPr>
            <w:tcW w:w="560" w:type="dxa"/>
          </w:tcPr>
          <w:p w14:paraId="165E98B9" w14:textId="77777777" w:rsidR="0028092B" w:rsidRPr="0007760F" w:rsidRDefault="0028092B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2</w:t>
            </w:r>
          </w:p>
        </w:tc>
        <w:tc>
          <w:tcPr>
            <w:tcW w:w="6873" w:type="dxa"/>
          </w:tcPr>
          <w:p w14:paraId="4615A0DD" w14:textId="77777777" w:rsidR="0028092B" w:rsidRPr="0007760F" w:rsidRDefault="0028092B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Непродовольственные товары</w:t>
            </w:r>
          </w:p>
        </w:tc>
        <w:tc>
          <w:tcPr>
            <w:tcW w:w="2694" w:type="dxa"/>
          </w:tcPr>
          <w:p w14:paraId="46C905D7" w14:textId="77777777" w:rsidR="0028092B" w:rsidRPr="0007760F" w:rsidRDefault="000E01C4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9E2F06" w:rsidRPr="0007760F" w14:paraId="17870576" w14:textId="77777777" w:rsidTr="00AF6912">
        <w:tc>
          <w:tcPr>
            <w:tcW w:w="560" w:type="dxa"/>
          </w:tcPr>
          <w:p w14:paraId="654B30AD" w14:textId="77777777" w:rsidR="009E2F06" w:rsidRPr="0007760F" w:rsidRDefault="009E2F06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3</w:t>
            </w:r>
          </w:p>
        </w:tc>
        <w:tc>
          <w:tcPr>
            <w:tcW w:w="6873" w:type="dxa"/>
          </w:tcPr>
          <w:p w14:paraId="109742C1" w14:textId="77777777" w:rsidR="009E2F06" w:rsidRPr="0007760F" w:rsidRDefault="009E2F06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Сельскохозяйственная продукция</w:t>
            </w:r>
          </w:p>
        </w:tc>
        <w:tc>
          <w:tcPr>
            <w:tcW w:w="2694" w:type="dxa"/>
          </w:tcPr>
          <w:p w14:paraId="15E89ACA" w14:textId="77777777" w:rsidR="009E2F06" w:rsidRPr="0007760F" w:rsidRDefault="00AF6912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9E2F06" w:rsidRPr="0007760F" w14:paraId="3883384D" w14:textId="77777777" w:rsidTr="00AF6912">
        <w:tc>
          <w:tcPr>
            <w:tcW w:w="560" w:type="dxa"/>
          </w:tcPr>
          <w:p w14:paraId="31E93DAF" w14:textId="77777777" w:rsidR="009E2F06" w:rsidRPr="0007760F" w:rsidRDefault="009E2F06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4</w:t>
            </w:r>
          </w:p>
        </w:tc>
        <w:tc>
          <w:tcPr>
            <w:tcW w:w="6873" w:type="dxa"/>
          </w:tcPr>
          <w:p w14:paraId="5BF036CB" w14:textId="77777777" w:rsidR="009E2F06" w:rsidRPr="0007760F" w:rsidRDefault="009E2F06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Печатная продукция</w:t>
            </w:r>
          </w:p>
        </w:tc>
        <w:tc>
          <w:tcPr>
            <w:tcW w:w="2694" w:type="dxa"/>
          </w:tcPr>
          <w:p w14:paraId="2972E9E1" w14:textId="77777777" w:rsidR="009E2F06" w:rsidRPr="0007760F" w:rsidRDefault="000E01C4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0,5</w:t>
            </w:r>
          </w:p>
        </w:tc>
      </w:tr>
      <w:tr w:rsidR="00AF6912" w:rsidRPr="0007760F" w14:paraId="235CC304" w14:textId="77777777" w:rsidTr="00AF6912">
        <w:tc>
          <w:tcPr>
            <w:tcW w:w="560" w:type="dxa"/>
          </w:tcPr>
          <w:p w14:paraId="1D13BA77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5</w:t>
            </w:r>
          </w:p>
        </w:tc>
        <w:tc>
          <w:tcPr>
            <w:tcW w:w="6873" w:type="dxa"/>
          </w:tcPr>
          <w:p w14:paraId="18E52E91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Экскурсионные билеты</w:t>
            </w:r>
          </w:p>
        </w:tc>
        <w:tc>
          <w:tcPr>
            <w:tcW w:w="2694" w:type="dxa"/>
          </w:tcPr>
          <w:p w14:paraId="2B382128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44699CDA" w14:textId="77777777" w:rsidTr="00AF6912">
        <w:tc>
          <w:tcPr>
            <w:tcW w:w="560" w:type="dxa"/>
          </w:tcPr>
          <w:p w14:paraId="38B22EDF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6</w:t>
            </w:r>
          </w:p>
        </w:tc>
        <w:tc>
          <w:tcPr>
            <w:tcW w:w="6873" w:type="dxa"/>
          </w:tcPr>
          <w:p w14:paraId="26BCE041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 xml:space="preserve">Билеты на концертно-зрелищные мероприятия </w:t>
            </w:r>
          </w:p>
        </w:tc>
        <w:tc>
          <w:tcPr>
            <w:tcW w:w="2694" w:type="dxa"/>
          </w:tcPr>
          <w:p w14:paraId="36F3DCC7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5D9430B3" w14:textId="77777777" w:rsidTr="00AF6912">
        <w:tc>
          <w:tcPr>
            <w:tcW w:w="560" w:type="dxa"/>
          </w:tcPr>
          <w:p w14:paraId="22B339E1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7</w:t>
            </w:r>
          </w:p>
        </w:tc>
        <w:tc>
          <w:tcPr>
            <w:tcW w:w="6873" w:type="dxa"/>
          </w:tcPr>
          <w:p w14:paraId="50C028AE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Питьевая вода</w:t>
            </w:r>
          </w:p>
        </w:tc>
        <w:tc>
          <w:tcPr>
            <w:tcW w:w="2694" w:type="dxa"/>
          </w:tcPr>
          <w:p w14:paraId="76E58109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14174F7B" w14:textId="77777777" w:rsidTr="00AF6912">
        <w:tc>
          <w:tcPr>
            <w:tcW w:w="560" w:type="dxa"/>
          </w:tcPr>
          <w:p w14:paraId="191D3BBD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8</w:t>
            </w:r>
          </w:p>
        </w:tc>
        <w:tc>
          <w:tcPr>
            <w:tcW w:w="6873" w:type="dxa"/>
          </w:tcPr>
          <w:p w14:paraId="11898D0B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Квас, мороженое, напитки</w:t>
            </w:r>
          </w:p>
        </w:tc>
        <w:tc>
          <w:tcPr>
            <w:tcW w:w="2694" w:type="dxa"/>
          </w:tcPr>
          <w:p w14:paraId="64F48821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2F765A03" w14:textId="77777777" w:rsidTr="00AF6912">
        <w:tc>
          <w:tcPr>
            <w:tcW w:w="560" w:type="dxa"/>
          </w:tcPr>
          <w:p w14:paraId="5D50CDF7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9</w:t>
            </w:r>
          </w:p>
        </w:tc>
        <w:tc>
          <w:tcPr>
            <w:tcW w:w="6873" w:type="dxa"/>
          </w:tcPr>
          <w:p w14:paraId="7FFA63FA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Сувенирная продукция</w:t>
            </w:r>
          </w:p>
        </w:tc>
        <w:tc>
          <w:tcPr>
            <w:tcW w:w="2694" w:type="dxa"/>
          </w:tcPr>
          <w:p w14:paraId="43DA7990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79994F84" w14:textId="77777777" w:rsidTr="00AF6912">
        <w:tc>
          <w:tcPr>
            <w:tcW w:w="560" w:type="dxa"/>
          </w:tcPr>
          <w:p w14:paraId="6A67F09E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10</w:t>
            </w:r>
          </w:p>
        </w:tc>
        <w:tc>
          <w:tcPr>
            <w:tcW w:w="6873" w:type="dxa"/>
          </w:tcPr>
          <w:p w14:paraId="3086BAD6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Лекарственные средства</w:t>
            </w:r>
          </w:p>
        </w:tc>
        <w:tc>
          <w:tcPr>
            <w:tcW w:w="2694" w:type="dxa"/>
          </w:tcPr>
          <w:p w14:paraId="3BBA6AA0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407184C4" w14:textId="77777777" w:rsidTr="00AF6912">
        <w:tc>
          <w:tcPr>
            <w:tcW w:w="560" w:type="dxa"/>
          </w:tcPr>
          <w:p w14:paraId="098C8187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11</w:t>
            </w:r>
          </w:p>
        </w:tc>
        <w:tc>
          <w:tcPr>
            <w:tcW w:w="6873" w:type="dxa"/>
          </w:tcPr>
          <w:p w14:paraId="6E51D435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Продажа цветов</w:t>
            </w:r>
          </w:p>
        </w:tc>
        <w:tc>
          <w:tcPr>
            <w:tcW w:w="2694" w:type="dxa"/>
          </w:tcPr>
          <w:p w14:paraId="5446EFFC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71EDB8E3" w14:textId="77777777" w:rsidTr="00AF6912">
        <w:tc>
          <w:tcPr>
            <w:tcW w:w="560" w:type="dxa"/>
          </w:tcPr>
          <w:p w14:paraId="5DFF3475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12</w:t>
            </w:r>
          </w:p>
        </w:tc>
        <w:tc>
          <w:tcPr>
            <w:tcW w:w="6873" w:type="dxa"/>
          </w:tcPr>
          <w:p w14:paraId="228C63DE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Реализация кормов для животных и птиц</w:t>
            </w:r>
          </w:p>
        </w:tc>
        <w:tc>
          <w:tcPr>
            <w:tcW w:w="2694" w:type="dxa"/>
          </w:tcPr>
          <w:p w14:paraId="7EDFFCAF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0FE7DDCB" w14:textId="77777777" w:rsidTr="00AF6912">
        <w:tc>
          <w:tcPr>
            <w:tcW w:w="560" w:type="dxa"/>
          </w:tcPr>
          <w:p w14:paraId="47DACB49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13</w:t>
            </w:r>
          </w:p>
        </w:tc>
        <w:tc>
          <w:tcPr>
            <w:tcW w:w="6873" w:type="dxa"/>
          </w:tcPr>
          <w:p w14:paraId="2FB57BDF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Услуги общественного питания</w:t>
            </w:r>
          </w:p>
        </w:tc>
        <w:tc>
          <w:tcPr>
            <w:tcW w:w="2694" w:type="dxa"/>
          </w:tcPr>
          <w:p w14:paraId="605DF75F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765D1693" w14:textId="77777777" w:rsidTr="00AF6912">
        <w:tc>
          <w:tcPr>
            <w:tcW w:w="560" w:type="dxa"/>
          </w:tcPr>
          <w:p w14:paraId="4D3465E6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14</w:t>
            </w:r>
          </w:p>
        </w:tc>
        <w:tc>
          <w:tcPr>
            <w:tcW w:w="6873" w:type="dxa"/>
          </w:tcPr>
          <w:p w14:paraId="6E360863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Бытовые услуги</w:t>
            </w:r>
          </w:p>
        </w:tc>
        <w:tc>
          <w:tcPr>
            <w:tcW w:w="2694" w:type="dxa"/>
          </w:tcPr>
          <w:p w14:paraId="29ECA405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6BD1C2DA" w14:textId="77777777" w:rsidTr="00AF6912">
        <w:tc>
          <w:tcPr>
            <w:tcW w:w="560" w:type="dxa"/>
          </w:tcPr>
          <w:p w14:paraId="6C37FF88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15</w:t>
            </w:r>
          </w:p>
        </w:tc>
        <w:tc>
          <w:tcPr>
            <w:tcW w:w="6873" w:type="dxa"/>
          </w:tcPr>
          <w:p w14:paraId="3B53079B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Научно-познавательные услуги</w:t>
            </w:r>
          </w:p>
        </w:tc>
        <w:tc>
          <w:tcPr>
            <w:tcW w:w="2694" w:type="dxa"/>
          </w:tcPr>
          <w:p w14:paraId="7B57A13E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AF6912" w:rsidRPr="0007760F" w14:paraId="183C8EDD" w14:textId="77777777" w:rsidTr="00AF6912">
        <w:tc>
          <w:tcPr>
            <w:tcW w:w="560" w:type="dxa"/>
          </w:tcPr>
          <w:p w14:paraId="692D24CC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16</w:t>
            </w:r>
          </w:p>
        </w:tc>
        <w:tc>
          <w:tcPr>
            <w:tcW w:w="6873" w:type="dxa"/>
          </w:tcPr>
          <w:p w14:paraId="03E98CD7" w14:textId="77777777" w:rsidR="00AF6912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 xml:space="preserve">Торговый автомат, автомат для оказания услуг </w:t>
            </w:r>
          </w:p>
        </w:tc>
        <w:tc>
          <w:tcPr>
            <w:tcW w:w="2694" w:type="dxa"/>
          </w:tcPr>
          <w:p w14:paraId="31CCC8B5" w14:textId="77777777" w:rsidR="00AF6912" w:rsidRPr="0007760F" w:rsidRDefault="00AF6912" w:rsidP="00F34515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417BF9" w:rsidRPr="0007760F" w14:paraId="14C611B2" w14:textId="77777777" w:rsidTr="00AF6912">
        <w:tc>
          <w:tcPr>
            <w:tcW w:w="560" w:type="dxa"/>
          </w:tcPr>
          <w:p w14:paraId="66417638" w14:textId="77777777" w:rsidR="00417BF9" w:rsidRPr="0007760F" w:rsidRDefault="00AF6912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17</w:t>
            </w:r>
          </w:p>
        </w:tc>
        <w:tc>
          <w:tcPr>
            <w:tcW w:w="6873" w:type="dxa"/>
          </w:tcPr>
          <w:p w14:paraId="78613C8C" w14:textId="77777777" w:rsidR="00417BF9" w:rsidRPr="0007760F" w:rsidRDefault="00AF6912" w:rsidP="00B50D18">
            <w:pPr>
              <w:pStyle w:val="ConsPlusNormal"/>
              <w:rPr>
                <w:szCs w:val="24"/>
              </w:rPr>
            </w:pPr>
            <w:r w:rsidRPr="0007760F">
              <w:rPr>
                <w:szCs w:val="24"/>
              </w:rPr>
              <w:t xml:space="preserve">Сельскохозяйственная продукция организаций </w:t>
            </w:r>
            <w:r w:rsidRPr="0007760F">
              <w:rPr>
                <w:szCs w:val="24"/>
              </w:rPr>
              <w:lastRenderedPageBreak/>
              <w:t>агропромышленного комплекса</w:t>
            </w:r>
          </w:p>
        </w:tc>
        <w:tc>
          <w:tcPr>
            <w:tcW w:w="2694" w:type="dxa"/>
          </w:tcPr>
          <w:p w14:paraId="455CD0E1" w14:textId="77777777" w:rsidR="00417BF9" w:rsidRPr="0007760F" w:rsidRDefault="00AF6912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lastRenderedPageBreak/>
              <w:t>0,5</w:t>
            </w:r>
          </w:p>
        </w:tc>
      </w:tr>
      <w:tr w:rsidR="00B50D18" w:rsidRPr="0007760F" w14:paraId="2CE5EA4D" w14:textId="77777777" w:rsidTr="00AF6912">
        <w:tc>
          <w:tcPr>
            <w:tcW w:w="560" w:type="dxa"/>
          </w:tcPr>
          <w:p w14:paraId="0DA197DC" w14:textId="77777777" w:rsidR="00B50D18" w:rsidRPr="0007760F" w:rsidRDefault="00B50D18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18</w:t>
            </w:r>
          </w:p>
        </w:tc>
        <w:tc>
          <w:tcPr>
            <w:tcW w:w="6873" w:type="dxa"/>
          </w:tcPr>
          <w:p w14:paraId="0B4B7D43" w14:textId="77777777" w:rsidR="00B50D18" w:rsidRPr="0007760F" w:rsidRDefault="00B50D18" w:rsidP="00B50D18">
            <w:pPr>
              <w:pStyle w:val="ConsPlusNormal"/>
              <w:rPr>
                <w:szCs w:val="24"/>
              </w:rPr>
            </w:pPr>
            <w:r w:rsidRPr="0007760F">
              <w:rPr>
                <w:szCs w:val="24"/>
              </w:rPr>
              <w:t>Смешанная торговля</w:t>
            </w:r>
          </w:p>
        </w:tc>
        <w:tc>
          <w:tcPr>
            <w:tcW w:w="2694" w:type="dxa"/>
          </w:tcPr>
          <w:p w14:paraId="6A111881" w14:textId="77777777" w:rsidR="00B50D18" w:rsidRPr="0007760F" w:rsidRDefault="00B50D18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  <w:tr w:rsidR="00B50D18" w:rsidRPr="0007760F" w14:paraId="1680755E" w14:textId="77777777" w:rsidTr="00AF6912">
        <w:tc>
          <w:tcPr>
            <w:tcW w:w="560" w:type="dxa"/>
          </w:tcPr>
          <w:p w14:paraId="0B5A52DC" w14:textId="77777777" w:rsidR="00B50D18" w:rsidRPr="0007760F" w:rsidRDefault="00B50D18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19</w:t>
            </w:r>
          </w:p>
        </w:tc>
        <w:tc>
          <w:tcPr>
            <w:tcW w:w="6873" w:type="dxa"/>
          </w:tcPr>
          <w:p w14:paraId="23296EF5" w14:textId="77777777" w:rsidR="00B50D18" w:rsidRPr="0007760F" w:rsidRDefault="00B50D18" w:rsidP="00B50D18">
            <w:pPr>
              <w:pStyle w:val="ConsPlusNormal"/>
              <w:rPr>
                <w:szCs w:val="24"/>
              </w:rPr>
            </w:pPr>
            <w:r w:rsidRPr="0007760F">
              <w:rPr>
                <w:szCs w:val="24"/>
              </w:rPr>
              <w:t>Иные специализации</w:t>
            </w:r>
          </w:p>
        </w:tc>
        <w:tc>
          <w:tcPr>
            <w:tcW w:w="2694" w:type="dxa"/>
          </w:tcPr>
          <w:p w14:paraId="079266DA" w14:textId="77777777" w:rsidR="00B50D18" w:rsidRPr="0007760F" w:rsidRDefault="00B50D18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2,85</w:t>
            </w:r>
          </w:p>
        </w:tc>
      </w:tr>
    </w:tbl>
    <w:p w14:paraId="59234527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</w:p>
    <w:p w14:paraId="3920D73D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K</w:t>
      </w:r>
      <w:r w:rsidRPr="0007760F">
        <w:rPr>
          <w:szCs w:val="24"/>
          <w:vertAlign w:val="subscript"/>
        </w:rPr>
        <w:t>2</w:t>
      </w:r>
      <w:r w:rsidRPr="0007760F">
        <w:rPr>
          <w:szCs w:val="24"/>
        </w:rPr>
        <w:t xml:space="preserve"> - корректирующий коэффициент по площади НТО (НОУ)</w:t>
      </w:r>
      <w:r w:rsidR="009E2F06" w:rsidRPr="0007760F">
        <w:rPr>
          <w:szCs w:val="24"/>
        </w:rPr>
        <w:t xml:space="preserve"> согласно Таблицы 2:</w:t>
      </w:r>
    </w:p>
    <w:p w14:paraId="3BEE127B" w14:textId="77777777" w:rsidR="0028092B" w:rsidRPr="0007760F" w:rsidRDefault="0028092B" w:rsidP="00940193">
      <w:pPr>
        <w:pStyle w:val="ConsPlusNormal"/>
        <w:jc w:val="right"/>
        <w:rPr>
          <w:szCs w:val="24"/>
        </w:rPr>
      </w:pPr>
      <w:bookmarkStart w:id="2" w:name="P316"/>
      <w:bookmarkEnd w:id="2"/>
      <w:r w:rsidRPr="0007760F">
        <w:rPr>
          <w:szCs w:val="24"/>
        </w:rPr>
        <w:t>Таблица 2</w:t>
      </w:r>
    </w:p>
    <w:p w14:paraId="3747D1ED" w14:textId="77777777" w:rsidR="0028092B" w:rsidRPr="0007760F" w:rsidRDefault="0028092B" w:rsidP="00940193">
      <w:pPr>
        <w:pStyle w:val="ConsPlusNormal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753"/>
        <w:gridCol w:w="2694"/>
      </w:tblGrid>
      <w:tr w:rsidR="0028092B" w:rsidRPr="0007760F" w14:paraId="16645D26" w14:textId="77777777" w:rsidTr="00AF6912">
        <w:tc>
          <w:tcPr>
            <w:tcW w:w="680" w:type="dxa"/>
          </w:tcPr>
          <w:p w14:paraId="594D3163" w14:textId="77777777" w:rsidR="0028092B" w:rsidRPr="0007760F" w:rsidRDefault="0028092B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N п/п</w:t>
            </w:r>
          </w:p>
        </w:tc>
        <w:tc>
          <w:tcPr>
            <w:tcW w:w="6753" w:type="dxa"/>
          </w:tcPr>
          <w:p w14:paraId="016C76F7" w14:textId="77777777" w:rsidR="0028092B" w:rsidRPr="0007760F" w:rsidRDefault="00AF4FA4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Площадь НТО (НОУ)</w:t>
            </w:r>
          </w:p>
        </w:tc>
        <w:tc>
          <w:tcPr>
            <w:tcW w:w="2694" w:type="dxa"/>
          </w:tcPr>
          <w:p w14:paraId="391C8699" w14:textId="77777777" w:rsidR="0028092B" w:rsidRPr="0007760F" w:rsidRDefault="0028092B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Значение коэффициента K</w:t>
            </w:r>
            <w:r w:rsidRPr="0007760F">
              <w:rPr>
                <w:szCs w:val="24"/>
                <w:vertAlign w:val="subscript"/>
              </w:rPr>
              <w:t>2</w:t>
            </w:r>
          </w:p>
        </w:tc>
      </w:tr>
      <w:tr w:rsidR="0028092B" w:rsidRPr="0007760F" w14:paraId="6C21FB56" w14:textId="77777777" w:rsidTr="00AF6912">
        <w:tc>
          <w:tcPr>
            <w:tcW w:w="680" w:type="dxa"/>
          </w:tcPr>
          <w:p w14:paraId="23563746" w14:textId="77777777" w:rsidR="0028092B" w:rsidRPr="0007760F" w:rsidRDefault="0028092B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1</w:t>
            </w:r>
          </w:p>
        </w:tc>
        <w:tc>
          <w:tcPr>
            <w:tcW w:w="6753" w:type="dxa"/>
          </w:tcPr>
          <w:p w14:paraId="3D93424F" w14:textId="77777777" w:rsidR="0028092B" w:rsidRPr="0007760F" w:rsidRDefault="0028092B" w:rsidP="00AF6912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 xml:space="preserve">до </w:t>
            </w:r>
            <w:r w:rsidR="00AF6912" w:rsidRPr="0007760F">
              <w:rPr>
                <w:szCs w:val="24"/>
              </w:rPr>
              <w:t>20</w:t>
            </w:r>
            <w:r w:rsidRPr="0007760F">
              <w:rPr>
                <w:szCs w:val="24"/>
              </w:rPr>
              <w:t xml:space="preserve"> кв.м</w:t>
            </w:r>
            <w:r w:rsidR="00EA04C3" w:rsidRPr="0007760F">
              <w:rPr>
                <w:szCs w:val="24"/>
              </w:rPr>
              <w:t>.</w:t>
            </w:r>
            <w:r w:rsidRPr="0007760F">
              <w:rPr>
                <w:szCs w:val="24"/>
              </w:rPr>
              <w:t xml:space="preserve"> включительно</w:t>
            </w:r>
          </w:p>
        </w:tc>
        <w:tc>
          <w:tcPr>
            <w:tcW w:w="2694" w:type="dxa"/>
          </w:tcPr>
          <w:p w14:paraId="5563AE49" w14:textId="77777777" w:rsidR="0028092B" w:rsidRPr="0007760F" w:rsidRDefault="00AF6912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1,0</w:t>
            </w:r>
          </w:p>
        </w:tc>
      </w:tr>
      <w:tr w:rsidR="0028092B" w:rsidRPr="0007760F" w14:paraId="21EC89D9" w14:textId="77777777" w:rsidTr="00AF6912">
        <w:tc>
          <w:tcPr>
            <w:tcW w:w="680" w:type="dxa"/>
          </w:tcPr>
          <w:p w14:paraId="6EB403C2" w14:textId="77777777" w:rsidR="0028092B" w:rsidRPr="0007760F" w:rsidRDefault="0028092B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2</w:t>
            </w:r>
          </w:p>
        </w:tc>
        <w:tc>
          <w:tcPr>
            <w:tcW w:w="6753" w:type="dxa"/>
          </w:tcPr>
          <w:p w14:paraId="0B010A83" w14:textId="77777777" w:rsidR="0028092B" w:rsidRPr="0007760F" w:rsidRDefault="0028092B" w:rsidP="00AF6912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 xml:space="preserve">от </w:t>
            </w:r>
            <w:r w:rsidR="00AF6912" w:rsidRPr="0007760F">
              <w:rPr>
                <w:szCs w:val="24"/>
              </w:rPr>
              <w:t>21</w:t>
            </w:r>
            <w:r w:rsidRPr="0007760F">
              <w:rPr>
                <w:szCs w:val="24"/>
              </w:rPr>
              <w:t xml:space="preserve"> </w:t>
            </w:r>
            <w:r w:rsidR="00EA04C3" w:rsidRPr="0007760F">
              <w:rPr>
                <w:szCs w:val="24"/>
              </w:rPr>
              <w:t xml:space="preserve">кв.м. </w:t>
            </w:r>
            <w:r w:rsidRPr="0007760F">
              <w:rPr>
                <w:szCs w:val="24"/>
              </w:rPr>
              <w:t>до</w:t>
            </w:r>
            <w:r w:rsidR="00AF6912" w:rsidRPr="0007760F">
              <w:rPr>
                <w:szCs w:val="24"/>
              </w:rPr>
              <w:t xml:space="preserve"> 50</w:t>
            </w:r>
            <w:r w:rsidRPr="0007760F">
              <w:rPr>
                <w:szCs w:val="24"/>
              </w:rPr>
              <w:t xml:space="preserve"> кв.м</w:t>
            </w:r>
            <w:r w:rsidR="00EA04C3" w:rsidRPr="0007760F">
              <w:rPr>
                <w:szCs w:val="24"/>
              </w:rPr>
              <w:t>.</w:t>
            </w:r>
            <w:r w:rsidRPr="0007760F">
              <w:rPr>
                <w:szCs w:val="24"/>
              </w:rPr>
              <w:t xml:space="preserve"> включительно</w:t>
            </w:r>
          </w:p>
        </w:tc>
        <w:tc>
          <w:tcPr>
            <w:tcW w:w="2694" w:type="dxa"/>
          </w:tcPr>
          <w:p w14:paraId="41FCFFC2" w14:textId="77777777" w:rsidR="0028092B" w:rsidRPr="0007760F" w:rsidRDefault="00AF6912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1,1</w:t>
            </w:r>
          </w:p>
        </w:tc>
      </w:tr>
      <w:tr w:rsidR="0028092B" w:rsidRPr="0007760F" w14:paraId="46E17CE4" w14:textId="77777777" w:rsidTr="00AF6912">
        <w:tc>
          <w:tcPr>
            <w:tcW w:w="680" w:type="dxa"/>
          </w:tcPr>
          <w:p w14:paraId="0A71118B" w14:textId="77777777" w:rsidR="0028092B" w:rsidRPr="0007760F" w:rsidRDefault="0028092B" w:rsidP="00940193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3</w:t>
            </w:r>
          </w:p>
        </w:tc>
        <w:tc>
          <w:tcPr>
            <w:tcW w:w="6753" w:type="dxa"/>
          </w:tcPr>
          <w:p w14:paraId="2EBAAE74" w14:textId="77777777" w:rsidR="0028092B" w:rsidRPr="0007760F" w:rsidRDefault="0028092B" w:rsidP="00AF6912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 xml:space="preserve">свыше </w:t>
            </w:r>
            <w:r w:rsidR="00AF6912" w:rsidRPr="0007760F">
              <w:rPr>
                <w:szCs w:val="24"/>
              </w:rPr>
              <w:t>51</w:t>
            </w:r>
            <w:r w:rsidRPr="0007760F">
              <w:rPr>
                <w:szCs w:val="24"/>
              </w:rPr>
              <w:t xml:space="preserve"> кв. м</w:t>
            </w:r>
          </w:p>
        </w:tc>
        <w:tc>
          <w:tcPr>
            <w:tcW w:w="2694" w:type="dxa"/>
          </w:tcPr>
          <w:p w14:paraId="4AC37161" w14:textId="77777777" w:rsidR="0028092B" w:rsidRPr="0007760F" w:rsidRDefault="00AF6912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1,2</w:t>
            </w:r>
          </w:p>
        </w:tc>
      </w:tr>
    </w:tbl>
    <w:p w14:paraId="53810AD2" w14:textId="77777777" w:rsidR="00EA04C3" w:rsidRPr="0007760F" w:rsidRDefault="00EA04C3" w:rsidP="00940193">
      <w:pPr>
        <w:pStyle w:val="ConsPlusNormal"/>
        <w:ind w:firstLine="540"/>
        <w:jc w:val="both"/>
        <w:rPr>
          <w:szCs w:val="24"/>
        </w:rPr>
      </w:pPr>
    </w:p>
    <w:p w14:paraId="18890BE2" w14:textId="77777777" w:rsidR="0028092B" w:rsidRPr="0007760F" w:rsidRDefault="00EA04C3" w:rsidP="00940193">
      <w:pPr>
        <w:pStyle w:val="ConsPlusNormal"/>
        <w:ind w:firstLine="540"/>
        <w:jc w:val="both"/>
        <w:rPr>
          <w:szCs w:val="24"/>
        </w:rPr>
      </w:pPr>
      <w:r w:rsidRPr="0007760F">
        <w:rPr>
          <w:szCs w:val="24"/>
        </w:rPr>
        <w:t>K</w:t>
      </w:r>
      <w:r w:rsidRPr="0007760F">
        <w:rPr>
          <w:szCs w:val="24"/>
          <w:vertAlign w:val="subscript"/>
        </w:rPr>
        <w:t>3</w:t>
      </w:r>
      <w:r w:rsidR="0028092B" w:rsidRPr="0007760F">
        <w:rPr>
          <w:szCs w:val="24"/>
        </w:rPr>
        <w:t xml:space="preserve"> - корректирующий коэффициент по месту расположения НТО (НОУ) </w:t>
      </w:r>
      <w:r w:rsidRPr="0007760F">
        <w:rPr>
          <w:szCs w:val="24"/>
        </w:rPr>
        <w:t>согласно Таблицы 3</w:t>
      </w:r>
      <w:r w:rsidR="0028092B" w:rsidRPr="0007760F">
        <w:rPr>
          <w:szCs w:val="24"/>
        </w:rPr>
        <w:t>:</w:t>
      </w:r>
    </w:p>
    <w:p w14:paraId="5C999EAA" w14:textId="77777777" w:rsidR="0028092B" w:rsidRPr="0007760F" w:rsidRDefault="0028092B" w:rsidP="00940193">
      <w:pPr>
        <w:pStyle w:val="ConsPlusNormal"/>
        <w:ind w:firstLine="540"/>
        <w:jc w:val="both"/>
        <w:rPr>
          <w:szCs w:val="24"/>
        </w:rPr>
      </w:pPr>
    </w:p>
    <w:p w14:paraId="0C68B721" w14:textId="77777777" w:rsidR="0028092B" w:rsidRPr="0007760F" w:rsidRDefault="0028092B" w:rsidP="00940193">
      <w:pPr>
        <w:pStyle w:val="ConsPlusNormal"/>
        <w:jc w:val="right"/>
        <w:rPr>
          <w:szCs w:val="24"/>
        </w:rPr>
      </w:pPr>
      <w:bookmarkStart w:id="3" w:name="P333"/>
      <w:bookmarkEnd w:id="3"/>
      <w:r w:rsidRPr="0007760F">
        <w:rPr>
          <w:szCs w:val="24"/>
        </w:rPr>
        <w:t>Таблица 3</w:t>
      </w:r>
    </w:p>
    <w:p w14:paraId="28461886" w14:textId="77777777" w:rsidR="0028092B" w:rsidRPr="0007760F" w:rsidRDefault="0028092B" w:rsidP="00940193">
      <w:pPr>
        <w:pStyle w:val="ConsPlusNormal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583"/>
        <w:gridCol w:w="2694"/>
      </w:tblGrid>
      <w:tr w:rsidR="0028092B" w:rsidRPr="0007760F" w14:paraId="6C6B83BC" w14:textId="77777777" w:rsidTr="00AF6912">
        <w:tc>
          <w:tcPr>
            <w:tcW w:w="850" w:type="dxa"/>
          </w:tcPr>
          <w:p w14:paraId="2427949D" w14:textId="77777777" w:rsidR="0028092B" w:rsidRPr="0007760F" w:rsidRDefault="0028092B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Зоны</w:t>
            </w:r>
          </w:p>
        </w:tc>
        <w:tc>
          <w:tcPr>
            <w:tcW w:w="6583" w:type="dxa"/>
          </w:tcPr>
          <w:p w14:paraId="1D7D0CE6" w14:textId="77777777" w:rsidR="0028092B" w:rsidRPr="0007760F" w:rsidRDefault="00A93F73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 xml:space="preserve">Месторасположение </w:t>
            </w:r>
            <w:r w:rsidR="0028092B" w:rsidRPr="0007760F">
              <w:rPr>
                <w:szCs w:val="24"/>
              </w:rPr>
              <w:t>НТО (НОУ)</w:t>
            </w:r>
          </w:p>
        </w:tc>
        <w:tc>
          <w:tcPr>
            <w:tcW w:w="2694" w:type="dxa"/>
          </w:tcPr>
          <w:p w14:paraId="6164A06E" w14:textId="77777777" w:rsidR="0028092B" w:rsidRPr="0007760F" w:rsidRDefault="0028092B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 xml:space="preserve">Значение коэффициента </w:t>
            </w:r>
            <w:r w:rsidR="00A93F73" w:rsidRPr="0007760F">
              <w:rPr>
                <w:szCs w:val="24"/>
              </w:rPr>
              <w:t>K</w:t>
            </w:r>
            <w:r w:rsidR="00A93F73" w:rsidRPr="0007760F">
              <w:rPr>
                <w:szCs w:val="24"/>
                <w:vertAlign w:val="subscript"/>
              </w:rPr>
              <w:t>3</w:t>
            </w:r>
          </w:p>
        </w:tc>
      </w:tr>
      <w:tr w:rsidR="0028092B" w:rsidRPr="0007760F" w14:paraId="09745092" w14:textId="77777777" w:rsidTr="00AF6912">
        <w:tc>
          <w:tcPr>
            <w:tcW w:w="850" w:type="dxa"/>
          </w:tcPr>
          <w:p w14:paraId="73A9B316" w14:textId="77777777" w:rsidR="0028092B" w:rsidRPr="0007760F" w:rsidRDefault="00B50D18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1</w:t>
            </w:r>
          </w:p>
        </w:tc>
        <w:tc>
          <w:tcPr>
            <w:tcW w:w="6583" w:type="dxa"/>
          </w:tcPr>
          <w:p w14:paraId="5048537E" w14:textId="3FC2F06A" w:rsidR="0028092B" w:rsidRPr="0007760F" w:rsidRDefault="00B50D18" w:rsidP="00B50D18">
            <w:pPr>
              <w:pStyle w:val="ConsPlusNormal"/>
              <w:jc w:val="both"/>
              <w:rPr>
                <w:szCs w:val="24"/>
              </w:rPr>
            </w:pPr>
            <w:r w:rsidRPr="0007760F">
              <w:rPr>
                <w:szCs w:val="24"/>
              </w:rPr>
              <w:t>Вся т</w:t>
            </w:r>
            <w:r w:rsidR="00AF6912" w:rsidRPr="0007760F">
              <w:rPr>
                <w:szCs w:val="24"/>
              </w:rPr>
              <w:t xml:space="preserve">ерритория </w:t>
            </w:r>
            <w:r w:rsidR="0007760F">
              <w:rPr>
                <w:szCs w:val="24"/>
              </w:rPr>
              <w:t>Цветочненского</w:t>
            </w:r>
            <w:r w:rsidRPr="0007760F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2694" w:type="dxa"/>
          </w:tcPr>
          <w:p w14:paraId="01B7F666" w14:textId="77777777" w:rsidR="0028092B" w:rsidRPr="0007760F" w:rsidRDefault="00AF6912" w:rsidP="00940193">
            <w:pPr>
              <w:pStyle w:val="ConsPlusNormal"/>
              <w:jc w:val="center"/>
              <w:rPr>
                <w:szCs w:val="24"/>
              </w:rPr>
            </w:pPr>
            <w:r w:rsidRPr="0007760F">
              <w:rPr>
                <w:szCs w:val="24"/>
              </w:rPr>
              <w:t>1,0</w:t>
            </w:r>
          </w:p>
        </w:tc>
      </w:tr>
    </w:tbl>
    <w:p w14:paraId="4E439648" w14:textId="77777777" w:rsidR="0028092B" w:rsidRPr="0007760F" w:rsidRDefault="0028092B" w:rsidP="00AF6912">
      <w:pPr>
        <w:pStyle w:val="ConsPlusNormal"/>
        <w:jc w:val="both"/>
        <w:rPr>
          <w:szCs w:val="24"/>
        </w:rPr>
      </w:pPr>
      <w:bookmarkStart w:id="4" w:name="P440"/>
      <w:bookmarkEnd w:id="4"/>
    </w:p>
    <w:sectPr w:rsidR="0028092B" w:rsidRPr="0007760F" w:rsidSect="0094019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727A"/>
    <w:multiLevelType w:val="hybridMultilevel"/>
    <w:tmpl w:val="23247120"/>
    <w:lvl w:ilvl="0" w:tplc="1DD284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AAC0AF9"/>
    <w:multiLevelType w:val="hybridMultilevel"/>
    <w:tmpl w:val="63D2F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F17"/>
    <w:rsid w:val="000116E0"/>
    <w:rsid w:val="00016C69"/>
    <w:rsid w:val="00016FF0"/>
    <w:rsid w:val="000520D6"/>
    <w:rsid w:val="0007660B"/>
    <w:rsid w:val="0007760F"/>
    <w:rsid w:val="00095B1A"/>
    <w:rsid w:val="0009707A"/>
    <w:rsid w:val="000E01C4"/>
    <w:rsid w:val="000F1207"/>
    <w:rsid w:val="001037C6"/>
    <w:rsid w:val="0014614C"/>
    <w:rsid w:val="001B69B7"/>
    <w:rsid w:val="001D5DD0"/>
    <w:rsid w:val="001F3E7B"/>
    <w:rsid w:val="00225847"/>
    <w:rsid w:val="00262396"/>
    <w:rsid w:val="00263DFF"/>
    <w:rsid w:val="0028092B"/>
    <w:rsid w:val="00291300"/>
    <w:rsid w:val="002D1863"/>
    <w:rsid w:val="002D1CE4"/>
    <w:rsid w:val="002D6127"/>
    <w:rsid w:val="002E343D"/>
    <w:rsid w:val="00301BDF"/>
    <w:rsid w:val="00302880"/>
    <w:rsid w:val="00314D5C"/>
    <w:rsid w:val="00342739"/>
    <w:rsid w:val="003529F3"/>
    <w:rsid w:val="003A0981"/>
    <w:rsid w:val="003E7200"/>
    <w:rsid w:val="0040113E"/>
    <w:rsid w:val="00417BF9"/>
    <w:rsid w:val="00427C67"/>
    <w:rsid w:val="00441B9F"/>
    <w:rsid w:val="004849DD"/>
    <w:rsid w:val="00496AF7"/>
    <w:rsid w:val="004A7FD3"/>
    <w:rsid w:val="004C7796"/>
    <w:rsid w:val="004E0FDF"/>
    <w:rsid w:val="00510DCC"/>
    <w:rsid w:val="00535CEE"/>
    <w:rsid w:val="005D31FB"/>
    <w:rsid w:val="005F2231"/>
    <w:rsid w:val="005F6C54"/>
    <w:rsid w:val="00652087"/>
    <w:rsid w:val="00692E77"/>
    <w:rsid w:val="006F2190"/>
    <w:rsid w:val="007627DF"/>
    <w:rsid w:val="007B0C8E"/>
    <w:rsid w:val="007B269B"/>
    <w:rsid w:val="007C5AA2"/>
    <w:rsid w:val="007C5B70"/>
    <w:rsid w:val="007D21D0"/>
    <w:rsid w:val="00824EE0"/>
    <w:rsid w:val="008D1B02"/>
    <w:rsid w:val="008D5A20"/>
    <w:rsid w:val="008F050B"/>
    <w:rsid w:val="0093414E"/>
    <w:rsid w:val="00940193"/>
    <w:rsid w:val="009B3F82"/>
    <w:rsid w:val="009E2F06"/>
    <w:rsid w:val="00A0393F"/>
    <w:rsid w:val="00A2196E"/>
    <w:rsid w:val="00A457F2"/>
    <w:rsid w:val="00A65719"/>
    <w:rsid w:val="00A93F73"/>
    <w:rsid w:val="00AA3AA5"/>
    <w:rsid w:val="00AF4FA4"/>
    <w:rsid w:val="00AF6912"/>
    <w:rsid w:val="00B42E3D"/>
    <w:rsid w:val="00B50D18"/>
    <w:rsid w:val="00B84F02"/>
    <w:rsid w:val="00BF2EAC"/>
    <w:rsid w:val="00C47E06"/>
    <w:rsid w:val="00C5617A"/>
    <w:rsid w:val="00C90CE2"/>
    <w:rsid w:val="00CC5959"/>
    <w:rsid w:val="00D212BC"/>
    <w:rsid w:val="00D21721"/>
    <w:rsid w:val="00D5286B"/>
    <w:rsid w:val="00D56D2F"/>
    <w:rsid w:val="00D642A5"/>
    <w:rsid w:val="00D73301"/>
    <w:rsid w:val="00D83D4A"/>
    <w:rsid w:val="00DA29A1"/>
    <w:rsid w:val="00DD3D0C"/>
    <w:rsid w:val="00DE1AFF"/>
    <w:rsid w:val="00E32E28"/>
    <w:rsid w:val="00E44178"/>
    <w:rsid w:val="00E955BD"/>
    <w:rsid w:val="00EA04C3"/>
    <w:rsid w:val="00EA0D7E"/>
    <w:rsid w:val="00EB546C"/>
    <w:rsid w:val="00EC3747"/>
    <w:rsid w:val="00F51935"/>
    <w:rsid w:val="00F820A2"/>
    <w:rsid w:val="00F87501"/>
    <w:rsid w:val="00FB3EB4"/>
    <w:rsid w:val="00FB6805"/>
    <w:rsid w:val="00FC32AA"/>
    <w:rsid w:val="00FC40B1"/>
    <w:rsid w:val="00FC4732"/>
    <w:rsid w:val="00FC4F17"/>
    <w:rsid w:val="00FD7C10"/>
    <w:rsid w:val="00FF5561"/>
    <w:rsid w:val="00FF6C26"/>
    <w:rsid w:val="00FF6D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F1EDE"/>
  <w15:docId w15:val="{3B4B5660-5787-4565-ACCC-38C7928D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9DD"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</w:rPr>
  </w:style>
  <w:style w:type="paragraph" w:customStyle="1" w:styleId="ac">
    <w:name w:val="Нормальный"/>
    <w:basedOn w:val="a"/>
    <w:qFormat/>
    <w:rsid w:val="00940193"/>
    <w:pPr>
      <w:suppressAutoHyphens/>
      <w:overflowPunct w:val="0"/>
      <w:autoSpaceDE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Cs w:val="22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940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40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21389&amp;date=23.04.2026&amp;dst=100722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509&amp;n=110074&amp;date=23.04.2026&amp;dst=100927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31468&amp;date=23.04.2026&amp;dst=100443&amp;field=134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Юрьевна Стаднюк</dc:creator>
  <cp:keywords/>
  <dc:description/>
  <cp:lastModifiedBy>Здорова Ирина</cp:lastModifiedBy>
  <cp:revision>58</cp:revision>
  <cp:lastPrinted>2026-10-05T10:59:00Z</cp:lastPrinted>
  <dcterms:created xsi:type="dcterms:W3CDTF">2026-04-24T13:31:00Z</dcterms:created>
  <dcterms:modified xsi:type="dcterms:W3CDTF">2026-10-13T12:07:00Z</dcterms:modified>
</cp:coreProperties>
</file>